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48D" w:rsidRDefault="0079748D" w:rsidP="00BF3643">
      <w:pPr>
        <w:shd w:val="clear" w:color="auto" w:fill="FFFFFF"/>
        <w:tabs>
          <w:tab w:val="left" w:pos="645"/>
        </w:tabs>
        <w:spacing w:before="150" w:after="150" w:line="240" w:lineRule="auto"/>
        <w:jc w:val="both"/>
        <w:outlineLvl w:val="4"/>
        <w:rPr>
          <w:rFonts w:ascii="Times New Roman" w:eastAsia="Times New Roman" w:hAnsi="Times New Roman" w:cs="Times New Roman"/>
          <w:b/>
          <w:bCs/>
          <w:color w:val="333333"/>
          <w:sz w:val="28"/>
          <w:szCs w:val="28"/>
        </w:rPr>
      </w:pPr>
    </w:p>
    <w:p w:rsidR="0079748D" w:rsidRDefault="0079748D" w:rsidP="00BF3643">
      <w:pPr>
        <w:shd w:val="clear" w:color="auto" w:fill="FFFFFF"/>
        <w:tabs>
          <w:tab w:val="left" w:pos="645"/>
        </w:tabs>
        <w:spacing w:before="150" w:after="150" w:line="240" w:lineRule="auto"/>
        <w:jc w:val="both"/>
        <w:outlineLvl w:val="4"/>
        <w:rPr>
          <w:rFonts w:ascii="Times New Roman" w:eastAsia="Times New Roman" w:hAnsi="Times New Roman" w:cs="Times New Roman"/>
          <w:b/>
          <w:bCs/>
          <w:color w:val="333333"/>
          <w:sz w:val="28"/>
          <w:szCs w:val="28"/>
        </w:rPr>
      </w:pPr>
    </w:p>
    <w:p w:rsidR="0079748D" w:rsidRDefault="0079748D" w:rsidP="00BF3643">
      <w:pPr>
        <w:shd w:val="clear" w:color="auto" w:fill="FFFFFF"/>
        <w:tabs>
          <w:tab w:val="left" w:pos="645"/>
        </w:tabs>
        <w:spacing w:before="150" w:after="150" w:line="240" w:lineRule="auto"/>
        <w:jc w:val="both"/>
        <w:outlineLvl w:val="4"/>
        <w:rPr>
          <w:rFonts w:ascii="Times New Roman" w:eastAsia="Times New Roman" w:hAnsi="Times New Roman" w:cs="Times New Roman"/>
          <w:b/>
          <w:bCs/>
          <w:color w:val="333333"/>
          <w:sz w:val="28"/>
          <w:szCs w:val="28"/>
        </w:rPr>
      </w:pPr>
    </w:p>
    <w:p w:rsidR="0079748D" w:rsidRDefault="0079748D" w:rsidP="00BF3643">
      <w:pPr>
        <w:shd w:val="clear" w:color="auto" w:fill="FFFFFF"/>
        <w:tabs>
          <w:tab w:val="left" w:pos="645"/>
        </w:tabs>
        <w:spacing w:before="150" w:after="150" w:line="240" w:lineRule="auto"/>
        <w:jc w:val="both"/>
        <w:outlineLvl w:val="4"/>
        <w:rPr>
          <w:rFonts w:ascii="Times New Roman" w:eastAsia="Times New Roman" w:hAnsi="Times New Roman" w:cs="Times New Roman"/>
          <w:b/>
          <w:bCs/>
          <w:color w:val="333333"/>
          <w:sz w:val="28"/>
          <w:szCs w:val="28"/>
        </w:rPr>
      </w:pPr>
    </w:p>
    <w:p w:rsidR="0079748D" w:rsidRDefault="0079748D" w:rsidP="00BF3643">
      <w:pPr>
        <w:shd w:val="clear" w:color="auto" w:fill="FFFFFF"/>
        <w:tabs>
          <w:tab w:val="left" w:pos="645"/>
        </w:tabs>
        <w:spacing w:before="150" w:after="150" w:line="240" w:lineRule="auto"/>
        <w:jc w:val="both"/>
        <w:outlineLvl w:val="4"/>
        <w:rPr>
          <w:rFonts w:ascii="Times New Roman" w:eastAsia="Times New Roman" w:hAnsi="Times New Roman" w:cs="Times New Roman"/>
          <w:b/>
          <w:bCs/>
          <w:color w:val="333333"/>
          <w:sz w:val="28"/>
          <w:szCs w:val="28"/>
        </w:rPr>
      </w:pPr>
    </w:p>
    <w:p w:rsidR="0079748D" w:rsidRDefault="0079748D" w:rsidP="00BF3643">
      <w:pPr>
        <w:shd w:val="clear" w:color="auto" w:fill="FFFFFF"/>
        <w:tabs>
          <w:tab w:val="left" w:pos="645"/>
        </w:tabs>
        <w:spacing w:before="150" w:after="150" w:line="240" w:lineRule="auto"/>
        <w:jc w:val="both"/>
        <w:outlineLvl w:val="4"/>
        <w:rPr>
          <w:rFonts w:ascii="Times New Roman" w:eastAsia="Times New Roman" w:hAnsi="Times New Roman" w:cs="Times New Roman"/>
          <w:b/>
          <w:bCs/>
          <w:color w:val="333333"/>
          <w:sz w:val="28"/>
          <w:szCs w:val="28"/>
        </w:rPr>
      </w:pPr>
    </w:p>
    <w:p w:rsidR="0079748D" w:rsidRDefault="0079748D" w:rsidP="00BF3643">
      <w:pPr>
        <w:shd w:val="clear" w:color="auto" w:fill="FFFFFF"/>
        <w:tabs>
          <w:tab w:val="left" w:pos="645"/>
        </w:tabs>
        <w:spacing w:before="150" w:after="150" w:line="240" w:lineRule="auto"/>
        <w:jc w:val="both"/>
        <w:outlineLvl w:val="4"/>
        <w:rPr>
          <w:rFonts w:ascii="Times New Roman" w:eastAsia="Times New Roman" w:hAnsi="Times New Roman" w:cs="Times New Roman"/>
          <w:b/>
          <w:bCs/>
          <w:color w:val="333333"/>
          <w:sz w:val="28"/>
          <w:szCs w:val="28"/>
        </w:rPr>
      </w:pPr>
    </w:p>
    <w:p w:rsidR="0079748D" w:rsidRDefault="0079748D" w:rsidP="00BF3643">
      <w:pPr>
        <w:shd w:val="clear" w:color="auto" w:fill="FFFFFF"/>
        <w:tabs>
          <w:tab w:val="left" w:pos="645"/>
        </w:tabs>
        <w:spacing w:before="150" w:after="150" w:line="240" w:lineRule="auto"/>
        <w:jc w:val="both"/>
        <w:outlineLvl w:val="4"/>
        <w:rPr>
          <w:rFonts w:ascii="Times New Roman" w:eastAsia="Times New Roman" w:hAnsi="Times New Roman" w:cs="Times New Roman"/>
          <w:b/>
          <w:bCs/>
          <w:color w:val="333333"/>
          <w:sz w:val="28"/>
          <w:szCs w:val="28"/>
        </w:rPr>
      </w:pPr>
    </w:p>
    <w:p w:rsidR="0079748D" w:rsidRDefault="0079748D" w:rsidP="00BF3643">
      <w:pPr>
        <w:shd w:val="clear" w:color="auto" w:fill="FFFFFF"/>
        <w:tabs>
          <w:tab w:val="left" w:pos="645"/>
        </w:tabs>
        <w:spacing w:before="150" w:after="150" w:line="240" w:lineRule="auto"/>
        <w:jc w:val="both"/>
        <w:outlineLvl w:val="4"/>
        <w:rPr>
          <w:rFonts w:ascii="Times New Roman" w:eastAsia="Times New Roman" w:hAnsi="Times New Roman" w:cs="Times New Roman"/>
          <w:b/>
          <w:bCs/>
          <w:color w:val="333333"/>
          <w:sz w:val="28"/>
          <w:szCs w:val="28"/>
        </w:rPr>
      </w:pPr>
    </w:p>
    <w:p w:rsidR="0079748D" w:rsidRDefault="0079748D" w:rsidP="00BF3643">
      <w:pPr>
        <w:shd w:val="clear" w:color="auto" w:fill="FFFFFF"/>
        <w:tabs>
          <w:tab w:val="left" w:pos="645"/>
        </w:tabs>
        <w:spacing w:before="150" w:after="150" w:line="240" w:lineRule="auto"/>
        <w:jc w:val="both"/>
        <w:outlineLvl w:val="4"/>
        <w:rPr>
          <w:rFonts w:ascii="Times New Roman" w:eastAsia="Times New Roman" w:hAnsi="Times New Roman" w:cs="Times New Roman"/>
          <w:b/>
          <w:bCs/>
          <w:color w:val="333333"/>
          <w:sz w:val="28"/>
          <w:szCs w:val="28"/>
        </w:rPr>
      </w:pPr>
    </w:p>
    <w:p w:rsidR="0079748D" w:rsidRPr="008877E1" w:rsidRDefault="008877E1" w:rsidP="008877E1">
      <w:pPr>
        <w:shd w:val="clear" w:color="auto" w:fill="FFFFFF"/>
        <w:tabs>
          <w:tab w:val="left" w:pos="645"/>
        </w:tabs>
        <w:spacing w:before="150" w:after="150" w:line="480" w:lineRule="auto"/>
        <w:jc w:val="both"/>
        <w:outlineLvl w:val="4"/>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r w:rsidR="0079748D" w:rsidRPr="008877E1">
        <w:rPr>
          <w:rFonts w:ascii="Times New Roman" w:eastAsia="Times New Roman" w:hAnsi="Times New Roman" w:cs="Times New Roman"/>
          <w:b/>
          <w:bCs/>
          <w:color w:val="333333"/>
          <w:sz w:val="24"/>
          <w:szCs w:val="24"/>
        </w:rPr>
        <w:t xml:space="preserve">BIBLIOGRAPHY ON JUVENILE DETENTION </w:t>
      </w:r>
      <w:r>
        <w:rPr>
          <w:rFonts w:ascii="Times New Roman" w:eastAsia="Times New Roman" w:hAnsi="Times New Roman" w:cs="Times New Roman"/>
          <w:b/>
          <w:bCs/>
          <w:color w:val="333333"/>
          <w:sz w:val="24"/>
          <w:szCs w:val="24"/>
        </w:rPr>
        <w:t>CENTER</w:t>
      </w:r>
      <w:r w:rsidR="0079748D" w:rsidRPr="008877E1">
        <w:rPr>
          <w:rFonts w:ascii="Times New Roman" w:eastAsia="Times New Roman" w:hAnsi="Times New Roman" w:cs="Times New Roman"/>
          <w:b/>
          <w:bCs/>
          <w:color w:val="333333"/>
          <w:sz w:val="24"/>
          <w:szCs w:val="24"/>
        </w:rPr>
        <w:t>.</w:t>
      </w:r>
    </w:p>
    <w:p w:rsidR="0079748D" w:rsidRPr="008877E1" w:rsidRDefault="008877E1" w:rsidP="008877E1">
      <w:pPr>
        <w:shd w:val="clear" w:color="auto" w:fill="FFFFFF"/>
        <w:tabs>
          <w:tab w:val="left" w:pos="645"/>
        </w:tabs>
        <w:spacing w:before="150" w:after="150" w:line="480" w:lineRule="auto"/>
        <w:jc w:val="both"/>
        <w:outlineLvl w:val="4"/>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p>
    <w:p w:rsidR="0079748D" w:rsidRPr="008877E1" w:rsidRDefault="00525C60" w:rsidP="008877E1">
      <w:pPr>
        <w:shd w:val="clear" w:color="auto" w:fill="FFFFFF"/>
        <w:tabs>
          <w:tab w:val="left" w:pos="645"/>
        </w:tabs>
        <w:spacing w:before="150" w:after="150" w:line="480" w:lineRule="auto"/>
        <w:jc w:val="both"/>
        <w:outlineLvl w:val="4"/>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bookmarkStart w:id="0" w:name="_GoBack"/>
      <w:bookmarkEnd w:id="0"/>
    </w:p>
    <w:p w:rsidR="0079748D" w:rsidRDefault="0079748D" w:rsidP="00BF3643">
      <w:pPr>
        <w:shd w:val="clear" w:color="auto" w:fill="FFFFFF"/>
        <w:tabs>
          <w:tab w:val="left" w:pos="645"/>
        </w:tabs>
        <w:spacing w:before="150" w:after="150" w:line="240" w:lineRule="auto"/>
        <w:jc w:val="both"/>
        <w:outlineLvl w:val="4"/>
        <w:rPr>
          <w:rFonts w:ascii="Times New Roman" w:eastAsia="Times New Roman" w:hAnsi="Times New Roman" w:cs="Times New Roman"/>
          <w:b/>
          <w:bCs/>
          <w:color w:val="333333"/>
          <w:sz w:val="28"/>
          <w:szCs w:val="28"/>
        </w:rPr>
      </w:pPr>
    </w:p>
    <w:p w:rsidR="0079748D" w:rsidRDefault="0079748D" w:rsidP="00BF3643">
      <w:pPr>
        <w:shd w:val="clear" w:color="auto" w:fill="FFFFFF"/>
        <w:tabs>
          <w:tab w:val="left" w:pos="645"/>
        </w:tabs>
        <w:spacing w:before="150" w:after="150" w:line="240" w:lineRule="auto"/>
        <w:jc w:val="both"/>
        <w:outlineLvl w:val="4"/>
        <w:rPr>
          <w:rFonts w:ascii="Times New Roman" w:eastAsia="Times New Roman" w:hAnsi="Times New Roman" w:cs="Times New Roman"/>
          <w:b/>
          <w:bCs/>
          <w:color w:val="333333"/>
          <w:sz w:val="28"/>
          <w:szCs w:val="28"/>
        </w:rPr>
      </w:pPr>
    </w:p>
    <w:p w:rsidR="0079748D" w:rsidRDefault="0079748D" w:rsidP="00BF3643">
      <w:pPr>
        <w:shd w:val="clear" w:color="auto" w:fill="FFFFFF"/>
        <w:tabs>
          <w:tab w:val="left" w:pos="645"/>
        </w:tabs>
        <w:spacing w:before="150" w:after="150" w:line="240" w:lineRule="auto"/>
        <w:jc w:val="both"/>
        <w:outlineLvl w:val="4"/>
        <w:rPr>
          <w:rFonts w:ascii="Times New Roman" w:eastAsia="Times New Roman" w:hAnsi="Times New Roman" w:cs="Times New Roman"/>
          <w:b/>
          <w:bCs/>
          <w:color w:val="333333"/>
          <w:sz w:val="28"/>
          <w:szCs w:val="28"/>
        </w:rPr>
      </w:pPr>
    </w:p>
    <w:p w:rsidR="0079748D" w:rsidRDefault="0079748D" w:rsidP="00BF3643">
      <w:pPr>
        <w:shd w:val="clear" w:color="auto" w:fill="FFFFFF"/>
        <w:tabs>
          <w:tab w:val="left" w:pos="645"/>
        </w:tabs>
        <w:spacing w:before="150" w:after="150" w:line="240" w:lineRule="auto"/>
        <w:jc w:val="both"/>
        <w:outlineLvl w:val="4"/>
        <w:rPr>
          <w:rFonts w:ascii="Times New Roman" w:eastAsia="Times New Roman" w:hAnsi="Times New Roman" w:cs="Times New Roman"/>
          <w:b/>
          <w:bCs/>
          <w:color w:val="333333"/>
          <w:sz w:val="28"/>
          <w:szCs w:val="28"/>
        </w:rPr>
      </w:pPr>
    </w:p>
    <w:p w:rsidR="0079748D" w:rsidRDefault="0079748D" w:rsidP="00BF3643">
      <w:pPr>
        <w:shd w:val="clear" w:color="auto" w:fill="FFFFFF"/>
        <w:tabs>
          <w:tab w:val="left" w:pos="645"/>
        </w:tabs>
        <w:spacing w:before="150" w:after="150" w:line="240" w:lineRule="auto"/>
        <w:jc w:val="both"/>
        <w:outlineLvl w:val="4"/>
        <w:rPr>
          <w:rFonts w:ascii="Times New Roman" w:eastAsia="Times New Roman" w:hAnsi="Times New Roman" w:cs="Times New Roman"/>
          <w:b/>
          <w:bCs/>
          <w:color w:val="333333"/>
          <w:sz w:val="28"/>
          <w:szCs w:val="28"/>
        </w:rPr>
      </w:pPr>
    </w:p>
    <w:p w:rsidR="0079748D" w:rsidRDefault="0079748D" w:rsidP="00BF3643">
      <w:pPr>
        <w:shd w:val="clear" w:color="auto" w:fill="FFFFFF"/>
        <w:tabs>
          <w:tab w:val="left" w:pos="645"/>
        </w:tabs>
        <w:spacing w:before="150" w:after="150" w:line="240" w:lineRule="auto"/>
        <w:jc w:val="both"/>
        <w:outlineLvl w:val="4"/>
        <w:rPr>
          <w:rFonts w:ascii="Times New Roman" w:eastAsia="Times New Roman" w:hAnsi="Times New Roman" w:cs="Times New Roman"/>
          <w:b/>
          <w:bCs/>
          <w:color w:val="333333"/>
          <w:sz w:val="28"/>
          <w:szCs w:val="28"/>
        </w:rPr>
      </w:pPr>
    </w:p>
    <w:p w:rsidR="0079748D" w:rsidRDefault="0079748D" w:rsidP="00BF3643">
      <w:pPr>
        <w:shd w:val="clear" w:color="auto" w:fill="FFFFFF"/>
        <w:tabs>
          <w:tab w:val="left" w:pos="645"/>
        </w:tabs>
        <w:spacing w:before="150" w:after="150" w:line="240" w:lineRule="auto"/>
        <w:jc w:val="both"/>
        <w:outlineLvl w:val="4"/>
        <w:rPr>
          <w:rFonts w:ascii="Times New Roman" w:eastAsia="Times New Roman" w:hAnsi="Times New Roman" w:cs="Times New Roman"/>
          <w:b/>
          <w:bCs/>
          <w:color w:val="333333"/>
          <w:sz w:val="28"/>
          <w:szCs w:val="28"/>
        </w:rPr>
      </w:pPr>
    </w:p>
    <w:p w:rsidR="0079748D" w:rsidRDefault="0079748D" w:rsidP="00BF3643">
      <w:pPr>
        <w:shd w:val="clear" w:color="auto" w:fill="FFFFFF"/>
        <w:tabs>
          <w:tab w:val="left" w:pos="645"/>
        </w:tabs>
        <w:spacing w:before="150" w:after="150" w:line="240" w:lineRule="auto"/>
        <w:jc w:val="both"/>
        <w:outlineLvl w:val="4"/>
        <w:rPr>
          <w:rFonts w:ascii="Times New Roman" w:eastAsia="Times New Roman" w:hAnsi="Times New Roman" w:cs="Times New Roman"/>
          <w:b/>
          <w:bCs/>
          <w:color w:val="333333"/>
          <w:sz w:val="28"/>
          <w:szCs w:val="28"/>
        </w:rPr>
      </w:pPr>
    </w:p>
    <w:p w:rsidR="0079748D" w:rsidRDefault="0079748D" w:rsidP="00BF3643">
      <w:pPr>
        <w:shd w:val="clear" w:color="auto" w:fill="FFFFFF"/>
        <w:tabs>
          <w:tab w:val="left" w:pos="645"/>
        </w:tabs>
        <w:spacing w:before="150" w:after="150" w:line="240" w:lineRule="auto"/>
        <w:jc w:val="both"/>
        <w:outlineLvl w:val="4"/>
        <w:rPr>
          <w:rFonts w:ascii="Times New Roman" w:eastAsia="Times New Roman" w:hAnsi="Times New Roman" w:cs="Times New Roman"/>
          <w:b/>
          <w:bCs/>
          <w:color w:val="333333"/>
          <w:sz w:val="28"/>
          <w:szCs w:val="28"/>
        </w:rPr>
      </w:pPr>
    </w:p>
    <w:p w:rsidR="0079748D" w:rsidRDefault="0079748D" w:rsidP="00BF3643">
      <w:pPr>
        <w:shd w:val="clear" w:color="auto" w:fill="FFFFFF"/>
        <w:tabs>
          <w:tab w:val="left" w:pos="645"/>
        </w:tabs>
        <w:spacing w:before="150" w:after="150" w:line="240" w:lineRule="auto"/>
        <w:jc w:val="both"/>
        <w:outlineLvl w:val="4"/>
        <w:rPr>
          <w:rFonts w:ascii="Times New Roman" w:eastAsia="Times New Roman" w:hAnsi="Times New Roman" w:cs="Times New Roman"/>
          <w:b/>
          <w:bCs/>
          <w:color w:val="333333"/>
          <w:sz w:val="28"/>
          <w:szCs w:val="28"/>
        </w:rPr>
      </w:pPr>
    </w:p>
    <w:p w:rsidR="00BF3643" w:rsidRPr="008877E1" w:rsidRDefault="00BF3643" w:rsidP="00BF3643">
      <w:pPr>
        <w:shd w:val="clear" w:color="auto" w:fill="FFFFFF"/>
        <w:tabs>
          <w:tab w:val="left" w:pos="645"/>
        </w:tabs>
        <w:spacing w:before="150" w:after="150" w:line="240" w:lineRule="auto"/>
        <w:jc w:val="both"/>
        <w:outlineLvl w:val="4"/>
        <w:rPr>
          <w:rFonts w:ascii="Arial" w:eastAsia="Times New Roman" w:hAnsi="Arial" w:cs="Arial"/>
          <w:b/>
          <w:bCs/>
          <w:color w:val="333333"/>
          <w:sz w:val="24"/>
          <w:szCs w:val="24"/>
        </w:rPr>
      </w:pPr>
      <w:r w:rsidRPr="008877E1">
        <w:rPr>
          <w:rFonts w:ascii="Times New Roman" w:eastAsia="Times New Roman" w:hAnsi="Times New Roman" w:cs="Times New Roman"/>
          <w:b/>
          <w:bCs/>
          <w:color w:val="333333"/>
          <w:sz w:val="24"/>
          <w:szCs w:val="24"/>
        </w:rPr>
        <w:t>Bibliography on Juvenile detention Center.</w:t>
      </w:r>
    </w:p>
    <w:p w:rsidR="002623AD" w:rsidRDefault="00463429" w:rsidP="008529FF">
      <w:pPr>
        <w:spacing w:line="480" w:lineRule="auto"/>
        <w:rPr>
          <w:rFonts w:ascii="Times New Roman" w:hAnsi="Times New Roman" w:cs="Times New Roman"/>
          <w:sz w:val="24"/>
          <w:szCs w:val="24"/>
        </w:rPr>
      </w:pPr>
      <w:r w:rsidRPr="008529FF">
        <w:rPr>
          <w:rFonts w:ascii="Times New Roman" w:hAnsi="Times New Roman" w:cs="Times New Roman"/>
          <w:sz w:val="24"/>
          <w:szCs w:val="24"/>
        </w:rPr>
        <w:t xml:space="preserve">National Juvenile Justice Network. (2012) </w:t>
      </w:r>
      <w:r w:rsidRPr="008529FF">
        <w:rPr>
          <w:rFonts w:ascii="Times New Roman" w:hAnsi="Times New Roman" w:cs="Times New Roman"/>
          <w:i/>
          <w:sz w:val="24"/>
          <w:szCs w:val="24"/>
        </w:rPr>
        <w:t>Advances in Juvenile Justice Reform</w:t>
      </w:r>
      <w:r w:rsidRPr="008529FF">
        <w:rPr>
          <w:rFonts w:ascii="Times New Roman" w:hAnsi="Times New Roman" w:cs="Times New Roman"/>
          <w:sz w:val="24"/>
          <w:szCs w:val="24"/>
        </w:rPr>
        <w:t>: Washington DC</w:t>
      </w:r>
      <w:r w:rsidR="000E2876" w:rsidRPr="008529FF">
        <w:rPr>
          <w:rFonts w:ascii="Times New Roman" w:hAnsi="Times New Roman" w:cs="Times New Roman"/>
          <w:sz w:val="24"/>
          <w:szCs w:val="24"/>
        </w:rPr>
        <w:t>.</w:t>
      </w:r>
    </w:p>
    <w:p w:rsidR="00461690" w:rsidRPr="008529FF" w:rsidRDefault="00E4523E" w:rsidP="008529F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This document includes a vast array of youth justice reforms from across the United States: promising commissions and studies, positive court decisions, administrative rule and practice changes, and significant new laws. </w:t>
      </w:r>
      <w:r w:rsidR="00817C73">
        <w:rPr>
          <w:rFonts w:ascii="Times New Roman" w:hAnsi="Times New Roman" w:cs="Times New Roman"/>
          <w:sz w:val="24"/>
          <w:szCs w:val="24"/>
        </w:rPr>
        <w:t>Reforms are organized according to some issue areas such as: conditions of confinement, competency, alternatives to detention and youth prisons, adjudication and sentencing, international standards and even Juvenile Defense and court processes. Yet again, these reforms are also organized according to the state.</w:t>
      </w:r>
    </w:p>
    <w:p w:rsidR="00293254" w:rsidRDefault="00293254" w:rsidP="008529FF">
      <w:pPr>
        <w:spacing w:line="480" w:lineRule="auto"/>
        <w:rPr>
          <w:rFonts w:ascii="Times New Roman" w:hAnsi="Times New Roman" w:cs="Times New Roman"/>
          <w:i/>
          <w:sz w:val="24"/>
          <w:szCs w:val="24"/>
        </w:rPr>
      </w:pPr>
      <w:r w:rsidRPr="008529FF">
        <w:rPr>
          <w:rFonts w:ascii="Times New Roman" w:hAnsi="Times New Roman" w:cs="Times New Roman"/>
          <w:sz w:val="24"/>
          <w:szCs w:val="24"/>
        </w:rPr>
        <w:t xml:space="preserve">Interstate Commission for Juveniles, (2011) </w:t>
      </w:r>
      <w:r w:rsidRPr="008529FF">
        <w:rPr>
          <w:rFonts w:ascii="Times New Roman" w:hAnsi="Times New Roman" w:cs="Times New Roman"/>
          <w:i/>
          <w:sz w:val="24"/>
          <w:szCs w:val="24"/>
        </w:rPr>
        <w:t>Bench Book for Judges</w:t>
      </w:r>
      <w:r w:rsidR="00645E92" w:rsidRPr="008529FF">
        <w:rPr>
          <w:rFonts w:ascii="Times New Roman" w:hAnsi="Times New Roman" w:cs="Times New Roman"/>
          <w:i/>
          <w:sz w:val="24"/>
          <w:szCs w:val="24"/>
        </w:rPr>
        <w:t xml:space="preserve"> and </w:t>
      </w:r>
      <w:r w:rsidRPr="008529FF">
        <w:rPr>
          <w:rFonts w:ascii="Times New Roman" w:hAnsi="Times New Roman" w:cs="Times New Roman"/>
          <w:i/>
          <w:sz w:val="24"/>
          <w:szCs w:val="24"/>
        </w:rPr>
        <w:t>Court Personnel</w:t>
      </w:r>
      <w:r w:rsidR="000E2876" w:rsidRPr="008529FF">
        <w:rPr>
          <w:rFonts w:ascii="Times New Roman" w:hAnsi="Times New Roman" w:cs="Times New Roman"/>
          <w:i/>
          <w:sz w:val="24"/>
          <w:szCs w:val="24"/>
        </w:rPr>
        <w:t>.</w:t>
      </w:r>
    </w:p>
    <w:p w:rsidR="00461690" w:rsidRPr="008529FF" w:rsidRDefault="00AF77F3" w:rsidP="008529FF">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process, rules and roles of the Interstate Compact for Juveniles (ICJ) are presented. The Interstate movement of juveniles is governed by the ICJ. The sections before the 5 chapters are: latest development in the Interstate Compact for Juveniles, how to use this bench Book, Introduction and Quick Reference guide. The chapters include liability and immunity considerations for judicial officers and employees, returning juveniles, the revised ICJ and its implications for the court, the Interstate Compact for Juveniles and also the general </w:t>
      </w:r>
      <w:r w:rsidR="00B66A87">
        <w:rPr>
          <w:rFonts w:ascii="Times New Roman" w:hAnsi="Times New Roman" w:cs="Times New Roman"/>
          <w:sz w:val="24"/>
          <w:szCs w:val="24"/>
        </w:rPr>
        <w:t>law of</w:t>
      </w:r>
      <w:r>
        <w:rPr>
          <w:rFonts w:ascii="Times New Roman" w:hAnsi="Times New Roman" w:cs="Times New Roman"/>
          <w:sz w:val="24"/>
          <w:szCs w:val="24"/>
        </w:rPr>
        <w:t xml:space="preserve"> Interstate Compacts. </w:t>
      </w:r>
    </w:p>
    <w:p w:rsidR="00293254" w:rsidRDefault="00293254" w:rsidP="008529FF">
      <w:pPr>
        <w:spacing w:line="480" w:lineRule="auto"/>
        <w:rPr>
          <w:rFonts w:ascii="Times New Roman" w:hAnsi="Times New Roman" w:cs="Times New Roman"/>
          <w:sz w:val="24"/>
          <w:szCs w:val="24"/>
        </w:rPr>
      </w:pPr>
      <w:r w:rsidRPr="008529FF">
        <w:rPr>
          <w:rFonts w:ascii="Times New Roman" w:hAnsi="Times New Roman" w:cs="Times New Roman"/>
          <w:sz w:val="24"/>
          <w:szCs w:val="24"/>
        </w:rPr>
        <w:t xml:space="preserve">Jeffrey A </w:t>
      </w:r>
      <w:r w:rsidR="00645E92" w:rsidRPr="008529FF">
        <w:rPr>
          <w:rFonts w:ascii="Times New Roman" w:hAnsi="Times New Roman" w:cs="Times New Roman"/>
          <w:sz w:val="24"/>
          <w:szCs w:val="24"/>
        </w:rPr>
        <w:t xml:space="preserve">(2012). </w:t>
      </w:r>
      <w:r w:rsidR="00645E92" w:rsidRPr="008529FF">
        <w:rPr>
          <w:rFonts w:ascii="Times New Roman" w:hAnsi="Times New Roman" w:cs="Times New Roman"/>
          <w:i/>
          <w:sz w:val="24"/>
          <w:szCs w:val="24"/>
        </w:rPr>
        <w:t>Transfer of Juveniles to Criminal Court is not Correlated with Falling Youth Violence:</w:t>
      </w:r>
      <w:r w:rsidR="00645E92" w:rsidRPr="008529FF">
        <w:rPr>
          <w:rFonts w:ascii="Times New Roman" w:hAnsi="Times New Roman" w:cs="Times New Roman"/>
          <w:sz w:val="24"/>
          <w:szCs w:val="24"/>
        </w:rPr>
        <w:t xml:space="preserve"> John Jay College Evaluation Center.</w:t>
      </w:r>
    </w:p>
    <w:p w:rsidR="00496583" w:rsidRPr="008529FF" w:rsidRDefault="00496583" w:rsidP="008529FF">
      <w:pPr>
        <w:spacing w:line="480" w:lineRule="auto"/>
        <w:rPr>
          <w:rFonts w:ascii="Times New Roman" w:hAnsi="Times New Roman" w:cs="Times New Roman"/>
          <w:sz w:val="24"/>
          <w:szCs w:val="24"/>
        </w:rPr>
      </w:pPr>
      <w:r>
        <w:rPr>
          <w:rFonts w:ascii="Times New Roman" w:hAnsi="Times New Roman" w:cs="Times New Roman"/>
          <w:sz w:val="24"/>
          <w:szCs w:val="24"/>
        </w:rPr>
        <w:t xml:space="preserve">  Initially, it may appear that the greater use of transfer lowered violent youth crime, but this argument is refuted by simple analysis of trends in crimes. In the 6 states that authorize fair comparisons, criminal court transfer use does not bear any relationships to alterations in the juvenile violence. This brief then evaluates why there is no relationship between reduced rates of juvenile crime and transfer. </w:t>
      </w:r>
    </w:p>
    <w:p w:rsidR="00645E92" w:rsidRDefault="003247F1" w:rsidP="008529FF">
      <w:pPr>
        <w:spacing w:line="480" w:lineRule="auto"/>
        <w:rPr>
          <w:rFonts w:ascii="Times New Roman" w:hAnsi="Times New Roman" w:cs="Times New Roman"/>
          <w:i/>
          <w:sz w:val="24"/>
          <w:szCs w:val="24"/>
        </w:rPr>
      </w:pPr>
      <w:r w:rsidRPr="008529FF">
        <w:rPr>
          <w:rFonts w:ascii="Times New Roman" w:hAnsi="Times New Roman" w:cs="Times New Roman"/>
          <w:sz w:val="24"/>
          <w:szCs w:val="24"/>
        </w:rPr>
        <w:t xml:space="preserve">Christine </w:t>
      </w:r>
      <w:r w:rsidR="00B66A87">
        <w:rPr>
          <w:rFonts w:ascii="Times New Roman" w:hAnsi="Times New Roman" w:cs="Times New Roman"/>
          <w:sz w:val="24"/>
          <w:szCs w:val="24"/>
        </w:rPr>
        <w:t>&amp;</w:t>
      </w:r>
      <w:r w:rsidRPr="008529FF">
        <w:rPr>
          <w:rFonts w:ascii="Times New Roman" w:hAnsi="Times New Roman" w:cs="Times New Roman"/>
          <w:sz w:val="24"/>
          <w:szCs w:val="24"/>
        </w:rPr>
        <w:t xml:space="preserve"> E.</w:t>
      </w:r>
      <w:r w:rsidR="00B66A87">
        <w:rPr>
          <w:rFonts w:ascii="Times New Roman" w:hAnsi="Times New Roman" w:cs="Times New Roman"/>
          <w:sz w:val="24"/>
          <w:szCs w:val="24"/>
        </w:rPr>
        <w:t xml:space="preserve"> Brank</w:t>
      </w:r>
      <w:r w:rsidRPr="008529FF">
        <w:rPr>
          <w:rFonts w:ascii="Times New Roman" w:hAnsi="Times New Roman" w:cs="Times New Roman"/>
          <w:sz w:val="24"/>
          <w:szCs w:val="24"/>
        </w:rPr>
        <w:t xml:space="preserve"> (2009)</w:t>
      </w:r>
      <w:r w:rsidR="00B66A87">
        <w:rPr>
          <w:rFonts w:ascii="Times New Roman" w:hAnsi="Times New Roman" w:cs="Times New Roman"/>
          <w:sz w:val="24"/>
          <w:szCs w:val="24"/>
        </w:rPr>
        <w:t>.</w:t>
      </w:r>
      <w:r w:rsidRPr="008529FF">
        <w:rPr>
          <w:rFonts w:ascii="Times New Roman" w:hAnsi="Times New Roman" w:cs="Times New Roman"/>
          <w:sz w:val="24"/>
          <w:szCs w:val="24"/>
        </w:rPr>
        <w:t xml:space="preserve"> </w:t>
      </w:r>
      <w:r w:rsidRPr="008529FF">
        <w:rPr>
          <w:rFonts w:ascii="Times New Roman" w:hAnsi="Times New Roman" w:cs="Times New Roman"/>
          <w:i/>
          <w:sz w:val="24"/>
          <w:szCs w:val="24"/>
        </w:rPr>
        <w:t>Behavioral Science</w:t>
      </w:r>
      <w:r w:rsidR="00B66A87">
        <w:rPr>
          <w:rFonts w:ascii="Times New Roman" w:hAnsi="Times New Roman" w:cs="Times New Roman"/>
          <w:i/>
          <w:sz w:val="24"/>
          <w:szCs w:val="24"/>
        </w:rPr>
        <w:t xml:space="preserve"> and the Law</w:t>
      </w:r>
    </w:p>
    <w:p w:rsidR="00461690" w:rsidRPr="008529FF" w:rsidRDefault="00761878" w:rsidP="008529FF">
      <w:pPr>
        <w:spacing w:line="480" w:lineRule="auto"/>
        <w:rPr>
          <w:rFonts w:ascii="Times New Roman" w:hAnsi="Times New Roman" w:cs="Times New Roman"/>
          <w:i/>
          <w:sz w:val="24"/>
          <w:szCs w:val="24"/>
        </w:rPr>
      </w:pPr>
      <w:r>
        <w:rPr>
          <w:rFonts w:ascii="Times New Roman" w:hAnsi="Times New Roman" w:cs="Times New Roman"/>
          <w:sz w:val="24"/>
          <w:szCs w:val="24"/>
        </w:rPr>
        <w:lastRenderedPageBreak/>
        <w:t xml:space="preserve">This study first determines what juveniles know about the juvenile court process. It then evaluates a DVD designed to be a simple and systematic manner of improving this knowledge. A pre- and posttest design is utilized with 2 samples of the population of interest and 2 pilot samples. This study then evaluated the demographic and social variables of number of previous arrests, grades in school, gender, race, age and the number of periods that the respondents have been to court. Race is identified to be significantly related to improvement scores and race and age are identified to be significantly related to pretest scores. </w:t>
      </w:r>
    </w:p>
    <w:p w:rsidR="003247F1" w:rsidRDefault="003247F1" w:rsidP="008529FF">
      <w:pPr>
        <w:spacing w:line="480" w:lineRule="auto"/>
        <w:rPr>
          <w:rFonts w:ascii="Times New Roman" w:hAnsi="Times New Roman" w:cs="Times New Roman"/>
          <w:i/>
          <w:sz w:val="24"/>
          <w:szCs w:val="24"/>
        </w:rPr>
      </w:pPr>
      <w:r w:rsidRPr="008529FF">
        <w:rPr>
          <w:rFonts w:ascii="Times New Roman" w:hAnsi="Times New Roman" w:cs="Times New Roman"/>
          <w:sz w:val="24"/>
          <w:szCs w:val="24"/>
        </w:rPr>
        <w:t>Color</w:t>
      </w:r>
      <w:r w:rsidR="00B66A87">
        <w:rPr>
          <w:rFonts w:ascii="Times New Roman" w:hAnsi="Times New Roman" w:cs="Times New Roman"/>
          <w:sz w:val="24"/>
          <w:szCs w:val="24"/>
        </w:rPr>
        <w:t>ado Juvenile Defender Coalition</w:t>
      </w:r>
      <w:r w:rsidRPr="008529FF">
        <w:rPr>
          <w:rFonts w:ascii="Times New Roman" w:hAnsi="Times New Roman" w:cs="Times New Roman"/>
          <w:sz w:val="24"/>
          <w:szCs w:val="24"/>
        </w:rPr>
        <w:t xml:space="preserve"> (2012). </w:t>
      </w:r>
      <w:r w:rsidRPr="008529FF">
        <w:rPr>
          <w:rFonts w:ascii="Times New Roman" w:hAnsi="Times New Roman" w:cs="Times New Roman"/>
          <w:i/>
          <w:sz w:val="24"/>
          <w:szCs w:val="24"/>
        </w:rPr>
        <w:t>The Consequences of Prosecuting Youths as Adults</w:t>
      </w:r>
    </w:p>
    <w:p w:rsidR="00C631F3" w:rsidRDefault="00662B26" w:rsidP="008529FF">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article examines the use “direct filing”, the prosecuting young people as adults in Colorado. Yet again, it evaluates how costly and ineffective direct filing is. The main findings in this study include: The many young people impacted by direct file are not the most serious offenders; direct file has impacted majority of the youths, and the law disproportionally affects the Hispanic and Black young people; and also that the conviction of the young people as adults exposes them to all dangerous risks faced by the youth in adult prison, and carry long-term effects that makes it very complicated to reintegrate into the society.  </w:t>
      </w:r>
    </w:p>
    <w:p w:rsidR="00B66A87" w:rsidRDefault="00B66A87" w:rsidP="008529FF">
      <w:pPr>
        <w:spacing w:line="480" w:lineRule="auto"/>
        <w:rPr>
          <w:rFonts w:ascii="Times New Roman" w:hAnsi="Times New Roman" w:cs="Times New Roman"/>
          <w:sz w:val="24"/>
          <w:szCs w:val="24"/>
        </w:rPr>
      </w:pPr>
    </w:p>
    <w:p w:rsidR="00B66A87" w:rsidRDefault="00B66A87" w:rsidP="008529FF">
      <w:pPr>
        <w:spacing w:line="480" w:lineRule="auto"/>
        <w:rPr>
          <w:rFonts w:ascii="Times New Roman" w:hAnsi="Times New Roman" w:cs="Times New Roman"/>
          <w:sz w:val="24"/>
          <w:szCs w:val="24"/>
        </w:rPr>
      </w:pPr>
    </w:p>
    <w:p w:rsidR="00950B36" w:rsidRDefault="00950B36" w:rsidP="008529FF">
      <w:pPr>
        <w:spacing w:line="480" w:lineRule="auto"/>
        <w:rPr>
          <w:rFonts w:ascii="Times New Roman" w:hAnsi="Times New Roman" w:cs="Times New Roman"/>
          <w:i/>
          <w:sz w:val="24"/>
          <w:szCs w:val="24"/>
        </w:rPr>
      </w:pPr>
      <w:r w:rsidRPr="008529FF">
        <w:rPr>
          <w:rFonts w:ascii="Times New Roman" w:hAnsi="Times New Roman" w:cs="Times New Roman"/>
          <w:sz w:val="24"/>
          <w:szCs w:val="24"/>
        </w:rPr>
        <w:t>Flora Margaret.</w:t>
      </w:r>
      <w:r w:rsidR="00C631F3">
        <w:rPr>
          <w:rFonts w:ascii="Times New Roman" w:hAnsi="Times New Roman" w:cs="Times New Roman"/>
          <w:sz w:val="24"/>
          <w:szCs w:val="24"/>
        </w:rPr>
        <w:t xml:space="preserve"> </w:t>
      </w:r>
      <w:r w:rsidRPr="008529FF">
        <w:rPr>
          <w:rFonts w:ascii="Times New Roman" w:hAnsi="Times New Roman" w:cs="Times New Roman"/>
          <w:sz w:val="24"/>
          <w:szCs w:val="24"/>
        </w:rPr>
        <w:t xml:space="preserve">(2009). </w:t>
      </w:r>
      <w:r w:rsidRPr="008529FF">
        <w:rPr>
          <w:rFonts w:ascii="Times New Roman" w:hAnsi="Times New Roman" w:cs="Times New Roman"/>
          <w:i/>
          <w:sz w:val="24"/>
          <w:szCs w:val="24"/>
        </w:rPr>
        <w:t>Juv</w:t>
      </w:r>
      <w:r w:rsidR="00B66A87">
        <w:rPr>
          <w:rFonts w:ascii="Times New Roman" w:hAnsi="Times New Roman" w:cs="Times New Roman"/>
          <w:i/>
          <w:sz w:val="24"/>
          <w:szCs w:val="24"/>
        </w:rPr>
        <w:t>enile and Family Court Journal</w:t>
      </w:r>
    </w:p>
    <w:p w:rsidR="00461690" w:rsidRPr="008529FF" w:rsidRDefault="00E34F5D" w:rsidP="008529F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peer-reviewed Juvenile and Family Court Journal </w:t>
      </w:r>
      <w:r w:rsidR="00E079D7">
        <w:rPr>
          <w:rFonts w:ascii="Times New Roman" w:hAnsi="Times New Roman" w:cs="Times New Roman"/>
          <w:sz w:val="24"/>
          <w:szCs w:val="24"/>
        </w:rPr>
        <w:t>focus</w:t>
      </w:r>
      <w:r>
        <w:rPr>
          <w:rFonts w:ascii="Times New Roman" w:hAnsi="Times New Roman" w:cs="Times New Roman"/>
          <w:sz w:val="24"/>
          <w:szCs w:val="24"/>
        </w:rPr>
        <w:t xml:space="preserve"> on concerns of interest to the field of family justi</w:t>
      </w:r>
      <w:r w:rsidR="00E079D7">
        <w:rPr>
          <w:rFonts w:ascii="Times New Roman" w:hAnsi="Times New Roman" w:cs="Times New Roman"/>
          <w:sz w:val="24"/>
          <w:szCs w:val="24"/>
        </w:rPr>
        <w:t>ce and justice. This</w:t>
      </w:r>
      <w:r>
        <w:rPr>
          <w:rFonts w:ascii="Times New Roman" w:hAnsi="Times New Roman" w:cs="Times New Roman"/>
          <w:sz w:val="24"/>
          <w:szCs w:val="24"/>
        </w:rPr>
        <w:t xml:space="preserve"> </w:t>
      </w:r>
      <w:r w:rsidR="00E079D7">
        <w:rPr>
          <w:rFonts w:ascii="Times New Roman" w:hAnsi="Times New Roman" w:cs="Times New Roman"/>
          <w:sz w:val="24"/>
          <w:szCs w:val="24"/>
        </w:rPr>
        <w:t>includes</w:t>
      </w:r>
      <w:r>
        <w:rPr>
          <w:rFonts w:ascii="Times New Roman" w:hAnsi="Times New Roman" w:cs="Times New Roman"/>
          <w:sz w:val="24"/>
          <w:szCs w:val="24"/>
        </w:rPr>
        <w:t xml:space="preserve"> neglect and child abuse, judicial leadership, child custody and visitation, substance abuse, domestic violence and other related topics. </w:t>
      </w:r>
    </w:p>
    <w:p w:rsidR="00950B36" w:rsidRDefault="00950B36" w:rsidP="008529FF">
      <w:pPr>
        <w:spacing w:line="480" w:lineRule="auto"/>
        <w:rPr>
          <w:rFonts w:ascii="Times New Roman" w:hAnsi="Times New Roman" w:cs="Times New Roman"/>
          <w:i/>
          <w:sz w:val="24"/>
          <w:szCs w:val="24"/>
        </w:rPr>
      </w:pPr>
      <w:r w:rsidRPr="008529FF">
        <w:rPr>
          <w:rFonts w:ascii="Times New Roman" w:hAnsi="Times New Roman" w:cs="Times New Roman"/>
          <w:sz w:val="24"/>
          <w:szCs w:val="24"/>
        </w:rPr>
        <w:t xml:space="preserve">Civil Rights Division. (2012). </w:t>
      </w:r>
      <w:r w:rsidRPr="008529FF">
        <w:rPr>
          <w:rFonts w:ascii="Times New Roman" w:hAnsi="Times New Roman" w:cs="Times New Roman"/>
          <w:i/>
          <w:sz w:val="24"/>
          <w:szCs w:val="24"/>
        </w:rPr>
        <w:t>Investigation of t</w:t>
      </w:r>
      <w:r w:rsidR="00B66A87">
        <w:rPr>
          <w:rFonts w:ascii="Times New Roman" w:hAnsi="Times New Roman" w:cs="Times New Roman"/>
          <w:i/>
          <w:sz w:val="24"/>
          <w:szCs w:val="24"/>
        </w:rPr>
        <w:t>he Shelby County Juvenile Court</w:t>
      </w:r>
    </w:p>
    <w:p w:rsidR="00E079D7" w:rsidRPr="00E079D7" w:rsidRDefault="007623ED" w:rsidP="008529FF">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C1378">
        <w:rPr>
          <w:rFonts w:ascii="Times New Roman" w:hAnsi="Times New Roman" w:cs="Times New Roman"/>
          <w:sz w:val="24"/>
          <w:szCs w:val="24"/>
        </w:rPr>
        <w:t>This article presents results from an investigation of operations by the Shelby County Juvenile Detention Center and Juvenile Court of Memphis and Shelby County</w:t>
      </w:r>
      <w:r w:rsidR="006A58F9">
        <w:rPr>
          <w:rFonts w:ascii="Times New Roman" w:hAnsi="Times New Roman" w:cs="Times New Roman"/>
          <w:sz w:val="24"/>
          <w:szCs w:val="24"/>
        </w:rPr>
        <w:t xml:space="preserve"> </w:t>
      </w:r>
      <w:r w:rsidR="000C1378">
        <w:rPr>
          <w:rFonts w:ascii="Times New Roman" w:hAnsi="Times New Roman" w:cs="Times New Roman"/>
          <w:sz w:val="24"/>
          <w:szCs w:val="24"/>
        </w:rPr>
        <w:t xml:space="preserve">(JCMSC). These observations second the concerns that some organizations have about the juvenile justice system in the US. The section that come after a summary of findings are: the investigation, juvenile courts background, due process violations, equal protection and Title VI findings, practices that contribute to equal protection violations and due process. </w:t>
      </w:r>
    </w:p>
    <w:p w:rsidR="00035D68" w:rsidRDefault="00950B36" w:rsidP="008529FF">
      <w:pPr>
        <w:spacing w:line="480" w:lineRule="auto"/>
        <w:rPr>
          <w:rFonts w:ascii="Times New Roman" w:hAnsi="Times New Roman" w:cs="Times New Roman"/>
          <w:i/>
          <w:sz w:val="24"/>
          <w:szCs w:val="24"/>
        </w:rPr>
      </w:pPr>
      <w:r w:rsidRPr="008529FF">
        <w:rPr>
          <w:rFonts w:ascii="Times New Roman" w:hAnsi="Times New Roman" w:cs="Times New Roman"/>
          <w:sz w:val="24"/>
          <w:szCs w:val="24"/>
        </w:rPr>
        <w:t>Larson, Ki</w:t>
      </w:r>
      <w:r w:rsidR="00035D68" w:rsidRPr="008529FF">
        <w:rPr>
          <w:rFonts w:ascii="Times New Roman" w:hAnsi="Times New Roman" w:cs="Times New Roman"/>
          <w:sz w:val="24"/>
          <w:szCs w:val="24"/>
        </w:rPr>
        <w:t xml:space="preserve">mberly and Thomas Grisso. (2012) </w:t>
      </w:r>
      <w:r w:rsidR="00035D68" w:rsidRPr="008529FF">
        <w:rPr>
          <w:rFonts w:ascii="Times New Roman" w:hAnsi="Times New Roman" w:cs="Times New Roman"/>
          <w:i/>
          <w:sz w:val="24"/>
          <w:szCs w:val="24"/>
        </w:rPr>
        <w:t>Developing Statutes for Competence to Stand Trial in J</w:t>
      </w:r>
      <w:r w:rsidR="00B66A87">
        <w:rPr>
          <w:rFonts w:ascii="Times New Roman" w:hAnsi="Times New Roman" w:cs="Times New Roman"/>
          <w:i/>
          <w:sz w:val="24"/>
          <w:szCs w:val="24"/>
        </w:rPr>
        <w:t>uvenile Delinquency Proceedings</w:t>
      </w:r>
    </w:p>
    <w:p w:rsidR="00C631F3" w:rsidRDefault="00C631F3" w:rsidP="008529FF">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article has been prepared to help the states that are </w:t>
      </w:r>
      <w:r w:rsidR="00D472CC">
        <w:rPr>
          <w:rFonts w:ascii="Times New Roman" w:hAnsi="Times New Roman" w:cs="Times New Roman"/>
          <w:sz w:val="24"/>
          <w:szCs w:val="24"/>
        </w:rPr>
        <w:t xml:space="preserve">considering </w:t>
      </w:r>
      <w:r w:rsidR="006A58F9">
        <w:rPr>
          <w:rFonts w:ascii="Times New Roman" w:hAnsi="Times New Roman" w:cs="Times New Roman"/>
          <w:sz w:val="24"/>
          <w:szCs w:val="24"/>
        </w:rPr>
        <w:t>coming</w:t>
      </w:r>
      <w:r>
        <w:rPr>
          <w:rFonts w:ascii="Times New Roman" w:hAnsi="Times New Roman" w:cs="Times New Roman"/>
          <w:sz w:val="24"/>
          <w:szCs w:val="24"/>
        </w:rPr>
        <w:t xml:space="preserve"> up with </w:t>
      </w:r>
      <w:r w:rsidR="00D472CC">
        <w:rPr>
          <w:rFonts w:ascii="Times New Roman" w:hAnsi="Times New Roman" w:cs="Times New Roman"/>
          <w:sz w:val="24"/>
          <w:szCs w:val="24"/>
        </w:rPr>
        <w:t>statutes</w:t>
      </w:r>
      <w:r>
        <w:rPr>
          <w:rFonts w:ascii="Times New Roman" w:hAnsi="Times New Roman" w:cs="Times New Roman"/>
          <w:sz w:val="24"/>
          <w:szCs w:val="24"/>
        </w:rPr>
        <w:t xml:space="preserve"> that pertain to competence to stand trial in juvenile court delinquency proceedings</w:t>
      </w:r>
      <w:r w:rsidR="00D472CC">
        <w:rPr>
          <w:rFonts w:ascii="Times New Roman" w:hAnsi="Times New Roman" w:cs="Times New Roman"/>
          <w:sz w:val="24"/>
          <w:szCs w:val="24"/>
        </w:rPr>
        <w:t xml:space="preserve">. </w:t>
      </w:r>
      <w:r w:rsidR="00045E94">
        <w:rPr>
          <w:rFonts w:ascii="Times New Roman" w:hAnsi="Times New Roman" w:cs="Times New Roman"/>
          <w:sz w:val="24"/>
          <w:szCs w:val="24"/>
        </w:rPr>
        <w:t xml:space="preserve">It also presents how recent historical developments have resulted into the need for the development of statutes regarding the application of competence to stand trial in juvenile court proceeding. The key sections of this guide includes the background to CST in the criminal justice system and CST in the juvenile justice system; remediation and legal disposition of incompetent juvenile offenders and also competence evaluations by mental health examiners.  </w:t>
      </w:r>
    </w:p>
    <w:p w:rsidR="002C7C93" w:rsidRPr="008529FF" w:rsidRDefault="002C7C93" w:rsidP="008529FF">
      <w:pPr>
        <w:spacing w:line="480" w:lineRule="auto"/>
        <w:rPr>
          <w:rFonts w:ascii="Times New Roman" w:hAnsi="Times New Roman" w:cs="Times New Roman"/>
          <w:i/>
          <w:sz w:val="24"/>
          <w:szCs w:val="24"/>
        </w:rPr>
      </w:pPr>
    </w:p>
    <w:p w:rsidR="00035D68" w:rsidRDefault="00437E96" w:rsidP="008529FF">
      <w:pPr>
        <w:spacing w:line="480" w:lineRule="auto"/>
        <w:rPr>
          <w:rFonts w:ascii="Times New Roman" w:hAnsi="Times New Roman" w:cs="Times New Roman"/>
          <w:i/>
          <w:sz w:val="24"/>
          <w:szCs w:val="24"/>
        </w:rPr>
      </w:pPr>
      <w:r w:rsidRPr="008529FF">
        <w:rPr>
          <w:rFonts w:ascii="Times New Roman" w:hAnsi="Times New Roman" w:cs="Times New Roman"/>
          <w:sz w:val="24"/>
          <w:szCs w:val="24"/>
        </w:rPr>
        <w:t xml:space="preserve">United States Supreme Court. (2012). </w:t>
      </w:r>
      <w:r w:rsidRPr="008529FF">
        <w:rPr>
          <w:rFonts w:ascii="Times New Roman" w:hAnsi="Times New Roman" w:cs="Times New Roman"/>
          <w:i/>
          <w:sz w:val="24"/>
          <w:szCs w:val="24"/>
        </w:rPr>
        <w:t>Miller v. Alabama</w:t>
      </w:r>
    </w:p>
    <w:p w:rsidR="00C631F3" w:rsidRPr="008529FF" w:rsidRDefault="00086D28" w:rsidP="008529F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By requiring that all the kids convicted of homicide get lifetime incarceration without the probability of parole, regardless of the nature of their crimes and age and age-related features, the mandatory sentencing schemes before us violate this principle of proportionality , and so the 8</w:t>
      </w:r>
      <w:r w:rsidRPr="00086D28">
        <w:rPr>
          <w:rFonts w:ascii="Times New Roman" w:hAnsi="Times New Roman" w:cs="Times New Roman"/>
          <w:sz w:val="24"/>
          <w:szCs w:val="24"/>
          <w:vertAlign w:val="superscript"/>
        </w:rPr>
        <w:t>th</w:t>
      </w:r>
      <w:r>
        <w:rPr>
          <w:rFonts w:ascii="Times New Roman" w:hAnsi="Times New Roman" w:cs="Times New Roman"/>
          <w:sz w:val="24"/>
          <w:szCs w:val="24"/>
        </w:rPr>
        <w:t xml:space="preserve"> Amendment’s ban on unusual and cruel punishment. This document also accordingly reverses the judgments of the Alabama Court of Criminal Appeals and Arkansas Supreme Court and remands the cases for further proceedings not inconsistent with his opinion. </w:t>
      </w:r>
    </w:p>
    <w:p w:rsidR="009211FA" w:rsidRDefault="009211FA" w:rsidP="008529FF">
      <w:pPr>
        <w:spacing w:line="480" w:lineRule="auto"/>
        <w:rPr>
          <w:rFonts w:ascii="Times New Roman" w:hAnsi="Times New Roman" w:cs="Times New Roman"/>
          <w:i/>
          <w:sz w:val="24"/>
          <w:szCs w:val="24"/>
        </w:rPr>
      </w:pPr>
      <w:r w:rsidRPr="008529FF">
        <w:rPr>
          <w:rFonts w:ascii="Times New Roman" w:hAnsi="Times New Roman" w:cs="Times New Roman"/>
          <w:sz w:val="24"/>
          <w:szCs w:val="24"/>
        </w:rPr>
        <w:t>Bagivio, Michael T.</w:t>
      </w:r>
      <w:r w:rsidR="006B32AD">
        <w:rPr>
          <w:rFonts w:ascii="Times New Roman" w:hAnsi="Times New Roman" w:cs="Times New Roman"/>
          <w:sz w:val="24"/>
          <w:szCs w:val="24"/>
        </w:rPr>
        <w:t xml:space="preserve"> </w:t>
      </w:r>
      <w:r w:rsidRPr="008529FF">
        <w:rPr>
          <w:rFonts w:ascii="Times New Roman" w:hAnsi="Times New Roman" w:cs="Times New Roman"/>
          <w:sz w:val="24"/>
          <w:szCs w:val="24"/>
        </w:rPr>
        <w:t xml:space="preserve">(2013). </w:t>
      </w:r>
      <w:r w:rsidRPr="008529FF">
        <w:rPr>
          <w:rFonts w:ascii="Times New Roman" w:hAnsi="Times New Roman" w:cs="Times New Roman"/>
          <w:i/>
          <w:sz w:val="24"/>
          <w:szCs w:val="24"/>
        </w:rPr>
        <w:t xml:space="preserve">The Assessment of Risk to Recidivate </w:t>
      </w:r>
      <w:r w:rsidR="006B32AD" w:rsidRPr="008529FF">
        <w:rPr>
          <w:rFonts w:ascii="Times New Roman" w:hAnsi="Times New Roman" w:cs="Times New Roman"/>
          <w:i/>
          <w:sz w:val="24"/>
          <w:szCs w:val="24"/>
        </w:rPr>
        <w:t>among</w:t>
      </w:r>
      <w:r w:rsidRPr="008529FF">
        <w:rPr>
          <w:rFonts w:ascii="Times New Roman" w:hAnsi="Times New Roman" w:cs="Times New Roman"/>
          <w:i/>
          <w:sz w:val="24"/>
          <w:szCs w:val="24"/>
        </w:rPr>
        <w:t xml:space="preserve"> a Juvenile Offending Populatio</w:t>
      </w:r>
      <w:r w:rsidR="006B32AD">
        <w:rPr>
          <w:rFonts w:ascii="Times New Roman" w:hAnsi="Times New Roman" w:cs="Times New Roman"/>
          <w:i/>
          <w:sz w:val="24"/>
          <w:szCs w:val="24"/>
        </w:rPr>
        <w:t>n</w:t>
      </w:r>
    </w:p>
    <w:p w:rsidR="006B32AD" w:rsidRPr="008529FF" w:rsidRDefault="007109CD" w:rsidP="008529FF">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article discusses the advanced fourth-generation </w:t>
      </w:r>
      <w:r w:rsidR="0053050A">
        <w:rPr>
          <w:rFonts w:ascii="Times New Roman" w:hAnsi="Times New Roman" w:cs="Times New Roman"/>
          <w:sz w:val="24"/>
          <w:szCs w:val="24"/>
        </w:rPr>
        <w:t xml:space="preserve">or rather need assessment that has been implemented by the Florida Department of Juvenile Justice to assess the risk to re-offend or juveniles referred to the department. </w:t>
      </w:r>
      <w:r w:rsidR="00636BD1">
        <w:rPr>
          <w:rFonts w:ascii="Times New Roman" w:hAnsi="Times New Roman" w:cs="Times New Roman"/>
          <w:sz w:val="24"/>
          <w:szCs w:val="24"/>
        </w:rPr>
        <w:t xml:space="preserve">The Positive Achievement Change Tool, which is the new assessment, has been adapted from the validated Washington State Juvenile Court Assessment. This research validated the PACT assessment, and evaluate whether the tool is as predictive of the male </w:t>
      </w:r>
      <w:r w:rsidR="007E37AE">
        <w:rPr>
          <w:rFonts w:ascii="Times New Roman" w:hAnsi="Times New Roman" w:cs="Times New Roman"/>
          <w:sz w:val="24"/>
          <w:szCs w:val="24"/>
        </w:rPr>
        <w:t xml:space="preserve">delinquency as it is with the female delinquency, using subsequent official delinquency referral as the dependent measure. </w:t>
      </w:r>
    </w:p>
    <w:p w:rsidR="009211FA" w:rsidRDefault="009211FA" w:rsidP="008529FF">
      <w:pPr>
        <w:spacing w:line="480" w:lineRule="auto"/>
        <w:rPr>
          <w:rFonts w:ascii="Times New Roman" w:hAnsi="Times New Roman" w:cs="Times New Roman"/>
          <w:i/>
          <w:sz w:val="24"/>
          <w:szCs w:val="24"/>
        </w:rPr>
      </w:pPr>
      <w:r w:rsidRPr="008529FF">
        <w:rPr>
          <w:rFonts w:ascii="Times New Roman" w:hAnsi="Times New Roman" w:cs="Times New Roman"/>
          <w:sz w:val="24"/>
          <w:szCs w:val="24"/>
        </w:rPr>
        <w:t>Baglivio, Michael T.</w:t>
      </w:r>
      <w:r w:rsidR="006B32AD">
        <w:rPr>
          <w:rFonts w:ascii="Times New Roman" w:hAnsi="Times New Roman" w:cs="Times New Roman"/>
          <w:sz w:val="24"/>
          <w:szCs w:val="24"/>
        </w:rPr>
        <w:t xml:space="preserve"> </w:t>
      </w:r>
      <w:r w:rsidRPr="008529FF">
        <w:rPr>
          <w:rFonts w:ascii="Times New Roman" w:hAnsi="Times New Roman" w:cs="Times New Roman"/>
          <w:sz w:val="24"/>
          <w:szCs w:val="24"/>
        </w:rPr>
        <w:t xml:space="preserve">(2013). </w:t>
      </w:r>
      <w:r w:rsidRPr="008529FF">
        <w:rPr>
          <w:rFonts w:ascii="Times New Roman" w:hAnsi="Times New Roman" w:cs="Times New Roman"/>
          <w:i/>
          <w:sz w:val="24"/>
          <w:szCs w:val="24"/>
        </w:rPr>
        <w:t>Youth Violence and Juvenile Justice</w:t>
      </w:r>
    </w:p>
    <w:p w:rsidR="00150943" w:rsidRPr="008529FF" w:rsidRDefault="00651E52" w:rsidP="008529FF">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article analyses the paramount needs assessment utilized by the criminal justice agency. It examines the validity of the Positive Achievement Change Tool (PACT) across ethnicity, race and gender in a juvenile sample. </w:t>
      </w:r>
      <w:r w:rsidR="00EA46AC">
        <w:rPr>
          <w:rFonts w:ascii="Times New Roman" w:hAnsi="Times New Roman" w:cs="Times New Roman"/>
          <w:sz w:val="24"/>
          <w:szCs w:val="24"/>
        </w:rPr>
        <w:t xml:space="preserve">The outcomes demonstrate that as PACT score increases, recidivism increases, with minor exceptions. This article presents that the findings suggest similar prediction of conviction, adjudication and arrest or referral across subgroups. </w:t>
      </w:r>
    </w:p>
    <w:p w:rsidR="00215F1D" w:rsidRDefault="00B037C2" w:rsidP="008529FF">
      <w:pPr>
        <w:spacing w:line="480" w:lineRule="auto"/>
        <w:rPr>
          <w:rFonts w:ascii="Times New Roman" w:hAnsi="Times New Roman" w:cs="Times New Roman"/>
          <w:i/>
          <w:sz w:val="24"/>
          <w:szCs w:val="24"/>
        </w:rPr>
      </w:pPr>
      <w:r w:rsidRPr="008529FF">
        <w:rPr>
          <w:rFonts w:ascii="Times New Roman" w:hAnsi="Times New Roman" w:cs="Times New Roman"/>
          <w:sz w:val="24"/>
          <w:szCs w:val="24"/>
        </w:rPr>
        <w:t xml:space="preserve">Clayton, John. (2012). </w:t>
      </w:r>
      <w:r w:rsidRPr="008529FF">
        <w:rPr>
          <w:rFonts w:ascii="Times New Roman" w:hAnsi="Times New Roman" w:cs="Times New Roman"/>
          <w:i/>
          <w:sz w:val="24"/>
          <w:szCs w:val="24"/>
        </w:rPr>
        <w:t>Juven</w:t>
      </w:r>
      <w:r w:rsidR="00B66A87">
        <w:rPr>
          <w:rFonts w:ascii="Times New Roman" w:hAnsi="Times New Roman" w:cs="Times New Roman"/>
          <w:i/>
          <w:sz w:val="24"/>
          <w:szCs w:val="24"/>
        </w:rPr>
        <w:t>ile Justice Policy and Practice</w:t>
      </w:r>
    </w:p>
    <w:p w:rsidR="00C82AA8" w:rsidRPr="00C82AA8" w:rsidRDefault="00150943" w:rsidP="008529F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This article puts its focus on research-based programs and evidence-based that is part of the juvenile justice in Washington and finding the cost effective programs to decrease recidivism among the juvenile offenders. The Washington State Legislature passed the CJAA, which is the United States Community Juvenile Accountability Act </w:t>
      </w:r>
      <w:r w:rsidR="008846DC">
        <w:rPr>
          <w:rFonts w:ascii="Times New Roman" w:hAnsi="Times New Roman" w:cs="Times New Roman"/>
          <w:sz w:val="24"/>
          <w:szCs w:val="24"/>
        </w:rPr>
        <w:t xml:space="preserve">in order check whether the programs decrease repeat offenses by juvenile offenders. County Juvenile courts have implemented a system of risk assessment to point eligibility of risks and degrees of risk. </w:t>
      </w:r>
    </w:p>
    <w:p w:rsidR="007318F0" w:rsidRDefault="007318F0" w:rsidP="008529FF">
      <w:pPr>
        <w:spacing w:line="480" w:lineRule="auto"/>
        <w:rPr>
          <w:rFonts w:ascii="Times New Roman" w:hAnsi="Times New Roman" w:cs="Times New Roman"/>
          <w:sz w:val="24"/>
          <w:szCs w:val="24"/>
        </w:rPr>
      </w:pPr>
      <w:r w:rsidRPr="008529FF">
        <w:rPr>
          <w:rFonts w:ascii="Times New Roman" w:hAnsi="Times New Roman" w:cs="Times New Roman"/>
          <w:sz w:val="24"/>
          <w:szCs w:val="24"/>
        </w:rPr>
        <w:t xml:space="preserve">Slobogin, Christopher. (2013). </w:t>
      </w:r>
      <w:r w:rsidRPr="008529FF">
        <w:rPr>
          <w:rFonts w:ascii="Times New Roman" w:hAnsi="Times New Roman" w:cs="Times New Roman"/>
          <w:i/>
          <w:sz w:val="24"/>
          <w:szCs w:val="24"/>
        </w:rPr>
        <w:t>Risk</w:t>
      </w:r>
      <w:r w:rsidR="00496596">
        <w:rPr>
          <w:rFonts w:ascii="Times New Roman" w:hAnsi="Times New Roman" w:cs="Times New Roman"/>
          <w:i/>
          <w:sz w:val="24"/>
          <w:szCs w:val="24"/>
        </w:rPr>
        <w:t xml:space="preserve"> </w:t>
      </w:r>
      <w:r w:rsidRPr="008529FF">
        <w:rPr>
          <w:rFonts w:ascii="Times New Roman" w:hAnsi="Times New Roman" w:cs="Times New Roman"/>
          <w:i/>
          <w:sz w:val="24"/>
          <w:szCs w:val="24"/>
        </w:rPr>
        <w:t>Assessment and Risk Management in Juvenile.</w:t>
      </w:r>
      <w:r w:rsidRPr="008529FF">
        <w:rPr>
          <w:rFonts w:ascii="Times New Roman" w:hAnsi="Times New Roman" w:cs="Times New Roman"/>
          <w:sz w:val="24"/>
          <w:szCs w:val="24"/>
        </w:rPr>
        <w:t xml:space="preserve"> Crimina</w:t>
      </w:r>
      <w:r w:rsidR="00496596">
        <w:rPr>
          <w:rFonts w:ascii="Times New Roman" w:hAnsi="Times New Roman" w:cs="Times New Roman"/>
          <w:sz w:val="24"/>
          <w:szCs w:val="24"/>
        </w:rPr>
        <w:t>l</w:t>
      </w:r>
      <w:r w:rsidRPr="008529FF">
        <w:rPr>
          <w:rFonts w:ascii="Times New Roman" w:hAnsi="Times New Roman" w:cs="Times New Roman"/>
          <w:sz w:val="24"/>
          <w:szCs w:val="24"/>
        </w:rPr>
        <w:t xml:space="preserve"> Justice</w:t>
      </w:r>
    </w:p>
    <w:p w:rsidR="00C82AA8" w:rsidRPr="008529FF" w:rsidRDefault="00496596" w:rsidP="008529FF">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article discusses the risk assessment and risk management in juvenile justice. Risk assessment is described as the evaluation of protective factors and risk factors that influence the involvement in crime. It identifies that typical static factors include prior criminal history, age and gender while motivation, family support and psychoactive substance use to change behavior among the typical dynamic factors. </w:t>
      </w:r>
    </w:p>
    <w:p w:rsidR="00E6412E" w:rsidRDefault="00E6412E" w:rsidP="008529FF">
      <w:pPr>
        <w:spacing w:line="480" w:lineRule="auto"/>
        <w:rPr>
          <w:rFonts w:ascii="Times New Roman" w:hAnsi="Times New Roman" w:cs="Times New Roman"/>
          <w:sz w:val="24"/>
          <w:szCs w:val="24"/>
        </w:rPr>
      </w:pPr>
      <w:r w:rsidRPr="008529FF">
        <w:rPr>
          <w:rFonts w:ascii="Times New Roman" w:hAnsi="Times New Roman" w:cs="Times New Roman"/>
          <w:sz w:val="24"/>
          <w:szCs w:val="24"/>
        </w:rPr>
        <w:t xml:space="preserve">Thomson, Anthony P. (2012). </w:t>
      </w:r>
      <w:r w:rsidRPr="008529FF">
        <w:rPr>
          <w:rFonts w:ascii="Times New Roman" w:hAnsi="Times New Roman" w:cs="Times New Roman"/>
          <w:i/>
          <w:sz w:val="24"/>
          <w:szCs w:val="24"/>
        </w:rPr>
        <w:t>Subgroup Differences and Implications for Contemporary Risk-Need Assessment with Juvenile Offenders</w:t>
      </w:r>
      <w:r w:rsidRPr="008529FF">
        <w:rPr>
          <w:rFonts w:ascii="Times New Roman" w:hAnsi="Times New Roman" w:cs="Times New Roman"/>
          <w:sz w:val="24"/>
          <w:szCs w:val="24"/>
        </w:rPr>
        <w:t>: Law and Human Behavior</w:t>
      </w:r>
    </w:p>
    <w:p w:rsidR="00C82AA8" w:rsidRPr="008529FF" w:rsidRDefault="00C82AA8" w:rsidP="008529FF">
      <w:pPr>
        <w:spacing w:line="480" w:lineRule="auto"/>
        <w:rPr>
          <w:rFonts w:ascii="Times New Roman" w:hAnsi="Times New Roman" w:cs="Times New Roman"/>
          <w:sz w:val="24"/>
          <w:szCs w:val="24"/>
        </w:rPr>
      </w:pPr>
      <w:r>
        <w:rPr>
          <w:rFonts w:ascii="Times New Roman" w:hAnsi="Times New Roman" w:cs="Times New Roman"/>
          <w:sz w:val="24"/>
          <w:szCs w:val="24"/>
        </w:rPr>
        <w:t xml:space="preserve">Risk-need assessment is underpinned by a healthy research literature on risk assessment inventories and is widely accepted </w:t>
      </w:r>
      <w:r w:rsidR="001F29D4">
        <w:rPr>
          <w:rFonts w:ascii="Times New Roman" w:hAnsi="Times New Roman" w:cs="Times New Roman"/>
          <w:sz w:val="24"/>
          <w:szCs w:val="24"/>
        </w:rPr>
        <w:t xml:space="preserve">as best practices with juvenile offenders. It presents how previous studies have identified both differences and similarities on risk measures when ethnic/racial and gender subgroups have been compared. </w:t>
      </w:r>
      <w:r w:rsidR="00857202">
        <w:rPr>
          <w:rFonts w:ascii="Times New Roman" w:hAnsi="Times New Roman" w:cs="Times New Roman"/>
          <w:sz w:val="24"/>
          <w:szCs w:val="24"/>
        </w:rPr>
        <w:t xml:space="preserve">It also examines how differential validity </w:t>
      </w:r>
      <w:r w:rsidR="00593E0A">
        <w:rPr>
          <w:rFonts w:ascii="Times New Roman" w:hAnsi="Times New Roman" w:cs="Times New Roman"/>
          <w:sz w:val="24"/>
          <w:szCs w:val="24"/>
        </w:rPr>
        <w:t>has</w:t>
      </w:r>
      <w:r w:rsidR="00857202">
        <w:rPr>
          <w:rFonts w:ascii="Times New Roman" w:hAnsi="Times New Roman" w:cs="Times New Roman"/>
          <w:sz w:val="24"/>
          <w:szCs w:val="24"/>
        </w:rPr>
        <w:t xml:space="preserve"> been analyzed but differential predictions have been overlooked. </w:t>
      </w:r>
    </w:p>
    <w:p w:rsidR="00E6412E" w:rsidRDefault="003468AA" w:rsidP="008529FF">
      <w:pPr>
        <w:spacing w:line="480" w:lineRule="auto"/>
        <w:rPr>
          <w:rFonts w:ascii="Times New Roman" w:hAnsi="Times New Roman" w:cs="Times New Roman"/>
          <w:sz w:val="24"/>
          <w:szCs w:val="24"/>
        </w:rPr>
      </w:pPr>
      <w:r w:rsidRPr="008529FF">
        <w:rPr>
          <w:rFonts w:ascii="Times New Roman" w:hAnsi="Times New Roman" w:cs="Times New Roman"/>
          <w:sz w:val="24"/>
          <w:szCs w:val="24"/>
        </w:rPr>
        <w:t>Vincent, Gina M.</w:t>
      </w:r>
      <w:r w:rsidR="001F29D4">
        <w:rPr>
          <w:rFonts w:ascii="Times New Roman" w:hAnsi="Times New Roman" w:cs="Times New Roman"/>
          <w:sz w:val="24"/>
          <w:szCs w:val="24"/>
        </w:rPr>
        <w:t xml:space="preserve"> </w:t>
      </w:r>
      <w:r w:rsidR="00593E0A" w:rsidRPr="008529FF">
        <w:rPr>
          <w:rFonts w:ascii="Times New Roman" w:hAnsi="Times New Roman" w:cs="Times New Roman"/>
          <w:sz w:val="24"/>
          <w:szCs w:val="24"/>
        </w:rPr>
        <w:t>(2012</w:t>
      </w:r>
      <w:r w:rsidRPr="008529FF">
        <w:rPr>
          <w:rFonts w:ascii="Times New Roman" w:hAnsi="Times New Roman" w:cs="Times New Roman"/>
          <w:i/>
          <w:sz w:val="24"/>
          <w:szCs w:val="24"/>
        </w:rPr>
        <w:t xml:space="preserve">). Developmental Issues in Risk </w:t>
      </w:r>
      <w:r w:rsidR="00593E0A" w:rsidRPr="008529FF">
        <w:rPr>
          <w:rFonts w:ascii="Times New Roman" w:hAnsi="Times New Roman" w:cs="Times New Roman"/>
          <w:i/>
          <w:sz w:val="24"/>
          <w:szCs w:val="24"/>
        </w:rPr>
        <w:t>Assessment</w:t>
      </w:r>
      <w:r w:rsidR="00593E0A" w:rsidRPr="008529FF">
        <w:rPr>
          <w:rFonts w:ascii="Times New Roman" w:hAnsi="Times New Roman" w:cs="Times New Roman"/>
          <w:sz w:val="24"/>
          <w:szCs w:val="24"/>
        </w:rPr>
        <w:t>:</w:t>
      </w:r>
      <w:r w:rsidRPr="008529FF">
        <w:rPr>
          <w:rFonts w:ascii="Times New Roman" w:hAnsi="Times New Roman" w:cs="Times New Roman"/>
          <w:sz w:val="24"/>
          <w:szCs w:val="24"/>
        </w:rPr>
        <w:t xml:space="preserve"> Victims and Offenders</w:t>
      </w:r>
    </w:p>
    <w:p w:rsidR="00593E0A" w:rsidRPr="008529FF" w:rsidRDefault="00CD4093" w:rsidP="008529F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This article investigates 2 issues in young people risk assessment that may be essential to juvenile justice agencies: whether dynamic risk factors give a unique contribution to risk assessment; and </w:t>
      </w:r>
      <w:r w:rsidR="00965317">
        <w:rPr>
          <w:rFonts w:ascii="Times New Roman" w:hAnsi="Times New Roman" w:cs="Times New Roman"/>
          <w:sz w:val="24"/>
          <w:szCs w:val="24"/>
        </w:rPr>
        <w:t xml:space="preserve">whether there are age-related factors diversities that may impact the predictive accuracy of risk assessment throughout adolescence. </w:t>
      </w:r>
      <w:r w:rsidR="001C2B4A">
        <w:rPr>
          <w:rFonts w:ascii="Times New Roman" w:hAnsi="Times New Roman" w:cs="Times New Roman"/>
          <w:sz w:val="24"/>
          <w:szCs w:val="24"/>
        </w:rPr>
        <w:t xml:space="preserve">Outcomes point out that the relationship between young people aged 12 and under, age 16-18, and those aged 13-15 and the SAVRY is not moderated by age. </w:t>
      </w:r>
      <w:r w:rsidR="00965317">
        <w:rPr>
          <w:rFonts w:ascii="Times New Roman" w:hAnsi="Times New Roman" w:cs="Times New Roman"/>
          <w:sz w:val="24"/>
          <w:szCs w:val="24"/>
        </w:rPr>
        <w:t xml:space="preserve"> </w:t>
      </w:r>
    </w:p>
    <w:p w:rsidR="003468AA" w:rsidRDefault="003468AA" w:rsidP="008529FF">
      <w:pPr>
        <w:spacing w:line="480" w:lineRule="auto"/>
        <w:rPr>
          <w:rFonts w:ascii="Times New Roman" w:hAnsi="Times New Roman" w:cs="Times New Roman"/>
          <w:sz w:val="24"/>
          <w:szCs w:val="24"/>
        </w:rPr>
      </w:pPr>
      <w:r w:rsidRPr="008529FF">
        <w:rPr>
          <w:rFonts w:ascii="Times New Roman" w:hAnsi="Times New Roman" w:cs="Times New Roman"/>
          <w:sz w:val="24"/>
          <w:szCs w:val="24"/>
        </w:rPr>
        <w:t xml:space="preserve">Alexander J. (2010). </w:t>
      </w:r>
      <w:r w:rsidRPr="008529FF">
        <w:rPr>
          <w:rFonts w:ascii="Times New Roman" w:hAnsi="Times New Roman" w:cs="Times New Roman"/>
          <w:i/>
          <w:sz w:val="24"/>
          <w:szCs w:val="24"/>
        </w:rPr>
        <w:t>A</w:t>
      </w:r>
      <w:r w:rsidR="009119B4">
        <w:rPr>
          <w:rFonts w:ascii="Times New Roman" w:hAnsi="Times New Roman" w:cs="Times New Roman"/>
          <w:i/>
          <w:sz w:val="24"/>
          <w:szCs w:val="24"/>
        </w:rPr>
        <w:t xml:space="preserve"> </w:t>
      </w:r>
      <w:r w:rsidRPr="008529FF">
        <w:rPr>
          <w:rFonts w:ascii="Times New Roman" w:hAnsi="Times New Roman" w:cs="Times New Roman"/>
          <w:i/>
          <w:sz w:val="24"/>
          <w:szCs w:val="24"/>
        </w:rPr>
        <w:t>Cost –Benefit Study of Breaking the Cycle Program for Juveniles</w:t>
      </w:r>
      <w:r w:rsidR="00FD6FD3" w:rsidRPr="008529FF">
        <w:rPr>
          <w:rFonts w:ascii="Times New Roman" w:hAnsi="Times New Roman" w:cs="Times New Roman"/>
          <w:sz w:val="24"/>
          <w:szCs w:val="24"/>
        </w:rPr>
        <w:t>: Crime and Delinquency.</w:t>
      </w:r>
    </w:p>
    <w:p w:rsidR="009119B4" w:rsidRPr="008529FF" w:rsidRDefault="009119B4" w:rsidP="008529FF">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article presents a cost-benefit analysis of a JBTC that is a Juvenile Breaking the Cycle program in Oregon designed to give juvenile justice system coordinated and monitoring services and treatment to the youth who are </w:t>
      </w:r>
      <w:r w:rsidR="006753E1">
        <w:rPr>
          <w:rFonts w:ascii="Times New Roman" w:hAnsi="Times New Roman" w:cs="Times New Roman"/>
          <w:sz w:val="24"/>
          <w:szCs w:val="24"/>
        </w:rPr>
        <w:t>accessed</w:t>
      </w:r>
      <w:r>
        <w:rPr>
          <w:rFonts w:ascii="Times New Roman" w:hAnsi="Times New Roman" w:cs="Times New Roman"/>
          <w:sz w:val="24"/>
          <w:szCs w:val="24"/>
        </w:rPr>
        <w:t xml:space="preserve"> as at high risk substance use </w:t>
      </w:r>
      <w:r w:rsidR="006753E1">
        <w:rPr>
          <w:rFonts w:ascii="Times New Roman" w:hAnsi="Times New Roman" w:cs="Times New Roman"/>
          <w:sz w:val="24"/>
          <w:szCs w:val="24"/>
        </w:rPr>
        <w:t>and recidivism.</w:t>
      </w:r>
      <w:r w:rsidR="00A10AEF">
        <w:rPr>
          <w:rFonts w:ascii="Times New Roman" w:hAnsi="Times New Roman" w:cs="Times New Roman"/>
          <w:sz w:val="24"/>
          <w:szCs w:val="24"/>
        </w:rPr>
        <w:t xml:space="preserve"> This article also presents detailed cost analyses for the young people in a comparison group and the Juve</w:t>
      </w:r>
      <w:r w:rsidR="007233CB">
        <w:rPr>
          <w:rFonts w:ascii="Times New Roman" w:hAnsi="Times New Roman" w:cs="Times New Roman"/>
          <w:sz w:val="24"/>
          <w:szCs w:val="24"/>
        </w:rPr>
        <w:t xml:space="preserve">nile Breaking the Cycle program. Multivariate models for all costs per JBTC young people are much higher than for the comparison group six to twelve months after intake. </w:t>
      </w:r>
    </w:p>
    <w:p w:rsidR="00E71850" w:rsidRDefault="00E71850" w:rsidP="008529FF">
      <w:pPr>
        <w:spacing w:line="480" w:lineRule="auto"/>
        <w:rPr>
          <w:rFonts w:ascii="Times New Roman" w:hAnsi="Times New Roman" w:cs="Times New Roman"/>
          <w:sz w:val="24"/>
          <w:szCs w:val="24"/>
        </w:rPr>
      </w:pPr>
      <w:r w:rsidRPr="008529FF">
        <w:rPr>
          <w:rFonts w:ascii="Times New Roman" w:hAnsi="Times New Roman" w:cs="Times New Roman"/>
          <w:sz w:val="24"/>
          <w:szCs w:val="24"/>
        </w:rPr>
        <w:t>Cunningham James. (2011)</w:t>
      </w:r>
      <w:r w:rsidR="00B66A87">
        <w:rPr>
          <w:rFonts w:ascii="Times New Roman" w:hAnsi="Times New Roman" w:cs="Times New Roman"/>
          <w:sz w:val="24"/>
          <w:szCs w:val="24"/>
        </w:rPr>
        <w:t>. Reclaiming Children and Youth</w:t>
      </w:r>
    </w:p>
    <w:p w:rsidR="0098326B" w:rsidRPr="008529FF" w:rsidRDefault="00FB07CA" w:rsidP="008529FF">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article discusses how a secure </w:t>
      </w:r>
      <w:r w:rsidR="008B489E">
        <w:rPr>
          <w:rFonts w:ascii="Times New Roman" w:hAnsi="Times New Roman" w:cs="Times New Roman"/>
          <w:sz w:val="24"/>
          <w:szCs w:val="24"/>
        </w:rPr>
        <w:t xml:space="preserve">setting </w:t>
      </w:r>
      <w:r>
        <w:rPr>
          <w:rFonts w:ascii="Times New Roman" w:hAnsi="Times New Roman" w:cs="Times New Roman"/>
          <w:sz w:val="24"/>
          <w:szCs w:val="24"/>
        </w:rPr>
        <w:t>creates a physical perimeter that prevents the young people from leaving, which can provide safety for particular troubled young people. Yet again, it discusses how the staff bears major responsibility for meeting the development needs of the youth, which is a role ordinarily performed by parents</w:t>
      </w:r>
      <w:r w:rsidR="008B489E">
        <w:rPr>
          <w:rFonts w:ascii="Times New Roman" w:hAnsi="Times New Roman" w:cs="Times New Roman"/>
          <w:sz w:val="24"/>
          <w:szCs w:val="24"/>
        </w:rPr>
        <w:t>, in this closed environment. This article also highlights the experiences of the author during the many years when they expanded and managed their Case Planning Unit to including close bonds with the family.</w:t>
      </w:r>
    </w:p>
    <w:p w:rsidR="0072777A" w:rsidRDefault="00E71850" w:rsidP="008529FF">
      <w:pPr>
        <w:spacing w:line="480" w:lineRule="auto"/>
        <w:rPr>
          <w:rFonts w:ascii="Times New Roman" w:hAnsi="Times New Roman" w:cs="Times New Roman"/>
          <w:sz w:val="24"/>
          <w:szCs w:val="24"/>
        </w:rPr>
      </w:pPr>
      <w:r w:rsidRPr="008529FF">
        <w:rPr>
          <w:rFonts w:ascii="Times New Roman" w:hAnsi="Times New Roman" w:cs="Times New Roman"/>
          <w:sz w:val="24"/>
          <w:szCs w:val="24"/>
        </w:rPr>
        <w:lastRenderedPageBreak/>
        <w:t xml:space="preserve">Egan Kevin. (2009) </w:t>
      </w:r>
      <w:r w:rsidRPr="008529FF">
        <w:rPr>
          <w:rFonts w:ascii="Times New Roman" w:hAnsi="Times New Roman" w:cs="Times New Roman"/>
          <w:i/>
          <w:sz w:val="24"/>
          <w:szCs w:val="24"/>
        </w:rPr>
        <w:t>Evaluation of Juvenile Justice Education Programs</w:t>
      </w:r>
      <w:r w:rsidRPr="008529FF">
        <w:rPr>
          <w:rFonts w:ascii="Times New Roman" w:hAnsi="Times New Roman" w:cs="Times New Roman"/>
          <w:sz w:val="24"/>
          <w:szCs w:val="24"/>
        </w:rPr>
        <w:t xml:space="preserve">: University of Central Florida </w:t>
      </w:r>
    </w:p>
    <w:p w:rsidR="009C08C7" w:rsidRPr="008529FF" w:rsidRDefault="00F74ED4" w:rsidP="008529FF">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article describes the essence of facilitating relationships between the Juvenile Justice System and schools. It emphasizes on statistics that concerns the youth involved in the current state of school programs and the Juvenile Justice System. Yet again, this article provides statistics for developing integrated systems between the Juvenile Justice System and schools. </w:t>
      </w:r>
    </w:p>
    <w:p w:rsidR="0072777A" w:rsidRDefault="0072777A" w:rsidP="008529FF">
      <w:pPr>
        <w:spacing w:line="480" w:lineRule="auto"/>
        <w:rPr>
          <w:rFonts w:ascii="Times New Roman" w:hAnsi="Times New Roman" w:cs="Times New Roman"/>
          <w:sz w:val="24"/>
          <w:szCs w:val="24"/>
        </w:rPr>
      </w:pPr>
      <w:r w:rsidRPr="008529FF">
        <w:rPr>
          <w:rFonts w:ascii="Times New Roman" w:hAnsi="Times New Roman" w:cs="Times New Roman"/>
          <w:sz w:val="24"/>
          <w:szCs w:val="24"/>
        </w:rPr>
        <w:t>Marc. A. (2010).</w:t>
      </w:r>
      <w:r w:rsidRPr="008529FF">
        <w:rPr>
          <w:rFonts w:ascii="Times New Roman" w:hAnsi="Times New Roman" w:cs="Times New Roman"/>
          <w:i/>
          <w:sz w:val="24"/>
          <w:szCs w:val="24"/>
        </w:rPr>
        <w:t xml:space="preserve"> Improving the Effectiveness of Juvenile Justice Programs A New Perspective on Evidence-Based Practice</w:t>
      </w:r>
      <w:r w:rsidRPr="008529FF">
        <w:rPr>
          <w:rFonts w:ascii="Times New Roman" w:hAnsi="Times New Roman" w:cs="Times New Roman"/>
          <w:sz w:val="24"/>
          <w:szCs w:val="24"/>
        </w:rPr>
        <w:t>.</w:t>
      </w:r>
    </w:p>
    <w:p w:rsidR="003F57B6" w:rsidRPr="008529FF" w:rsidRDefault="003F57B6" w:rsidP="008529FF">
      <w:pPr>
        <w:spacing w:line="480" w:lineRule="auto"/>
        <w:rPr>
          <w:rFonts w:ascii="Times New Roman" w:hAnsi="Times New Roman" w:cs="Times New Roman"/>
          <w:sz w:val="24"/>
          <w:szCs w:val="24"/>
        </w:rPr>
      </w:pPr>
      <w:r>
        <w:rPr>
          <w:rFonts w:ascii="Times New Roman" w:hAnsi="Times New Roman" w:cs="Times New Roman"/>
          <w:sz w:val="24"/>
          <w:szCs w:val="24"/>
        </w:rPr>
        <w:t>This paper introduces a framework for major juvenile justice system reform that involves the integration of a forward-looking administrative model with evidence-based programming. It argues that the juvenile system’ dual goals should be changing the life trajectories of juvenile offenders and ensuring public safety. This will improve the possibilities of becoming productive citizens and also reduces further criminal behavior.</w:t>
      </w:r>
    </w:p>
    <w:p w:rsidR="008529FF" w:rsidRDefault="008529FF" w:rsidP="008529FF">
      <w:pPr>
        <w:spacing w:line="480" w:lineRule="auto"/>
        <w:rPr>
          <w:rFonts w:ascii="Times New Roman" w:hAnsi="Times New Roman" w:cs="Times New Roman"/>
          <w:sz w:val="24"/>
          <w:szCs w:val="24"/>
        </w:rPr>
      </w:pPr>
      <w:r w:rsidRPr="008529FF">
        <w:rPr>
          <w:rFonts w:ascii="Times New Roman" w:hAnsi="Times New Roman" w:cs="Times New Roman"/>
          <w:sz w:val="24"/>
          <w:szCs w:val="24"/>
        </w:rPr>
        <w:t xml:space="preserve">Thomas A. (2009). </w:t>
      </w:r>
      <w:r w:rsidRPr="008529FF">
        <w:rPr>
          <w:rFonts w:ascii="Times New Roman" w:hAnsi="Times New Roman" w:cs="Times New Roman"/>
          <w:i/>
          <w:sz w:val="24"/>
          <w:szCs w:val="24"/>
        </w:rPr>
        <w:t>Criminology</w:t>
      </w:r>
      <w:r w:rsidRPr="008529FF">
        <w:rPr>
          <w:rFonts w:ascii="Times New Roman" w:hAnsi="Times New Roman" w:cs="Times New Roman"/>
          <w:sz w:val="24"/>
          <w:szCs w:val="24"/>
        </w:rPr>
        <w:t>: Serious Juvenile Offenders</w:t>
      </w:r>
    </w:p>
    <w:p w:rsidR="00C11AE3" w:rsidRDefault="00EE0550" w:rsidP="008529FF">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document puts its key focus on the unintentional consequences on juvenile sex offender legislation. This legislation developed a national registry for sex offenders comprising of even juvenile offenders aged 14 years or above. According to the article, the registry of juvenile sex offenders has sparked a controversy. Yet again, legal attempts have been formulated to avoid registration.  </w:t>
      </w:r>
    </w:p>
    <w:p w:rsidR="00EE0550" w:rsidRDefault="00EE0550" w:rsidP="008529FF">
      <w:pPr>
        <w:spacing w:line="480" w:lineRule="auto"/>
        <w:rPr>
          <w:rFonts w:ascii="Times New Roman" w:hAnsi="Times New Roman" w:cs="Times New Roman"/>
          <w:sz w:val="24"/>
          <w:szCs w:val="24"/>
        </w:rPr>
      </w:pPr>
    </w:p>
    <w:p w:rsidR="00EE0550" w:rsidRPr="008529FF" w:rsidRDefault="00EE0550" w:rsidP="008529FF">
      <w:pPr>
        <w:spacing w:line="480" w:lineRule="auto"/>
        <w:rPr>
          <w:rFonts w:ascii="Times New Roman" w:hAnsi="Times New Roman" w:cs="Times New Roman"/>
          <w:sz w:val="24"/>
          <w:szCs w:val="24"/>
        </w:rPr>
      </w:pPr>
    </w:p>
    <w:p w:rsidR="00EE0550" w:rsidRDefault="008529FF" w:rsidP="008529FF">
      <w:pPr>
        <w:spacing w:line="480" w:lineRule="auto"/>
        <w:rPr>
          <w:rFonts w:ascii="Times New Roman" w:hAnsi="Times New Roman" w:cs="Times New Roman"/>
          <w:sz w:val="24"/>
          <w:szCs w:val="24"/>
        </w:rPr>
      </w:pPr>
      <w:r w:rsidRPr="008529FF">
        <w:rPr>
          <w:rFonts w:ascii="Times New Roman" w:hAnsi="Times New Roman" w:cs="Times New Roman"/>
          <w:sz w:val="24"/>
          <w:szCs w:val="24"/>
        </w:rPr>
        <w:lastRenderedPageBreak/>
        <w:t xml:space="preserve">Julia Cabral. (2011). </w:t>
      </w:r>
      <w:r w:rsidRPr="008529FF">
        <w:rPr>
          <w:rFonts w:ascii="Times New Roman" w:hAnsi="Times New Roman" w:cs="Times New Roman"/>
          <w:i/>
          <w:sz w:val="24"/>
          <w:szCs w:val="24"/>
        </w:rPr>
        <w:t>Reducing Sexual Offending Among Juveniles:</w:t>
      </w:r>
      <w:r w:rsidRPr="008529FF">
        <w:rPr>
          <w:rFonts w:ascii="Times New Roman" w:hAnsi="Times New Roman" w:cs="Times New Roman"/>
          <w:sz w:val="24"/>
          <w:szCs w:val="24"/>
        </w:rPr>
        <w:t xml:space="preserve"> Corrections Today</w:t>
      </w:r>
    </w:p>
    <w:p w:rsidR="008529FF" w:rsidRDefault="007623ED" w:rsidP="008529FF">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article analyses an </w:t>
      </w:r>
      <w:r w:rsidR="00C11AE3">
        <w:rPr>
          <w:rFonts w:ascii="Times New Roman" w:hAnsi="Times New Roman" w:cs="Times New Roman"/>
          <w:sz w:val="24"/>
          <w:szCs w:val="24"/>
        </w:rPr>
        <w:t>integrated</w:t>
      </w:r>
      <w:r>
        <w:rPr>
          <w:rFonts w:ascii="Times New Roman" w:hAnsi="Times New Roman" w:cs="Times New Roman"/>
          <w:sz w:val="24"/>
          <w:szCs w:val="24"/>
        </w:rPr>
        <w:t xml:space="preserve"> approach used by </w:t>
      </w:r>
      <w:r w:rsidR="0098326B">
        <w:rPr>
          <w:rFonts w:ascii="Times New Roman" w:hAnsi="Times New Roman" w:cs="Times New Roman"/>
          <w:sz w:val="24"/>
          <w:szCs w:val="24"/>
        </w:rPr>
        <w:t>DJS, which</w:t>
      </w:r>
      <w:r>
        <w:rPr>
          <w:rFonts w:ascii="Times New Roman" w:hAnsi="Times New Roman" w:cs="Times New Roman"/>
          <w:sz w:val="24"/>
          <w:szCs w:val="24"/>
        </w:rPr>
        <w:t xml:space="preserve"> is the </w:t>
      </w:r>
      <w:r w:rsidR="00C11AE3">
        <w:rPr>
          <w:rFonts w:ascii="Times New Roman" w:hAnsi="Times New Roman" w:cs="Times New Roman"/>
          <w:sz w:val="24"/>
          <w:szCs w:val="24"/>
        </w:rPr>
        <w:t>Division</w:t>
      </w:r>
      <w:r>
        <w:rPr>
          <w:rFonts w:ascii="Times New Roman" w:hAnsi="Times New Roman" w:cs="Times New Roman"/>
          <w:sz w:val="24"/>
          <w:szCs w:val="24"/>
        </w:rPr>
        <w:t xml:space="preserve"> of Juvenile Services of the Maine Department of Corrections to decrease juveniles’ commission of sex offenses. Differences between adult and juvenile sex are offenders are discussed. Again, statistics of juvenile sex crimes are noted. Aspects of Maine’s systems including its objectives and goals, funding received and </w:t>
      </w:r>
      <w:r w:rsidR="00C11AE3">
        <w:rPr>
          <w:rFonts w:ascii="Times New Roman" w:hAnsi="Times New Roman" w:cs="Times New Roman"/>
          <w:sz w:val="24"/>
          <w:szCs w:val="24"/>
        </w:rPr>
        <w:t>assessment</w:t>
      </w:r>
      <w:r>
        <w:rPr>
          <w:rFonts w:ascii="Times New Roman" w:hAnsi="Times New Roman" w:cs="Times New Roman"/>
          <w:sz w:val="24"/>
          <w:szCs w:val="24"/>
        </w:rPr>
        <w:t xml:space="preserve"> protocols used for the expansion of the program are discussed. </w:t>
      </w:r>
    </w:p>
    <w:p w:rsidR="00950B36" w:rsidRPr="00437E96" w:rsidRDefault="00950B36" w:rsidP="008529FF">
      <w:pPr>
        <w:spacing w:line="480" w:lineRule="auto"/>
        <w:ind w:left="168"/>
        <w:rPr>
          <w:rFonts w:ascii="Times New Roman" w:hAnsi="Times New Roman" w:cs="Times New Roman"/>
          <w:sz w:val="24"/>
          <w:szCs w:val="24"/>
        </w:rPr>
      </w:pPr>
    </w:p>
    <w:p w:rsidR="003247F1" w:rsidRPr="00950B36" w:rsidRDefault="003247F1" w:rsidP="008529FF">
      <w:pPr>
        <w:spacing w:line="480" w:lineRule="auto"/>
        <w:rPr>
          <w:rFonts w:ascii="Times New Roman" w:hAnsi="Times New Roman" w:cs="Times New Roman"/>
          <w:i/>
          <w:sz w:val="24"/>
          <w:szCs w:val="24"/>
        </w:rPr>
      </w:pPr>
    </w:p>
    <w:p w:rsidR="00645E92" w:rsidRPr="00950B36" w:rsidRDefault="00645E92" w:rsidP="008529FF">
      <w:pPr>
        <w:spacing w:line="480" w:lineRule="auto"/>
        <w:rPr>
          <w:rFonts w:ascii="Times New Roman" w:hAnsi="Times New Roman" w:cs="Times New Roman"/>
          <w:i/>
          <w:sz w:val="24"/>
          <w:szCs w:val="24"/>
        </w:rPr>
      </w:pPr>
    </w:p>
    <w:p w:rsidR="00463429" w:rsidRPr="00645E92" w:rsidRDefault="00463429" w:rsidP="008529FF">
      <w:pPr>
        <w:spacing w:line="480" w:lineRule="auto"/>
        <w:rPr>
          <w:rFonts w:ascii="Times New Roman" w:hAnsi="Times New Roman" w:cs="Times New Roman"/>
          <w:sz w:val="24"/>
          <w:szCs w:val="24"/>
        </w:rPr>
      </w:pPr>
    </w:p>
    <w:sectPr w:rsidR="00463429" w:rsidRPr="00645E92" w:rsidSect="002623A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562" w:rsidRDefault="00DD2562" w:rsidP="008529FF">
      <w:pPr>
        <w:spacing w:after="0" w:line="240" w:lineRule="auto"/>
      </w:pPr>
      <w:r>
        <w:separator/>
      </w:r>
    </w:p>
  </w:endnote>
  <w:endnote w:type="continuationSeparator" w:id="0">
    <w:p w:rsidR="00DD2562" w:rsidRDefault="00DD2562" w:rsidP="00852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562" w:rsidRDefault="00DD2562" w:rsidP="008529FF">
      <w:pPr>
        <w:spacing w:after="0" w:line="240" w:lineRule="auto"/>
      </w:pPr>
      <w:r>
        <w:separator/>
      </w:r>
    </w:p>
  </w:footnote>
  <w:footnote w:type="continuationSeparator" w:id="0">
    <w:p w:rsidR="00DD2562" w:rsidRDefault="00DD2562" w:rsidP="008529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48D" w:rsidRPr="0079748D" w:rsidRDefault="0079748D">
    <w:pPr>
      <w:pStyle w:val="Header"/>
      <w:rPr>
        <w:rFonts w:ascii="Times New Roman" w:hAnsi="Times New Roman" w:cs="Times New Roman"/>
        <w:sz w:val="24"/>
        <w:szCs w:val="24"/>
      </w:rPr>
    </w:pPr>
    <w:r w:rsidRPr="0079748D">
      <w:rPr>
        <w:rFonts w:ascii="Times New Roman" w:hAnsi="Times New Roman" w:cs="Times New Roman"/>
        <w:sz w:val="24"/>
        <w:szCs w:val="24"/>
      </w:rPr>
      <w:t xml:space="preserve">Running Head: Bibliography on Juvenile detention Center. </w:t>
    </w:r>
  </w:p>
  <w:p w:rsidR="008529FF" w:rsidRPr="008529FF" w:rsidRDefault="008529FF">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322754"/>
    <w:multiLevelType w:val="hybridMultilevel"/>
    <w:tmpl w:val="08C84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429"/>
    <w:rsid w:val="000204E8"/>
    <w:rsid w:val="00035D68"/>
    <w:rsid w:val="00045E94"/>
    <w:rsid w:val="00086D28"/>
    <w:rsid w:val="000C1378"/>
    <w:rsid w:val="000E2876"/>
    <w:rsid w:val="00150943"/>
    <w:rsid w:val="00186240"/>
    <w:rsid w:val="001C2B4A"/>
    <w:rsid w:val="001F29D4"/>
    <w:rsid w:val="00214C30"/>
    <w:rsid w:val="00215F1D"/>
    <w:rsid w:val="00234C5A"/>
    <w:rsid w:val="002623AD"/>
    <w:rsid w:val="0027317A"/>
    <w:rsid w:val="00293254"/>
    <w:rsid w:val="00297402"/>
    <w:rsid w:val="002C7C93"/>
    <w:rsid w:val="003247F1"/>
    <w:rsid w:val="003468AA"/>
    <w:rsid w:val="003F57B6"/>
    <w:rsid w:val="00423CF1"/>
    <w:rsid w:val="00437E96"/>
    <w:rsid w:val="00461690"/>
    <w:rsid w:val="00463429"/>
    <w:rsid w:val="00496583"/>
    <w:rsid w:val="00496596"/>
    <w:rsid w:val="00525C60"/>
    <w:rsid w:val="0053050A"/>
    <w:rsid w:val="00532222"/>
    <w:rsid w:val="00593E0A"/>
    <w:rsid w:val="006237A8"/>
    <w:rsid w:val="00636BD1"/>
    <w:rsid w:val="00645E92"/>
    <w:rsid w:val="00651E52"/>
    <w:rsid w:val="00662B26"/>
    <w:rsid w:val="006753E1"/>
    <w:rsid w:val="006A58F9"/>
    <w:rsid w:val="006B32AD"/>
    <w:rsid w:val="006E479E"/>
    <w:rsid w:val="007109CD"/>
    <w:rsid w:val="007233CB"/>
    <w:rsid w:val="0072777A"/>
    <w:rsid w:val="007318F0"/>
    <w:rsid w:val="00761878"/>
    <w:rsid w:val="007623ED"/>
    <w:rsid w:val="0079748D"/>
    <w:rsid w:val="007E37AE"/>
    <w:rsid w:val="00817C73"/>
    <w:rsid w:val="008529FF"/>
    <w:rsid w:val="00857202"/>
    <w:rsid w:val="008846DC"/>
    <w:rsid w:val="008877E1"/>
    <w:rsid w:val="008B489E"/>
    <w:rsid w:val="009119B4"/>
    <w:rsid w:val="009211FA"/>
    <w:rsid w:val="00950B36"/>
    <w:rsid w:val="00965317"/>
    <w:rsid w:val="0098326B"/>
    <w:rsid w:val="009C08C7"/>
    <w:rsid w:val="00A10AEF"/>
    <w:rsid w:val="00AB6B3C"/>
    <w:rsid w:val="00AF77F3"/>
    <w:rsid w:val="00B037C2"/>
    <w:rsid w:val="00B66A87"/>
    <w:rsid w:val="00BF3643"/>
    <w:rsid w:val="00C11AE3"/>
    <w:rsid w:val="00C631F3"/>
    <w:rsid w:val="00C82AA8"/>
    <w:rsid w:val="00CD4093"/>
    <w:rsid w:val="00D30E92"/>
    <w:rsid w:val="00D472CC"/>
    <w:rsid w:val="00DD2562"/>
    <w:rsid w:val="00E079D7"/>
    <w:rsid w:val="00E34F5D"/>
    <w:rsid w:val="00E4523E"/>
    <w:rsid w:val="00E6412E"/>
    <w:rsid w:val="00E71850"/>
    <w:rsid w:val="00EA46AC"/>
    <w:rsid w:val="00EE0550"/>
    <w:rsid w:val="00F74ED4"/>
    <w:rsid w:val="00FB07CA"/>
    <w:rsid w:val="00FD6F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7EF0EA-CFB8-42AF-AEF8-5B55415DB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3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9FF"/>
    <w:pPr>
      <w:ind w:left="720"/>
      <w:contextualSpacing/>
    </w:pPr>
  </w:style>
  <w:style w:type="paragraph" w:styleId="Header">
    <w:name w:val="header"/>
    <w:basedOn w:val="Normal"/>
    <w:link w:val="HeaderChar"/>
    <w:uiPriority w:val="99"/>
    <w:unhideWhenUsed/>
    <w:rsid w:val="00852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9FF"/>
  </w:style>
  <w:style w:type="paragraph" w:styleId="Footer">
    <w:name w:val="footer"/>
    <w:basedOn w:val="Normal"/>
    <w:link w:val="FooterChar"/>
    <w:uiPriority w:val="99"/>
    <w:semiHidden/>
    <w:unhideWhenUsed/>
    <w:rsid w:val="008529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29FF"/>
  </w:style>
  <w:style w:type="paragraph" w:styleId="BalloonText">
    <w:name w:val="Balloon Text"/>
    <w:basedOn w:val="Normal"/>
    <w:link w:val="BalloonTextChar"/>
    <w:uiPriority w:val="99"/>
    <w:semiHidden/>
    <w:unhideWhenUsed/>
    <w:rsid w:val="008529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9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19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1870</Words>
  <Characters>10661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MUNI</dc:creator>
  <cp:lastModifiedBy>ampa0187</cp:lastModifiedBy>
  <cp:revision>4</cp:revision>
  <dcterms:created xsi:type="dcterms:W3CDTF">2017-02-17T16:01:00Z</dcterms:created>
  <dcterms:modified xsi:type="dcterms:W3CDTF">2017-03-22T18:58:00Z</dcterms:modified>
</cp:coreProperties>
</file>