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69" w:rsidRDefault="00857A6E">
      <w:r>
        <w:t>HOSP3033 Hotel Property Operations</w:t>
      </w:r>
    </w:p>
    <w:p w:rsidR="00857A6E" w:rsidRDefault="0031408E">
      <w:r>
        <w:t>Individual Assignment 3</w:t>
      </w:r>
    </w:p>
    <w:p w:rsidR="00857A6E" w:rsidRDefault="00857A6E">
      <w:r>
        <w:t xml:space="preserve">Due Date:  March </w:t>
      </w:r>
      <w:r w:rsidR="0031408E">
        <w:t>26</w:t>
      </w:r>
      <w:r w:rsidRPr="00857A6E">
        <w:rPr>
          <w:vertAlign w:val="superscript"/>
        </w:rPr>
        <w:t>th</w:t>
      </w:r>
      <w:r>
        <w:t xml:space="preserve"> at 11:59 PM</w:t>
      </w:r>
    </w:p>
    <w:p w:rsidR="00857A6E" w:rsidRDefault="00857A6E">
      <w:r>
        <w:t>Point Value = 5</w:t>
      </w:r>
      <w:r w:rsidR="000A0067">
        <w:t xml:space="preserve"> (Individual assignments represent 20% of the total grade)</w:t>
      </w:r>
    </w:p>
    <w:p w:rsidR="00857A6E" w:rsidRDefault="002840B4">
      <w:r>
        <w:t xml:space="preserve">While the following questions are </w:t>
      </w:r>
      <w:r w:rsidR="0031408E">
        <w:t>based on readings from chapter 3</w:t>
      </w:r>
      <w:r>
        <w:t>, the textbook is not a necessity to successfully answer the questions.  A simple Internet search will guide you in the right direction.  Information taken from other sources (including the textbook) must be properly cited.</w:t>
      </w:r>
    </w:p>
    <w:p w:rsidR="00D003C4" w:rsidRDefault="00D003C4">
      <w:r>
        <w:t xml:space="preserve">Guidelines:  Type and bold text the question using a word processor on a new page.  Type your response below each question.  Save and upload the completed file into </w:t>
      </w:r>
      <w:proofErr w:type="spellStart"/>
      <w:r>
        <w:t>ulearn</w:t>
      </w:r>
      <w:proofErr w:type="spellEnd"/>
      <w:r>
        <w:t xml:space="preserve">. </w:t>
      </w:r>
    </w:p>
    <w:p w:rsidR="0031408E" w:rsidRDefault="0031408E" w:rsidP="00857A6E">
      <w:pPr>
        <w:pStyle w:val="ListParagraph"/>
        <w:numPr>
          <w:ilvl w:val="0"/>
          <w:numId w:val="1"/>
        </w:numPr>
      </w:pPr>
      <w:r>
        <w:t xml:space="preserve">What is a Standard Operating Procedure (SOP)? </w:t>
      </w:r>
    </w:p>
    <w:p w:rsidR="00857A6E" w:rsidRDefault="00857A6E" w:rsidP="00857A6E">
      <w:pPr>
        <w:pStyle w:val="ListParagraph"/>
        <w:numPr>
          <w:ilvl w:val="0"/>
          <w:numId w:val="1"/>
        </w:numPr>
      </w:pPr>
      <w:r>
        <w:t>Why should e</w:t>
      </w:r>
      <w:r w:rsidR="0031408E">
        <w:t>xecutive housekeepers avoid the responsibility of having to clean food and beverage and engineering areas</w:t>
      </w:r>
      <w:r>
        <w:t>?</w:t>
      </w:r>
    </w:p>
    <w:p w:rsidR="00657C8E" w:rsidRDefault="0031408E" w:rsidP="00857A6E">
      <w:pPr>
        <w:pStyle w:val="ListParagraph"/>
        <w:numPr>
          <w:ilvl w:val="0"/>
          <w:numId w:val="1"/>
        </w:numPr>
      </w:pPr>
      <w:r>
        <w:t>What are the reasons why the formation of cleaning teams is recommended in housekeeping operations</w:t>
      </w:r>
      <w:r w:rsidR="00657C8E">
        <w:t>?</w:t>
      </w:r>
    </w:p>
    <w:p w:rsidR="00857A6E" w:rsidRDefault="0031408E" w:rsidP="00857A6E">
      <w:pPr>
        <w:pStyle w:val="ListParagraph"/>
        <w:numPr>
          <w:ilvl w:val="0"/>
          <w:numId w:val="1"/>
        </w:numPr>
      </w:pPr>
      <w:r>
        <w:t>What factors determine the workload criterion for cleaning rooms</w:t>
      </w:r>
      <w:r w:rsidR="00857A6E">
        <w:t>?</w:t>
      </w:r>
    </w:p>
    <w:p w:rsidR="00857A6E" w:rsidRDefault="0031408E" w:rsidP="00857A6E">
      <w:pPr>
        <w:pStyle w:val="ListParagraph"/>
        <w:numPr>
          <w:ilvl w:val="0"/>
          <w:numId w:val="1"/>
        </w:numPr>
      </w:pPr>
      <w:r>
        <w:t>If the workload criterion for</w:t>
      </w:r>
      <w:bookmarkStart w:id="0" w:name="_GoBack"/>
      <w:bookmarkEnd w:id="0"/>
      <w:r>
        <w:t xml:space="preserve"> cleaning rooms in a lodging property is set at 15 rooms per 8-hour shift and each section housekeeper is allowed one half-hour for lunch, one </w:t>
      </w:r>
      <w:proofErr w:type="gramStart"/>
      <w:r>
        <w:t>20 minute</w:t>
      </w:r>
      <w:proofErr w:type="gramEnd"/>
      <w:r>
        <w:t xml:space="preserve"> break per shift, and 30 minutes for cart setup, what would be the average number of minutes that each housekeeper should take to clean one guestroom?</w:t>
      </w:r>
    </w:p>
    <w:p w:rsidR="00857A6E" w:rsidRDefault="00857A6E" w:rsidP="0031408E">
      <w:pPr>
        <w:ind w:left="360"/>
      </w:pPr>
    </w:p>
    <w:p w:rsidR="00657C8E" w:rsidRDefault="00657C8E" w:rsidP="00657C8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62865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line w14:anchorId="48FA488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4pt" to="49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</w:p>
    <w:p w:rsidR="00657C8E" w:rsidRPr="00657C8E" w:rsidRDefault="00657C8E" w:rsidP="00657C8E">
      <w:pPr>
        <w:jc w:val="center"/>
        <w:rPr>
          <w:b/>
          <w:color w:val="000000" w:themeColor="text1"/>
        </w:rPr>
      </w:pPr>
      <w:r w:rsidRPr="00657C8E">
        <w:rPr>
          <w:b/>
          <w:color w:val="000000" w:themeColor="text1"/>
        </w:rPr>
        <w:t>Grading Rubric</w:t>
      </w:r>
    </w:p>
    <w:p w:rsidR="00657C8E" w:rsidRDefault="00657C8E" w:rsidP="00657C8E"/>
    <w:p w:rsidR="00657C8E" w:rsidRDefault="00657C8E" w:rsidP="00657C8E">
      <w:pPr>
        <w:ind w:left="720" w:hanging="720"/>
      </w:pPr>
      <w:r>
        <w:t xml:space="preserve">5.  </w:t>
      </w:r>
      <w:r>
        <w:tab/>
        <w:t>The assignment is followed.  All points are addressed.  Responses and are interesting and clearly explained.   MLA criteria are followed.</w:t>
      </w:r>
      <w:r w:rsidR="00D003C4">
        <w:t xml:space="preserve">  All guidelines are followed.</w:t>
      </w:r>
    </w:p>
    <w:p w:rsidR="00657C8E" w:rsidRDefault="00657C8E" w:rsidP="00657C8E">
      <w:pPr>
        <w:ind w:left="720" w:hanging="720"/>
      </w:pPr>
      <w:r>
        <w:t xml:space="preserve">4.  </w:t>
      </w:r>
      <w:r>
        <w:tab/>
        <w:t>The assignment is followed.   Some responses are either basic and /or not clearly explained.  MLA criteria issues may exist.</w:t>
      </w:r>
      <w:r w:rsidR="00D003C4">
        <w:t xml:space="preserve">  Some guideline issues exist.</w:t>
      </w:r>
    </w:p>
    <w:p w:rsidR="00657C8E" w:rsidRDefault="00657C8E" w:rsidP="00D003C4">
      <w:pPr>
        <w:ind w:left="720" w:hanging="720"/>
      </w:pPr>
      <w:r>
        <w:t xml:space="preserve">3.  </w:t>
      </w:r>
      <w:r>
        <w:tab/>
        <w:t>The assignment is loosely followed.  MLA criteria are mostly ignored.</w:t>
      </w:r>
      <w:r w:rsidR="00D003C4">
        <w:t xml:space="preserve">  Guidelines were not followed.</w:t>
      </w:r>
    </w:p>
    <w:p w:rsidR="00657C8E" w:rsidRDefault="00657C8E" w:rsidP="00657C8E">
      <w:pPr>
        <w:ind w:left="720" w:hanging="720"/>
      </w:pPr>
      <w:r>
        <w:t xml:space="preserve">2.  </w:t>
      </w:r>
      <w:r>
        <w:tab/>
        <w:t>The assignment is not being followed.  Ideas are elementary and the purpose is unclear.  MLA criteria are non-existent.</w:t>
      </w:r>
    </w:p>
    <w:p w:rsidR="00857A6E" w:rsidRDefault="00657C8E" w:rsidP="00657C8E">
      <w:r>
        <w:t xml:space="preserve">0.  </w:t>
      </w:r>
      <w:r>
        <w:tab/>
        <w:t>The assignment was not submitted.</w:t>
      </w:r>
    </w:p>
    <w:sectPr w:rsidR="00857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F471E"/>
    <w:multiLevelType w:val="hybridMultilevel"/>
    <w:tmpl w:val="54803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6E"/>
    <w:rsid w:val="000A0067"/>
    <w:rsid w:val="002840B4"/>
    <w:rsid w:val="0031408E"/>
    <w:rsid w:val="005C3769"/>
    <w:rsid w:val="005E0211"/>
    <w:rsid w:val="00657C8E"/>
    <w:rsid w:val="007F7ABD"/>
    <w:rsid w:val="00857A6E"/>
    <w:rsid w:val="00D003C4"/>
    <w:rsid w:val="00DB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9A56"/>
  <w15:chartTrackingRefBased/>
  <w15:docId w15:val="{0D93324A-8023-4AA9-ABB2-49D06F6B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Robert B. Wahl</cp:lastModifiedBy>
  <cp:revision>3</cp:revision>
  <dcterms:created xsi:type="dcterms:W3CDTF">2017-03-21T12:33:00Z</dcterms:created>
  <dcterms:modified xsi:type="dcterms:W3CDTF">2017-03-21T12:42:00Z</dcterms:modified>
</cp:coreProperties>
</file>