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73" w:rsidRPr="00F10D73" w:rsidRDefault="00F10D73" w:rsidP="00F10D73">
      <w:pPr>
        <w:numPr>
          <w:ilvl w:val="0"/>
          <w:numId w:val="4"/>
        </w:num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b/>
          <w:bCs/>
          <w:sz w:val="20"/>
          <w:szCs w:val="20"/>
        </w:rPr>
        <w:t xml:space="preserve">Unit VIII Course Project </w:t>
      </w:r>
    </w:p>
    <w:p w:rsidR="00F10D73" w:rsidRPr="00F10D73" w:rsidRDefault="00F10D73" w:rsidP="00F10D73">
      <w:pPr>
        <w:spacing w:before="100" w:beforeAutospacing="1" w:after="100" w:afterAutospacing="1" w:line="240" w:lineRule="auto"/>
        <w:ind w:left="720"/>
        <w:rPr>
          <w:rFonts w:ascii="Times" w:eastAsiaTheme="minorEastAsia" w:hAnsi="Times" w:cs="Times New Roman"/>
          <w:sz w:val="20"/>
          <w:szCs w:val="20"/>
        </w:rPr>
      </w:pPr>
      <w:r w:rsidRPr="00F10D73">
        <w:rPr>
          <w:rFonts w:ascii="Arial" w:eastAsiaTheme="minorEastAsia" w:hAnsi="Arial" w:cs="Arial"/>
          <w:sz w:val="20"/>
          <w:szCs w:val="20"/>
        </w:rPr>
        <w:t xml:space="preserve">1. Conduct an audit of the following safety management system elements at your organization, or an organization with which you are familiar and have access to the required information: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74"/>
        <w:gridCol w:w="2096"/>
        <w:gridCol w:w="2600"/>
      </w:tblGrid>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b/>
                <w:bCs/>
                <w:sz w:val="20"/>
                <w:szCs w:val="20"/>
              </w:rPr>
              <w:t xml:space="preserve">SAFETY MANAGEMENT SYSTEM ELEMENTS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b/>
                <w:bCs/>
                <w:sz w:val="20"/>
                <w:szCs w:val="20"/>
              </w:rPr>
              <w:t xml:space="preserve">ANSI/AIHA Z10 SECTIONS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b/>
                <w:bCs/>
                <w:sz w:val="20"/>
                <w:szCs w:val="20"/>
              </w:rPr>
              <w:t xml:space="preserve">COURSE TEXTBOOK CHAPTERS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 Occupational Health and Safety Management System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3.1.1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8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 Occupational Health and Safety Policy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3.1.2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8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3. Responsibility and Authority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3.1.3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8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4. Employee Participation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3.2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8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5. Review Process, Assessment, and Prioritization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4.1, 4.2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9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6. Risk Assessment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5.1.1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11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7. Hierarchy of Controls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5.1.2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14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8. Design Review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5.1.3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15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9. Management of Change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5.1.3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19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10. Procurement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5.1.4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20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11. Monitoring and Measurement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6.1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21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12. Incident Investigation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6.2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22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13. Audits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6.3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23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14. Corrective and Preventive Actions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6.4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23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15. Feedback to the Planning Process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6.5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23 </w:t>
            </w:r>
          </w:p>
        </w:tc>
      </w:tr>
      <w:tr w:rsidR="00F10D73" w:rsidRPr="00F10D73" w:rsidTr="00F10D73">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16. Management Review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7.1, 7.2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0D73" w:rsidRPr="00F10D73" w:rsidRDefault="00F10D73" w:rsidP="00F10D73">
            <w:pPr>
              <w:spacing w:before="100" w:beforeAutospacing="1" w:after="100" w:afterAutospacing="1" w:line="240" w:lineRule="auto"/>
              <w:rPr>
                <w:rFonts w:ascii="Times" w:eastAsiaTheme="minorEastAsia" w:hAnsi="Times" w:cs="Times New Roman"/>
                <w:sz w:val="20"/>
                <w:szCs w:val="20"/>
              </w:rPr>
            </w:pPr>
            <w:r w:rsidRPr="00F10D73">
              <w:rPr>
                <w:rFonts w:ascii="Arial" w:eastAsiaTheme="minorEastAsia" w:hAnsi="Arial" w:cs="Arial"/>
                <w:sz w:val="20"/>
                <w:szCs w:val="20"/>
              </w:rPr>
              <w:t xml:space="preserve">24 </w:t>
            </w:r>
          </w:p>
        </w:tc>
      </w:tr>
    </w:tbl>
    <w:p w:rsidR="00F10D73" w:rsidRPr="00F10D73" w:rsidRDefault="00F10D73" w:rsidP="00F10D73">
      <w:pPr>
        <w:spacing w:before="100" w:beforeAutospacing="1" w:after="100" w:afterAutospacing="1" w:line="240" w:lineRule="auto"/>
        <w:ind w:left="720"/>
        <w:rPr>
          <w:rFonts w:ascii="Times" w:hAnsi="Times" w:cs="Times New Roman"/>
          <w:sz w:val="20"/>
          <w:szCs w:val="20"/>
        </w:rPr>
      </w:pPr>
      <w:r w:rsidRPr="00F10D73">
        <w:rPr>
          <w:rFonts w:ascii="Arial" w:eastAsiaTheme="minorEastAsia" w:hAnsi="Arial" w:cs="Arial"/>
          <w:sz w:val="20"/>
          <w:szCs w:val="20"/>
        </w:rPr>
        <w:t>Below you will find some suggested sources for the objective evidence to support your evaluation:</w:t>
      </w:r>
      <w:r w:rsidRPr="00F10D73">
        <w:rPr>
          <w:rFonts w:ascii="Arial" w:eastAsiaTheme="minorEastAsia" w:hAnsi="Arial" w:cs="Arial"/>
          <w:sz w:val="20"/>
          <w:szCs w:val="20"/>
        </w:rPr>
        <w:br/>
        <w:t xml:space="preserve">BOS 3651, Total Environmental Health and Safety Management 3 </w:t>
      </w:r>
    </w:p>
    <w:p w:rsidR="00F10D73" w:rsidRPr="00F10D73" w:rsidRDefault="00F10D73" w:rsidP="00F10D73">
      <w:pPr>
        <w:numPr>
          <w:ilvl w:val="1"/>
          <w:numId w:val="4"/>
        </w:numPr>
        <w:spacing w:before="100" w:beforeAutospacing="1" w:after="100" w:afterAutospacing="1" w:line="240" w:lineRule="auto"/>
        <w:rPr>
          <w:rFonts w:ascii="Times" w:eastAsiaTheme="minorEastAsia" w:hAnsi="Times" w:cs="Times New Roman"/>
          <w:sz w:val="20"/>
          <w:szCs w:val="20"/>
        </w:rPr>
      </w:pPr>
      <w:r w:rsidRPr="00F10D73">
        <w:rPr>
          <w:rFonts w:ascii="SymbolMT" w:eastAsiaTheme="minorEastAsia" w:hAnsi="SymbolMT" w:cs="Times New Roman"/>
          <w:sz w:val="20"/>
          <w:szCs w:val="20"/>
        </w:rPr>
        <w:sym w:font="Symbol" w:char="F0B7"/>
      </w:r>
      <w:r w:rsidRPr="00F10D73">
        <w:rPr>
          <w:rFonts w:ascii="SymbolMT" w:eastAsiaTheme="minorEastAsia" w:hAnsi="SymbolMT" w:cs="Times New Roman"/>
          <w:sz w:val="20"/>
          <w:szCs w:val="20"/>
        </w:rPr>
        <w:t xml:space="preserve">  </w:t>
      </w:r>
      <w:r w:rsidRPr="00F10D73">
        <w:rPr>
          <w:rFonts w:ascii="Arial" w:eastAsiaTheme="minorEastAsia" w:hAnsi="Arial" w:cs="Arial"/>
          <w:i/>
          <w:iCs/>
          <w:sz w:val="20"/>
          <w:szCs w:val="20"/>
        </w:rPr>
        <w:t xml:space="preserve">Documents: </w:t>
      </w:r>
      <w:r w:rsidRPr="00F10D73">
        <w:rPr>
          <w:rFonts w:ascii="Arial" w:eastAsiaTheme="minorEastAsia" w:hAnsi="Arial" w:cs="Arial"/>
          <w:sz w:val="20"/>
          <w:szCs w:val="20"/>
        </w:rPr>
        <w:t xml:space="preserve">Organizational safety manuals and instructions, safe operating procedures, and job hazard analyses </w:t>
      </w:r>
    </w:p>
    <w:p w:rsidR="00F10D73" w:rsidRPr="00F10D73" w:rsidRDefault="00F10D73" w:rsidP="00F10D73">
      <w:pPr>
        <w:numPr>
          <w:ilvl w:val="1"/>
          <w:numId w:val="4"/>
        </w:numPr>
        <w:spacing w:before="100" w:beforeAutospacing="1" w:after="100" w:afterAutospacing="1" w:line="240" w:lineRule="auto"/>
        <w:rPr>
          <w:rFonts w:ascii="Times" w:eastAsiaTheme="minorEastAsia" w:hAnsi="Times" w:cs="Times New Roman"/>
          <w:sz w:val="20"/>
          <w:szCs w:val="20"/>
        </w:rPr>
      </w:pPr>
      <w:r w:rsidRPr="00F10D73">
        <w:rPr>
          <w:rFonts w:ascii="SymbolMT" w:eastAsiaTheme="minorEastAsia" w:hAnsi="SymbolMT" w:cs="Times New Roman"/>
          <w:sz w:val="20"/>
          <w:szCs w:val="20"/>
        </w:rPr>
        <w:sym w:font="Symbol" w:char="F0B7"/>
      </w:r>
      <w:r w:rsidRPr="00F10D73">
        <w:rPr>
          <w:rFonts w:ascii="SymbolMT" w:eastAsiaTheme="minorEastAsia" w:hAnsi="SymbolMT" w:cs="Times New Roman"/>
          <w:sz w:val="20"/>
          <w:szCs w:val="20"/>
        </w:rPr>
        <w:t xml:space="preserve">  </w:t>
      </w:r>
      <w:r w:rsidRPr="00F10D73">
        <w:rPr>
          <w:rFonts w:ascii="Arial" w:eastAsiaTheme="minorEastAsia" w:hAnsi="Arial" w:cs="Arial"/>
          <w:i/>
          <w:iCs/>
          <w:sz w:val="20"/>
          <w:szCs w:val="20"/>
        </w:rPr>
        <w:t xml:space="preserve">Records: </w:t>
      </w:r>
      <w:r w:rsidRPr="00F10D73">
        <w:rPr>
          <w:rFonts w:ascii="Arial" w:eastAsiaTheme="minorEastAsia" w:hAnsi="Arial" w:cs="Arial"/>
          <w:sz w:val="20"/>
          <w:szCs w:val="20"/>
        </w:rPr>
        <w:t xml:space="preserve">E-mails or letters from management to employees, safety meeting minutes, mishap logs, audit reports, OSHA citations, inspection reports, risk assessments, and training records. </w:t>
      </w:r>
    </w:p>
    <w:p w:rsidR="00F10D73" w:rsidRPr="00F10D73" w:rsidRDefault="00F10D73" w:rsidP="00F10D73">
      <w:pPr>
        <w:numPr>
          <w:ilvl w:val="1"/>
          <w:numId w:val="4"/>
        </w:numPr>
        <w:spacing w:before="100" w:beforeAutospacing="1" w:after="100" w:afterAutospacing="1" w:line="240" w:lineRule="auto"/>
        <w:rPr>
          <w:rFonts w:ascii="Times" w:eastAsiaTheme="minorEastAsia" w:hAnsi="Times" w:cs="Times New Roman"/>
          <w:sz w:val="20"/>
          <w:szCs w:val="20"/>
        </w:rPr>
      </w:pPr>
      <w:r w:rsidRPr="00F10D73">
        <w:rPr>
          <w:rFonts w:ascii="SymbolMT" w:eastAsiaTheme="minorEastAsia" w:hAnsi="SymbolMT" w:cs="Times New Roman"/>
          <w:sz w:val="20"/>
          <w:szCs w:val="20"/>
        </w:rPr>
        <w:sym w:font="Symbol" w:char="F0B7"/>
      </w:r>
      <w:r w:rsidRPr="00F10D73">
        <w:rPr>
          <w:rFonts w:ascii="SymbolMT" w:eastAsiaTheme="minorEastAsia" w:hAnsi="SymbolMT" w:cs="Times New Roman"/>
          <w:sz w:val="20"/>
          <w:szCs w:val="20"/>
        </w:rPr>
        <w:t xml:space="preserve">  </w:t>
      </w:r>
      <w:r w:rsidRPr="00F10D73">
        <w:rPr>
          <w:rFonts w:ascii="Arial" w:eastAsiaTheme="minorEastAsia" w:hAnsi="Arial" w:cs="Arial"/>
          <w:i/>
          <w:iCs/>
          <w:sz w:val="20"/>
          <w:szCs w:val="20"/>
        </w:rPr>
        <w:t xml:space="preserve">Interviews: </w:t>
      </w:r>
      <w:r w:rsidRPr="00F10D73">
        <w:rPr>
          <w:rFonts w:ascii="Arial" w:eastAsiaTheme="minorEastAsia" w:hAnsi="Arial" w:cs="Arial"/>
          <w:sz w:val="20"/>
          <w:szCs w:val="20"/>
        </w:rPr>
        <w:t xml:space="preserve">Management personnel, supervisors, and employees </w:t>
      </w:r>
    </w:p>
    <w:p w:rsidR="00F10D73" w:rsidRPr="00F10D73" w:rsidRDefault="00F10D73" w:rsidP="00F10D73">
      <w:pPr>
        <w:numPr>
          <w:ilvl w:val="1"/>
          <w:numId w:val="4"/>
        </w:numPr>
        <w:spacing w:before="100" w:beforeAutospacing="1" w:after="100" w:afterAutospacing="1" w:line="240" w:lineRule="auto"/>
        <w:rPr>
          <w:rFonts w:ascii="Times" w:eastAsiaTheme="minorEastAsia" w:hAnsi="Times" w:cs="Times New Roman"/>
          <w:sz w:val="20"/>
          <w:szCs w:val="20"/>
        </w:rPr>
      </w:pPr>
      <w:r w:rsidRPr="00F10D73">
        <w:rPr>
          <w:rFonts w:ascii="SymbolMT" w:eastAsiaTheme="minorEastAsia" w:hAnsi="SymbolMT" w:cs="Times New Roman"/>
          <w:sz w:val="20"/>
          <w:szCs w:val="20"/>
        </w:rPr>
        <w:sym w:font="Symbol" w:char="F0B7"/>
      </w:r>
      <w:r w:rsidRPr="00F10D73">
        <w:rPr>
          <w:rFonts w:ascii="SymbolMT" w:eastAsiaTheme="minorEastAsia" w:hAnsi="SymbolMT" w:cs="Times New Roman"/>
          <w:sz w:val="20"/>
          <w:szCs w:val="20"/>
        </w:rPr>
        <w:t xml:space="preserve">  </w:t>
      </w:r>
      <w:r w:rsidRPr="00F10D73">
        <w:rPr>
          <w:rFonts w:ascii="Arial" w:eastAsiaTheme="minorEastAsia" w:hAnsi="Arial" w:cs="Arial"/>
          <w:i/>
          <w:iCs/>
          <w:sz w:val="20"/>
          <w:szCs w:val="20"/>
        </w:rPr>
        <w:t xml:space="preserve">Observation: </w:t>
      </w:r>
      <w:r w:rsidRPr="00F10D73">
        <w:rPr>
          <w:rFonts w:ascii="Arial" w:eastAsiaTheme="minorEastAsia" w:hAnsi="Arial" w:cs="Arial"/>
          <w:sz w:val="20"/>
          <w:szCs w:val="20"/>
        </w:rPr>
        <w:t xml:space="preserve">Walk through some workplaces to observe conditions for yourself. </w:t>
      </w:r>
    </w:p>
    <w:p w:rsidR="00F10D73" w:rsidRPr="00F10D73" w:rsidRDefault="00F10D73" w:rsidP="00F10D73">
      <w:pPr>
        <w:numPr>
          <w:ilvl w:val="1"/>
          <w:numId w:val="5"/>
        </w:numPr>
        <w:spacing w:before="100" w:beforeAutospacing="1" w:after="100" w:afterAutospacing="1" w:line="240" w:lineRule="auto"/>
        <w:rPr>
          <w:rFonts w:ascii="Arial" w:eastAsiaTheme="minorEastAsia" w:hAnsi="Arial" w:cs="Arial"/>
          <w:sz w:val="20"/>
          <w:szCs w:val="20"/>
        </w:rPr>
      </w:pPr>
      <w:r w:rsidRPr="00F10D73">
        <w:rPr>
          <w:rFonts w:ascii="Arial" w:eastAsiaTheme="minorEastAsia" w:hAnsi="Arial" w:cs="Arial"/>
          <w:sz w:val="20"/>
          <w:szCs w:val="20"/>
        </w:rPr>
        <w:t xml:space="preserve">For each management system element, discuss the objective evidence you found (or were unable to find). Evaluate the effectiveness of the organization’s implementation of each element against available reference sources and best practice information. Use the following five-tier evaluation scheme to rate each element: </w:t>
      </w:r>
    </w:p>
    <w:p w:rsidR="00F10D73" w:rsidRPr="00F10D73" w:rsidRDefault="00F10D73" w:rsidP="00F10D73">
      <w:pPr>
        <w:numPr>
          <w:ilvl w:val="2"/>
          <w:numId w:val="5"/>
        </w:numPr>
        <w:spacing w:before="100" w:beforeAutospacing="1" w:after="100" w:afterAutospacing="1" w:line="240" w:lineRule="auto"/>
        <w:rPr>
          <w:rFonts w:ascii="Arial" w:eastAsiaTheme="minorEastAsia" w:hAnsi="Arial" w:cs="Arial"/>
          <w:sz w:val="20"/>
          <w:szCs w:val="20"/>
        </w:rPr>
      </w:pPr>
      <w:r w:rsidRPr="00F10D73">
        <w:rPr>
          <w:rFonts w:ascii="SymbolMT" w:eastAsiaTheme="minorEastAsia" w:hAnsi="SymbolMT" w:cs="Arial"/>
          <w:sz w:val="20"/>
          <w:szCs w:val="20"/>
        </w:rPr>
        <w:sym w:font="Symbol" w:char="F0B7"/>
      </w:r>
      <w:r w:rsidRPr="00F10D73">
        <w:rPr>
          <w:rFonts w:ascii="SymbolMT" w:eastAsiaTheme="minorEastAsia" w:hAnsi="SymbolMT" w:cs="Arial"/>
          <w:sz w:val="20"/>
          <w:szCs w:val="20"/>
        </w:rPr>
        <w:t xml:space="preserve">  </w:t>
      </w:r>
      <w:r w:rsidRPr="00F10D73">
        <w:rPr>
          <w:rFonts w:ascii="Arial" w:eastAsiaTheme="minorEastAsia" w:hAnsi="Arial" w:cs="Arial"/>
          <w:i/>
          <w:iCs/>
          <w:sz w:val="20"/>
          <w:szCs w:val="20"/>
        </w:rPr>
        <w:t xml:space="preserve">World Class: </w:t>
      </w:r>
      <w:r w:rsidRPr="00F10D73">
        <w:rPr>
          <w:rFonts w:ascii="Arial" w:eastAsiaTheme="minorEastAsia" w:hAnsi="Arial" w:cs="Arial"/>
          <w:sz w:val="20"/>
          <w:szCs w:val="20"/>
        </w:rPr>
        <w:t xml:space="preserve">OHS performance </w:t>
      </w:r>
    </w:p>
    <w:p w:rsidR="00F10D73" w:rsidRPr="00F10D73" w:rsidRDefault="00F10D73" w:rsidP="00F10D73">
      <w:pPr>
        <w:numPr>
          <w:ilvl w:val="2"/>
          <w:numId w:val="5"/>
        </w:numPr>
        <w:spacing w:before="100" w:beforeAutospacing="1" w:after="100" w:afterAutospacing="1" w:line="240" w:lineRule="auto"/>
        <w:rPr>
          <w:rFonts w:ascii="Arial" w:eastAsiaTheme="minorEastAsia" w:hAnsi="Arial" w:cs="Arial"/>
          <w:sz w:val="20"/>
          <w:szCs w:val="20"/>
        </w:rPr>
      </w:pPr>
      <w:r w:rsidRPr="00F10D73">
        <w:rPr>
          <w:rFonts w:ascii="SymbolMT" w:eastAsiaTheme="minorEastAsia" w:hAnsi="SymbolMT" w:cs="Arial"/>
          <w:sz w:val="20"/>
          <w:szCs w:val="20"/>
        </w:rPr>
        <w:sym w:font="Symbol" w:char="F0B7"/>
      </w:r>
      <w:r w:rsidRPr="00F10D73">
        <w:rPr>
          <w:rFonts w:ascii="SymbolMT" w:eastAsiaTheme="minorEastAsia" w:hAnsi="SymbolMT" w:cs="Arial"/>
          <w:sz w:val="20"/>
          <w:szCs w:val="20"/>
        </w:rPr>
        <w:t xml:space="preserve">  </w:t>
      </w:r>
      <w:r w:rsidRPr="00F10D73">
        <w:rPr>
          <w:rFonts w:ascii="Arial" w:eastAsiaTheme="minorEastAsia" w:hAnsi="Arial" w:cs="Arial"/>
          <w:i/>
          <w:iCs/>
          <w:sz w:val="20"/>
          <w:szCs w:val="20"/>
        </w:rPr>
        <w:t xml:space="preserve">Strong: </w:t>
      </w:r>
      <w:r w:rsidRPr="00F10D73">
        <w:rPr>
          <w:rFonts w:ascii="Arial" w:eastAsiaTheme="minorEastAsia" w:hAnsi="Arial" w:cs="Arial"/>
          <w:sz w:val="20"/>
          <w:szCs w:val="20"/>
        </w:rPr>
        <w:t xml:space="preserve">Conforming/complete, may have minor gaps with action plans </w:t>
      </w:r>
    </w:p>
    <w:p w:rsidR="00F10D73" w:rsidRPr="00F10D73" w:rsidRDefault="00F10D73" w:rsidP="00F10D73">
      <w:pPr>
        <w:numPr>
          <w:ilvl w:val="2"/>
          <w:numId w:val="5"/>
        </w:numPr>
        <w:spacing w:before="100" w:beforeAutospacing="1" w:after="100" w:afterAutospacing="1" w:line="240" w:lineRule="auto"/>
        <w:rPr>
          <w:rFonts w:ascii="Arial" w:eastAsiaTheme="minorEastAsia" w:hAnsi="Arial" w:cs="Arial"/>
          <w:sz w:val="20"/>
          <w:szCs w:val="20"/>
        </w:rPr>
      </w:pPr>
      <w:r w:rsidRPr="00F10D73">
        <w:rPr>
          <w:rFonts w:ascii="SymbolMT" w:eastAsiaTheme="minorEastAsia" w:hAnsi="SymbolMT" w:cs="Arial"/>
          <w:sz w:val="20"/>
          <w:szCs w:val="20"/>
        </w:rPr>
        <w:sym w:font="Symbol" w:char="F0B7"/>
      </w:r>
      <w:r w:rsidRPr="00F10D73">
        <w:rPr>
          <w:rFonts w:ascii="SymbolMT" w:eastAsiaTheme="minorEastAsia" w:hAnsi="SymbolMT" w:cs="Arial"/>
          <w:sz w:val="20"/>
          <w:szCs w:val="20"/>
        </w:rPr>
        <w:t xml:space="preserve">  </w:t>
      </w:r>
      <w:r w:rsidRPr="00F10D73">
        <w:rPr>
          <w:rFonts w:ascii="Arial" w:eastAsiaTheme="minorEastAsia" w:hAnsi="Arial" w:cs="Arial"/>
          <w:i/>
          <w:iCs/>
          <w:sz w:val="20"/>
          <w:szCs w:val="20"/>
        </w:rPr>
        <w:t xml:space="preserve">Moderate: </w:t>
      </w:r>
      <w:r w:rsidRPr="00F10D73">
        <w:rPr>
          <w:rFonts w:ascii="Arial" w:eastAsiaTheme="minorEastAsia" w:hAnsi="Arial" w:cs="Arial"/>
          <w:sz w:val="20"/>
          <w:szCs w:val="20"/>
        </w:rPr>
        <w:t xml:space="preserve">Scattered non-conformances need to be addressed, positive trends/major elements in place </w:t>
      </w:r>
    </w:p>
    <w:p w:rsidR="00F10D73" w:rsidRPr="00F10D73" w:rsidRDefault="00F10D73" w:rsidP="00F10D73">
      <w:pPr>
        <w:numPr>
          <w:ilvl w:val="2"/>
          <w:numId w:val="5"/>
        </w:numPr>
        <w:spacing w:before="100" w:beforeAutospacing="1" w:after="100" w:afterAutospacing="1" w:line="240" w:lineRule="auto"/>
        <w:rPr>
          <w:rFonts w:ascii="Arial" w:eastAsiaTheme="minorEastAsia" w:hAnsi="Arial" w:cs="Arial"/>
          <w:sz w:val="20"/>
          <w:szCs w:val="20"/>
        </w:rPr>
      </w:pPr>
      <w:r w:rsidRPr="00F10D73">
        <w:rPr>
          <w:rFonts w:ascii="SymbolMT" w:eastAsiaTheme="minorEastAsia" w:hAnsi="SymbolMT" w:cs="Arial"/>
          <w:sz w:val="20"/>
          <w:szCs w:val="20"/>
        </w:rPr>
        <w:sym w:font="Symbol" w:char="F0B7"/>
      </w:r>
      <w:r w:rsidRPr="00F10D73">
        <w:rPr>
          <w:rFonts w:ascii="SymbolMT" w:eastAsiaTheme="minorEastAsia" w:hAnsi="SymbolMT" w:cs="Arial"/>
          <w:sz w:val="20"/>
          <w:szCs w:val="20"/>
        </w:rPr>
        <w:t xml:space="preserve">  </w:t>
      </w:r>
      <w:r w:rsidRPr="00F10D73">
        <w:rPr>
          <w:rFonts w:ascii="Arial" w:eastAsiaTheme="minorEastAsia" w:hAnsi="Arial" w:cs="Arial"/>
          <w:i/>
          <w:iCs/>
          <w:sz w:val="20"/>
          <w:szCs w:val="20"/>
        </w:rPr>
        <w:t xml:space="preserve">Significant Non-Conformances Exist: </w:t>
      </w:r>
      <w:r w:rsidRPr="00F10D73">
        <w:rPr>
          <w:rFonts w:ascii="Arial" w:eastAsiaTheme="minorEastAsia" w:hAnsi="Arial" w:cs="Arial"/>
          <w:sz w:val="20"/>
          <w:szCs w:val="20"/>
        </w:rPr>
        <w:t xml:space="preserve">Still needs focus </w:t>
      </w:r>
    </w:p>
    <w:p w:rsidR="00F10D73" w:rsidRPr="00F10D73" w:rsidRDefault="00F10D73" w:rsidP="00F10D73">
      <w:pPr>
        <w:numPr>
          <w:ilvl w:val="2"/>
          <w:numId w:val="5"/>
        </w:numPr>
        <w:spacing w:before="100" w:beforeAutospacing="1" w:after="100" w:afterAutospacing="1" w:line="240" w:lineRule="auto"/>
        <w:rPr>
          <w:rFonts w:ascii="Arial" w:eastAsiaTheme="minorEastAsia" w:hAnsi="Arial" w:cs="Arial"/>
          <w:sz w:val="20"/>
          <w:szCs w:val="20"/>
        </w:rPr>
      </w:pPr>
      <w:r w:rsidRPr="00F10D73">
        <w:rPr>
          <w:rFonts w:ascii="SymbolMT" w:eastAsiaTheme="minorEastAsia" w:hAnsi="SymbolMT" w:cs="Arial"/>
          <w:sz w:val="20"/>
          <w:szCs w:val="20"/>
        </w:rPr>
        <w:sym w:font="Symbol" w:char="F0B7"/>
      </w:r>
      <w:r w:rsidRPr="00F10D73">
        <w:rPr>
          <w:rFonts w:ascii="SymbolMT" w:eastAsiaTheme="minorEastAsia" w:hAnsi="SymbolMT" w:cs="Arial"/>
          <w:sz w:val="20"/>
          <w:szCs w:val="20"/>
        </w:rPr>
        <w:t xml:space="preserve">  </w:t>
      </w:r>
      <w:r w:rsidRPr="00F10D73">
        <w:rPr>
          <w:rFonts w:ascii="Arial" w:eastAsiaTheme="minorEastAsia" w:hAnsi="Arial" w:cs="Arial"/>
          <w:i/>
          <w:iCs/>
          <w:sz w:val="20"/>
          <w:szCs w:val="20"/>
        </w:rPr>
        <w:t xml:space="preserve">Major Effort Required: </w:t>
      </w:r>
      <w:r w:rsidRPr="00F10D73">
        <w:rPr>
          <w:rFonts w:ascii="Arial" w:eastAsiaTheme="minorEastAsia" w:hAnsi="Arial" w:cs="Arial"/>
          <w:sz w:val="20"/>
          <w:szCs w:val="20"/>
        </w:rPr>
        <w:t xml:space="preserve">Major or systemic non-conformances exist </w:t>
      </w:r>
    </w:p>
    <w:p w:rsidR="00F10D73" w:rsidRPr="00F10D73" w:rsidRDefault="00F10D73" w:rsidP="00F10D73">
      <w:pPr>
        <w:spacing w:before="100" w:beforeAutospacing="1" w:after="100" w:afterAutospacing="1" w:line="240" w:lineRule="auto"/>
        <w:ind w:left="2160"/>
        <w:rPr>
          <w:rFonts w:ascii="Arial" w:eastAsiaTheme="minorEastAsia" w:hAnsi="Arial" w:cs="Arial"/>
          <w:sz w:val="20"/>
          <w:szCs w:val="20"/>
        </w:rPr>
      </w:pPr>
      <w:r w:rsidRPr="00F10D73">
        <w:rPr>
          <w:rFonts w:ascii="Arial" w:eastAsiaTheme="minorEastAsia" w:hAnsi="Arial" w:cs="Arial"/>
          <w:sz w:val="20"/>
          <w:szCs w:val="20"/>
        </w:rPr>
        <w:t xml:space="preserve">Appropriate references include the course textbook, textbooks from other college-level courses, ANSI/AIHA Z10- 2012, other published consensus </w:t>
      </w:r>
      <w:r w:rsidRPr="00F10D73">
        <w:rPr>
          <w:rFonts w:ascii="Arial" w:eastAsiaTheme="minorEastAsia" w:hAnsi="Arial" w:cs="Arial"/>
          <w:sz w:val="20"/>
          <w:szCs w:val="20"/>
        </w:rPr>
        <w:lastRenderedPageBreak/>
        <w:t xml:space="preserve">standards (ANSI, ASSE, AIHA, ISO, NFPA, etc.), OSHA standards and voluntary guidelines, and articles published in professional journals. Blogs, Wikipedia, About.com, Ask.com and other unmonitored Internet resources are not considered scholarly references and should not be used. Please contact your professor if you have any questions about the appropriateness of a reference source. </w:t>
      </w:r>
    </w:p>
    <w:p w:rsidR="00F10D73" w:rsidRPr="00F10D73" w:rsidRDefault="00F10D73" w:rsidP="00F10D73">
      <w:pPr>
        <w:numPr>
          <w:ilvl w:val="1"/>
          <w:numId w:val="5"/>
        </w:numPr>
        <w:spacing w:before="100" w:beforeAutospacing="1" w:after="100" w:afterAutospacing="1" w:line="240" w:lineRule="auto"/>
        <w:rPr>
          <w:rFonts w:ascii="Arial" w:eastAsiaTheme="minorEastAsia" w:hAnsi="Arial" w:cs="Arial"/>
          <w:sz w:val="20"/>
          <w:szCs w:val="20"/>
        </w:rPr>
      </w:pPr>
      <w:r w:rsidRPr="00F10D73">
        <w:rPr>
          <w:rFonts w:ascii="Arial" w:eastAsiaTheme="minorEastAsia" w:hAnsi="Arial" w:cs="Arial"/>
          <w:sz w:val="20"/>
          <w:szCs w:val="20"/>
        </w:rPr>
        <w:t xml:space="preserve">If an element is found to be less than World Class, provide recommendations for improvement. Be sure to use appropriate scholarly reference sources to support your recommendations. </w:t>
      </w:r>
    </w:p>
    <w:p w:rsidR="00F10D73" w:rsidRPr="00F10D73" w:rsidRDefault="00F10D73" w:rsidP="00F10D73">
      <w:pPr>
        <w:numPr>
          <w:ilvl w:val="1"/>
          <w:numId w:val="5"/>
        </w:numPr>
        <w:spacing w:before="100" w:beforeAutospacing="1" w:after="100" w:afterAutospacing="1" w:line="240" w:lineRule="auto"/>
        <w:rPr>
          <w:rFonts w:ascii="Arial" w:eastAsiaTheme="minorEastAsia" w:hAnsi="Arial" w:cs="Arial"/>
          <w:sz w:val="20"/>
          <w:szCs w:val="20"/>
        </w:rPr>
      </w:pPr>
      <w:r w:rsidRPr="00F10D73">
        <w:rPr>
          <w:rFonts w:ascii="Arial" w:eastAsiaTheme="minorEastAsia" w:hAnsi="Arial" w:cs="Arial"/>
          <w:sz w:val="20"/>
          <w:szCs w:val="20"/>
        </w:rPr>
        <w:t xml:space="preserve">Conclude the audit report with a summary of the overall status of the organization’s safety management system. </w:t>
      </w:r>
    </w:p>
    <w:p w:rsidR="00F10D73" w:rsidRPr="00F10D73" w:rsidRDefault="00F10D73" w:rsidP="00F10D73">
      <w:pPr>
        <w:spacing w:before="100" w:beforeAutospacing="1" w:after="100" w:afterAutospacing="1" w:line="240" w:lineRule="auto"/>
        <w:ind w:left="720"/>
        <w:rPr>
          <w:rFonts w:ascii="Times" w:eastAsiaTheme="minorEastAsia" w:hAnsi="Times" w:cs="Times New Roman"/>
          <w:sz w:val="20"/>
          <w:szCs w:val="20"/>
        </w:rPr>
      </w:pPr>
      <w:r w:rsidRPr="00F10D73">
        <w:rPr>
          <w:rFonts w:ascii="Arial" w:eastAsiaTheme="minorEastAsia" w:hAnsi="Arial" w:cs="Arial"/>
          <w:sz w:val="20"/>
          <w:szCs w:val="20"/>
        </w:rPr>
        <w:t xml:space="preserve">The Course Project must be a minimum of seven pages and a maximum of 10 pages in length, not including the title, abstract, and reference pages. A minimum of five professional references sources must be used. </w:t>
      </w:r>
    </w:p>
    <w:p w:rsidR="00F10D73" w:rsidRPr="00F10D73" w:rsidRDefault="00F10D73" w:rsidP="00F10D73">
      <w:pPr>
        <w:spacing w:before="100" w:beforeAutospacing="1" w:after="100" w:afterAutospacing="1" w:line="240" w:lineRule="auto"/>
        <w:ind w:left="720"/>
        <w:rPr>
          <w:rFonts w:ascii="Times" w:eastAsiaTheme="minorEastAsia" w:hAnsi="Times" w:cs="Times New Roman"/>
          <w:sz w:val="20"/>
          <w:szCs w:val="20"/>
        </w:rPr>
      </w:pPr>
      <w:r w:rsidRPr="00F10D73">
        <w:rPr>
          <w:rFonts w:ascii="Arial" w:eastAsiaTheme="minorEastAsia" w:hAnsi="Arial" w:cs="Arial"/>
          <w:sz w:val="20"/>
          <w:szCs w:val="20"/>
        </w:rPr>
        <w:t xml:space="preserve">Information about accessing the Blackboard Grading Rubric for this assignment is provided below. </w:t>
      </w:r>
    </w:p>
    <w:p w:rsidR="00354233" w:rsidRDefault="00354233" w:rsidP="00E159D7">
      <w:bookmarkStart w:id="0" w:name="_GoBack"/>
      <w:bookmarkEnd w:id="0"/>
    </w:p>
    <w:sectPr w:rsidR="0035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ymbolM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3CD4"/>
    <w:multiLevelType w:val="multilevel"/>
    <w:tmpl w:val="A30A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7429E"/>
    <w:multiLevelType w:val="multilevel"/>
    <w:tmpl w:val="F214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6099E"/>
    <w:multiLevelType w:val="hybridMultilevel"/>
    <w:tmpl w:val="3D625934"/>
    <w:lvl w:ilvl="0" w:tplc="90F44C12">
      <w:start w:val="1"/>
      <w:numFmt w:val="decimal"/>
      <w:lvlText w:val="%1."/>
      <w:lvlJc w:val="left"/>
      <w:pPr>
        <w:tabs>
          <w:tab w:val="num" w:pos="720"/>
        </w:tabs>
        <w:ind w:left="720" w:hanging="360"/>
      </w:pPr>
    </w:lvl>
    <w:lvl w:ilvl="1" w:tplc="A746CCF8">
      <w:start w:val="2"/>
      <w:numFmt w:val="decimal"/>
      <w:lvlText w:val="%2."/>
      <w:lvlJc w:val="left"/>
      <w:pPr>
        <w:tabs>
          <w:tab w:val="num" w:pos="1440"/>
        </w:tabs>
        <w:ind w:left="1440" w:hanging="360"/>
      </w:pPr>
    </w:lvl>
    <w:lvl w:ilvl="2" w:tplc="FC04AD74">
      <w:start w:val="1"/>
      <w:numFmt w:val="bullet"/>
      <w:lvlText w:val=""/>
      <w:lvlJc w:val="left"/>
      <w:pPr>
        <w:tabs>
          <w:tab w:val="num" w:pos="2160"/>
        </w:tabs>
        <w:ind w:left="2160" w:hanging="360"/>
      </w:pPr>
      <w:rPr>
        <w:rFonts w:ascii="Wingdings" w:hAnsi="Wingdings" w:hint="default"/>
        <w:sz w:val="20"/>
      </w:rPr>
    </w:lvl>
    <w:lvl w:ilvl="3" w:tplc="DB920EA6" w:tentative="1">
      <w:start w:val="1"/>
      <w:numFmt w:val="decimal"/>
      <w:lvlText w:val="%4."/>
      <w:lvlJc w:val="left"/>
      <w:pPr>
        <w:tabs>
          <w:tab w:val="num" w:pos="2880"/>
        </w:tabs>
        <w:ind w:left="2880" w:hanging="360"/>
      </w:pPr>
    </w:lvl>
    <w:lvl w:ilvl="4" w:tplc="634E0C80" w:tentative="1">
      <w:start w:val="1"/>
      <w:numFmt w:val="decimal"/>
      <w:lvlText w:val="%5."/>
      <w:lvlJc w:val="left"/>
      <w:pPr>
        <w:tabs>
          <w:tab w:val="num" w:pos="3600"/>
        </w:tabs>
        <w:ind w:left="3600" w:hanging="360"/>
      </w:pPr>
    </w:lvl>
    <w:lvl w:ilvl="5" w:tplc="0C2C34FC" w:tentative="1">
      <w:start w:val="1"/>
      <w:numFmt w:val="decimal"/>
      <w:lvlText w:val="%6."/>
      <w:lvlJc w:val="left"/>
      <w:pPr>
        <w:tabs>
          <w:tab w:val="num" w:pos="4320"/>
        </w:tabs>
        <w:ind w:left="4320" w:hanging="360"/>
      </w:pPr>
    </w:lvl>
    <w:lvl w:ilvl="6" w:tplc="08FE4180" w:tentative="1">
      <w:start w:val="1"/>
      <w:numFmt w:val="decimal"/>
      <w:lvlText w:val="%7."/>
      <w:lvlJc w:val="left"/>
      <w:pPr>
        <w:tabs>
          <w:tab w:val="num" w:pos="5040"/>
        </w:tabs>
        <w:ind w:left="5040" w:hanging="360"/>
      </w:pPr>
    </w:lvl>
    <w:lvl w:ilvl="7" w:tplc="439E8874" w:tentative="1">
      <w:start w:val="1"/>
      <w:numFmt w:val="decimal"/>
      <w:lvlText w:val="%8."/>
      <w:lvlJc w:val="left"/>
      <w:pPr>
        <w:tabs>
          <w:tab w:val="num" w:pos="5760"/>
        </w:tabs>
        <w:ind w:left="5760" w:hanging="360"/>
      </w:pPr>
    </w:lvl>
    <w:lvl w:ilvl="8" w:tplc="6F6285E8" w:tentative="1">
      <w:start w:val="1"/>
      <w:numFmt w:val="decimal"/>
      <w:lvlText w:val="%9."/>
      <w:lvlJc w:val="left"/>
      <w:pPr>
        <w:tabs>
          <w:tab w:val="num" w:pos="6480"/>
        </w:tabs>
        <w:ind w:left="6480" w:hanging="360"/>
      </w:pPr>
    </w:lvl>
  </w:abstractNum>
  <w:abstractNum w:abstractNumId="3">
    <w:nsid w:val="3C4D2307"/>
    <w:multiLevelType w:val="multilevel"/>
    <w:tmpl w:val="DB04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40197"/>
    <w:multiLevelType w:val="multilevel"/>
    <w:tmpl w:val="4AB6B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D7"/>
    <w:rsid w:val="00354233"/>
    <w:rsid w:val="004D099F"/>
    <w:rsid w:val="00914878"/>
    <w:rsid w:val="00E159D7"/>
    <w:rsid w:val="00F1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9D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14878"/>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9D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14878"/>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16009">
      <w:bodyDiv w:val="1"/>
      <w:marLeft w:val="0"/>
      <w:marRight w:val="0"/>
      <w:marTop w:val="0"/>
      <w:marBottom w:val="0"/>
      <w:divBdr>
        <w:top w:val="none" w:sz="0" w:space="0" w:color="auto"/>
        <w:left w:val="none" w:sz="0" w:space="0" w:color="auto"/>
        <w:bottom w:val="none" w:sz="0" w:space="0" w:color="auto"/>
        <w:right w:val="none" w:sz="0" w:space="0" w:color="auto"/>
      </w:divBdr>
      <w:divsChild>
        <w:div w:id="142279182">
          <w:marLeft w:val="0"/>
          <w:marRight w:val="0"/>
          <w:marTop w:val="0"/>
          <w:marBottom w:val="0"/>
          <w:divBdr>
            <w:top w:val="none" w:sz="0" w:space="0" w:color="auto"/>
            <w:left w:val="none" w:sz="0" w:space="0" w:color="auto"/>
            <w:bottom w:val="none" w:sz="0" w:space="0" w:color="auto"/>
            <w:right w:val="none" w:sz="0" w:space="0" w:color="auto"/>
          </w:divBdr>
          <w:divsChild>
            <w:div w:id="1849440347">
              <w:marLeft w:val="0"/>
              <w:marRight w:val="0"/>
              <w:marTop w:val="0"/>
              <w:marBottom w:val="0"/>
              <w:divBdr>
                <w:top w:val="none" w:sz="0" w:space="0" w:color="auto"/>
                <w:left w:val="none" w:sz="0" w:space="0" w:color="auto"/>
                <w:bottom w:val="none" w:sz="0" w:space="0" w:color="auto"/>
                <w:right w:val="none" w:sz="0" w:space="0" w:color="auto"/>
              </w:divBdr>
              <w:divsChild>
                <w:div w:id="21326048">
                  <w:marLeft w:val="0"/>
                  <w:marRight w:val="0"/>
                  <w:marTop w:val="0"/>
                  <w:marBottom w:val="0"/>
                  <w:divBdr>
                    <w:top w:val="none" w:sz="0" w:space="0" w:color="auto"/>
                    <w:left w:val="none" w:sz="0" w:space="0" w:color="auto"/>
                    <w:bottom w:val="none" w:sz="0" w:space="0" w:color="auto"/>
                    <w:right w:val="none" w:sz="0" w:space="0" w:color="auto"/>
                  </w:divBdr>
                  <w:divsChild>
                    <w:div w:id="658191674">
                      <w:marLeft w:val="0"/>
                      <w:marRight w:val="0"/>
                      <w:marTop w:val="0"/>
                      <w:marBottom w:val="0"/>
                      <w:divBdr>
                        <w:top w:val="none" w:sz="0" w:space="0" w:color="auto"/>
                        <w:left w:val="none" w:sz="0" w:space="0" w:color="auto"/>
                        <w:bottom w:val="none" w:sz="0" w:space="0" w:color="auto"/>
                        <w:right w:val="none" w:sz="0" w:space="0" w:color="auto"/>
                      </w:divBdr>
                    </w:div>
                  </w:divsChild>
                </w:div>
                <w:div w:id="1004168674">
                  <w:marLeft w:val="0"/>
                  <w:marRight w:val="0"/>
                  <w:marTop w:val="0"/>
                  <w:marBottom w:val="0"/>
                  <w:divBdr>
                    <w:top w:val="none" w:sz="0" w:space="0" w:color="auto"/>
                    <w:left w:val="none" w:sz="0" w:space="0" w:color="auto"/>
                    <w:bottom w:val="none" w:sz="0" w:space="0" w:color="auto"/>
                    <w:right w:val="none" w:sz="0" w:space="0" w:color="auto"/>
                  </w:divBdr>
                  <w:divsChild>
                    <w:div w:id="46343692">
                      <w:marLeft w:val="0"/>
                      <w:marRight w:val="0"/>
                      <w:marTop w:val="0"/>
                      <w:marBottom w:val="0"/>
                      <w:divBdr>
                        <w:top w:val="none" w:sz="0" w:space="0" w:color="auto"/>
                        <w:left w:val="none" w:sz="0" w:space="0" w:color="auto"/>
                        <w:bottom w:val="none" w:sz="0" w:space="0" w:color="auto"/>
                        <w:right w:val="none" w:sz="0" w:space="0" w:color="auto"/>
                      </w:divBdr>
                    </w:div>
                  </w:divsChild>
                </w:div>
                <w:div w:id="983393264">
                  <w:marLeft w:val="0"/>
                  <w:marRight w:val="0"/>
                  <w:marTop w:val="0"/>
                  <w:marBottom w:val="0"/>
                  <w:divBdr>
                    <w:top w:val="none" w:sz="0" w:space="0" w:color="auto"/>
                    <w:left w:val="none" w:sz="0" w:space="0" w:color="auto"/>
                    <w:bottom w:val="none" w:sz="0" w:space="0" w:color="auto"/>
                    <w:right w:val="none" w:sz="0" w:space="0" w:color="auto"/>
                  </w:divBdr>
                  <w:divsChild>
                    <w:div w:id="907107846">
                      <w:marLeft w:val="0"/>
                      <w:marRight w:val="0"/>
                      <w:marTop w:val="0"/>
                      <w:marBottom w:val="0"/>
                      <w:divBdr>
                        <w:top w:val="none" w:sz="0" w:space="0" w:color="auto"/>
                        <w:left w:val="none" w:sz="0" w:space="0" w:color="auto"/>
                        <w:bottom w:val="none" w:sz="0" w:space="0" w:color="auto"/>
                        <w:right w:val="none" w:sz="0" w:space="0" w:color="auto"/>
                      </w:divBdr>
                    </w:div>
                  </w:divsChild>
                </w:div>
                <w:div w:id="284434614">
                  <w:marLeft w:val="0"/>
                  <w:marRight w:val="0"/>
                  <w:marTop w:val="0"/>
                  <w:marBottom w:val="0"/>
                  <w:divBdr>
                    <w:top w:val="none" w:sz="0" w:space="0" w:color="auto"/>
                    <w:left w:val="none" w:sz="0" w:space="0" w:color="auto"/>
                    <w:bottom w:val="none" w:sz="0" w:space="0" w:color="auto"/>
                    <w:right w:val="none" w:sz="0" w:space="0" w:color="auto"/>
                  </w:divBdr>
                  <w:divsChild>
                    <w:div w:id="16931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85413">
      <w:bodyDiv w:val="1"/>
      <w:marLeft w:val="0"/>
      <w:marRight w:val="0"/>
      <w:marTop w:val="0"/>
      <w:marBottom w:val="0"/>
      <w:divBdr>
        <w:top w:val="none" w:sz="0" w:space="0" w:color="auto"/>
        <w:left w:val="none" w:sz="0" w:space="0" w:color="auto"/>
        <w:bottom w:val="none" w:sz="0" w:space="0" w:color="auto"/>
        <w:right w:val="none" w:sz="0" w:space="0" w:color="auto"/>
      </w:divBdr>
      <w:divsChild>
        <w:div w:id="1015689080">
          <w:marLeft w:val="0"/>
          <w:marRight w:val="0"/>
          <w:marTop w:val="0"/>
          <w:marBottom w:val="0"/>
          <w:divBdr>
            <w:top w:val="none" w:sz="0" w:space="0" w:color="auto"/>
            <w:left w:val="none" w:sz="0" w:space="0" w:color="auto"/>
            <w:bottom w:val="none" w:sz="0" w:space="0" w:color="auto"/>
            <w:right w:val="none" w:sz="0" w:space="0" w:color="auto"/>
          </w:divBdr>
          <w:divsChild>
            <w:div w:id="944388979">
              <w:marLeft w:val="0"/>
              <w:marRight w:val="0"/>
              <w:marTop w:val="0"/>
              <w:marBottom w:val="0"/>
              <w:divBdr>
                <w:top w:val="none" w:sz="0" w:space="0" w:color="auto"/>
                <w:left w:val="none" w:sz="0" w:space="0" w:color="auto"/>
                <w:bottom w:val="none" w:sz="0" w:space="0" w:color="auto"/>
                <w:right w:val="none" w:sz="0" w:space="0" w:color="auto"/>
              </w:divBdr>
              <w:divsChild>
                <w:div w:id="187837454">
                  <w:marLeft w:val="0"/>
                  <w:marRight w:val="0"/>
                  <w:marTop w:val="0"/>
                  <w:marBottom w:val="0"/>
                  <w:divBdr>
                    <w:top w:val="none" w:sz="0" w:space="0" w:color="auto"/>
                    <w:left w:val="none" w:sz="0" w:space="0" w:color="auto"/>
                    <w:bottom w:val="none" w:sz="0" w:space="0" w:color="auto"/>
                    <w:right w:val="none" w:sz="0" w:space="0" w:color="auto"/>
                  </w:divBdr>
                </w:div>
              </w:divsChild>
            </w:div>
            <w:div w:id="1141388774">
              <w:marLeft w:val="0"/>
              <w:marRight w:val="0"/>
              <w:marTop w:val="0"/>
              <w:marBottom w:val="0"/>
              <w:divBdr>
                <w:top w:val="none" w:sz="0" w:space="0" w:color="auto"/>
                <w:left w:val="none" w:sz="0" w:space="0" w:color="auto"/>
                <w:bottom w:val="none" w:sz="0" w:space="0" w:color="auto"/>
                <w:right w:val="none" w:sz="0" w:space="0" w:color="auto"/>
              </w:divBdr>
              <w:divsChild>
                <w:div w:id="999649453">
                  <w:marLeft w:val="0"/>
                  <w:marRight w:val="0"/>
                  <w:marTop w:val="0"/>
                  <w:marBottom w:val="0"/>
                  <w:divBdr>
                    <w:top w:val="none" w:sz="0" w:space="0" w:color="auto"/>
                    <w:left w:val="none" w:sz="0" w:space="0" w:color="auto"/>
                    <w:bottom w:val="none" w:sz="0" w:space="0" w:color="auto"/>
                    <w:right w:val="none" w:sz="0" w:space="0" w:color="auto"/>
                  </w:divBdr>
                </w:div>
              </w:divsChild>
            </w:div>
            <w:div w:id="787552049">
              <w:marLeft w:val="0"/>
              <w:marRight w:val="0"/>
              <w:marTop w:val="0"/>
              <w:marBottom w:val="0"/>
              <w:divBdr>
                <w:top w:val="none" w:sz="0" w:space="0" w:color="auto"/>
                <w:left w:val="none" w:sz="0" w:space="0" w:color="auto"/>
                <w:bottom w:val="none" w:sz="0" w:space="0" w:color="auto"/>
                <w:right w:val="none" w:sz="0" w:space="0" w:color="auto"/>
              </w:divBdr>
              <w:divsChild>
                <w:div w:id="1618097634">
                  <w:marLeft w:val="0"/>
                  <w:marRight w:val="0"/>
                  <w:marTop w:val="0"/>
                  <w:marBottom w:val="0"/>
                  <w:divBdr>
                    <w:top w:val="none" w:sz="0" w:space="0" w:color="auto"/>
                    <w:left w:val="none" w:sz="0" w:space="0" w:color="auto"/>
                    <w:bottom w:val="none" w:sz="0" w:space="0" w:color="auto"/>
                    <w:right w:val="none" w:sz="0" w:space="0" w:color="auto"/>
                  </w:divBdr>
                </w:div>
              </w:divsChild>
            </w:div>
            <w:div w:id="541132603">
              <w:marLeft w:val="0"/>
              <w:marRight w:val="0"/>
              <w:marTop w:val="0"/>
              <w:marBottom w:val="0"/>
              <w:divBdr>
                <w:top w:val="none" w:sz="0" w:space="0" w:color="auto"/>
                <w:left w:val="none" w:sz="0" w:space="0" w:color="auto"/>
                <w:bottom w:val="none" w:sz="0" w:space="0" w:color="auto"/>
                <w:right w:val="none" w:sz="0" w:space="0" w:color="auto"/>
              </w:divBdr>
              <w:divsChild>
                <w:div w:id="835193167">
                  <w:marLeft w:val="0"/>
                  <w:marRight w:val="0"/>
                  <w:marTop w:val="0"/>
                  <w:marBottom w:val="0"/>
                  <w:divBdr>
                    <w:top w:val="none" w:sz="0" w:space="0" w:color="auto"/>
                    <w:left w:val="none" w:sz="0" w:space="0" w:color="auto"/>
                    <w:bottom w:val="none" w:sz="0" w:space="0" w:color="auto"/>
                    <w:right w:val="none" w:sz="0" w:space="0" w:color="auto"/>
                  </w:divBdr>
                </w:div>
              </w:divsChild>
            </w:div>
            <w:div w:id="1874420099">
              <w:marLeft w:val="0"/>
              <w:marRight w:val="0"/>
              <w:marTop w:val="0"/>
              <w:marBottom w:val="0"/>
              <w:divBdr>
                <w:top w:val="none" w:sz="0" w:space="0" w:color="auto"/>
                <w:left w:val="none" w:sz="0" w:space="0" w:color="auto"/>
                <w:bottom w:val="none" w:sz="0" w:space="0" w:color="auto"/>
                <w:right w:val="none" w:sz="0" w:space="0" w:color="auto"/>
              </w:divBdr>
              <w:divsChild>
                <w:div w:id="1680230358">
                  <w:marLeft w:val="0"/>
                  <w:marRight w:val="0"/>
                  <w:marTop w:val="0"/>
                  <w:marBottom w:val="0"/>
                  <w:divBdr>
                    <w:top w:val="none" w:sz="0" w:space="0" w:color="auto"/>
                    <w:left w:val="none" w:sz="0" w:space="0" w:color="auto"/>
                    <w:bottom w:val="none" w:sz="0" w:space="0" w:color="auto"/>
                    <w:right w:val="none" w:sz="0" w:space="0" w:color="auto"/>
                  </w:divBdr>
                </w:div>
              </w:divsChild>
            </w:div>
            <w:div w:id="1456212688">
              <w:marLeft w:val="0"/>
              <w:marRight w:val="0"/>
              <w:marTop w:val="0"/>
              <w:marBottom w:val="0"/>
              <w:divBdr>
                <w:top w:val="none" w:sz="0" w:space="0" w:color="auto"/>
                <w:left w:val="none" w:sz="0" w:space="0" w:color="auto"/>
                <w:bottom w:val="none" w:sz="0" w:space="0" w:color="auto"/>
                <w:right w:val="none" w:sz="0" w:space="0" w:color="auto"/>
              </w:divBdr>
              <w:divsChild>
                <w:div w:id="1894848519">
                  <w:marLeft w:val="0"/>
                  <w:marRight w:val="0"/>
                  <w:marTop w:val="0"/>
                  <w:marBottom w:val="0"/>
                  <w:divBdr>
                    <w:top w:val="none" w:sz="0" w:space="0" w:color="auto"/>
                    <w:left w:val="none" w:sz="0" w:space="0" w:color="auto"/>
                    <w:bottom w:val="none" w:sz="0" w:space="0" w:color="auto"/>
                    <w:right w:val="none" w:sz="0" w:space="0" w:color="auto"/>
                  </w:divBdr>
                </w:div>
              </w:divsChild>
            </w:div>
            <w:div w:id="1729500910">
              <w:marLeft w:val="0"/>
              <w:marRight w:val="0"/>
              <w:marTop w:val="0"/>
              <w:marBottom w:val="0"/>
              <w:divBdr>
                <w:top w:val="none" w:sz="0" w:space="0" w:color="auto"/>
                <w:left w:val="none" w:sz="0" w:space="0" w:color="auto"/>
                <w:bottom w:val="none" w:sz="0" w:space="0" w:color="auto"/>
                <w:right w:val="none" w:sz="0" w:space="0" w:color="auto"/>
              </w:divBdr>
              <w:divsChild>
                <w:div w:id="1195385758">
                  <w:marLeft w:val="0"/>
                  <w:marRight w:val="0"/>
                  <w:marTop w:val="0"/>
                  <w:marBottom w:val="0"/>
                  <w:divBdr>
                    <w:top w:val="none" w:sz="0" w:space="0" w:color="auto"/>
                    <w:left w:val="none" w:sz="0" w:space="0" w:color="auto"/>
                    <w:bottom w:val="none" w:sz="0" w:space="0" w:color="auto"/>
                    <w:right w:val="none" w:sz="0" w:space="0" w:color="auto"/>
                  </w:divBdr>
                </w:div>
              </w:divsChild>
            </w:div>
            <w:div w:id="1547064907">
              <w:marLeft w:val="0"/>
              <w:marRight w:val="0"/>
              <w:marTop w:val="0"/>
              <w:marBottom w:val="0"/>
              <w:divBdr>
                <w:top w:val="none" w:sz="0" w:space="0" w:color="auto"/>
                <w:left w:val="none" w:sz="0" w:space="0" w:color="auto"/>
                <w:bottom w:val="none" w:sz="0" w:space="0" w:color="auto"/>
                <w:right w:val="none" w:sz="0" w:space="0" w:color="auto"/>
              </w:divBdr>
              <w:divsChild>
                <w:div w:id="1162501876">
                  <w:marLeft w:val="0"/>
                  <w:marRight w:val="0"/>
                  <w:marTop w:val="0"/>
                  <w:marBottom w:val="0"/>
                  <w:divBdr>
                    <w:top w:val="none" w:sz="0" w:space="0" w:color="auto"/>
                    <w:left w:val="none" w:sz="0" w:space="0" w:color="auto"/>
                    <w:bottom w:val="none" w:sz="0" w:space="0" w:color="auto"/>
                    <w:right w:val="none" w:sz="0" w:space="0" w:color="auto"/>
                  </w:divBdr>
                </w:div>
              </w:divsChild>
            </w:div>
            <w:div w:id="844594772">
              <w:marLeft w:val="0"/>
              <w:marRight w:val="0"/>
              <w:marTop w:val="0"/>
              <w:marBottom w:val="0"/>
              <w:divBdr>
                <w:top w:val="none" w:sz="0" w:space="0" w:color="auto"/>
                <w:left w:val="none" w:sz="0" w:space="0" w:color="auto"/>
                <w:bottom w:val="none" w:sz="0" w:space="0" w:color="auto"/>
                <w:right w:val="none" w:sz="0" w:space="0" w:color="auto"/>
              </w:divBdr>
              <w:divsChild>
                <w:div w:id="377172033">
                  <w:marLeft w:val="0"/>
                  <w:marRight w:val="0"/>
                  <w:marTop w:val="0"/>
                  <w:marBottom w:val="0"/>
                  <w:divBdr>
                    <w:top w:val="none" w:sz="0" w:space="0" w:color="auto"/>
                    <w:left w:val="none" w:sz="0" w:space="0" w:color="auto"/>
                    <w:bottom w:val="none" w:sz="0" w:space="0" w:color="auto"/>
                    <w:right w:val="none" w:sz="0" w:space="0" w:color="auto"/>
                  </w:divBdr>
                </w:div>
              </w:divsChild>
            </w:div>
            <w:div w:id="1591550468">
              <w:marLeft w:val="0"/>
              <w:marRight w:val="0"/>
              <w:marTop w:val="0"/>
              <w:marBottom w:val="0"/>
              <w:divBdr>
                <w:top w:val="none" w:sz="0" w:space="0" w:color="auto"/>
                <w:left w:val="none" w:sz="0" w:space="0" w:color="auto"/>
                <w:bottom w:val="none" w:sz="0" w:space="0" w:color="auto"/>
                <w:right w:val="none" w:sz="0" w:space="0" w:color="auto"/>
              </w:divBdr>
              <w:divsChild>
                <w:div w:id="2026056369">
                  <w:marLeft w:val="0"/>
                  <w:marRight w:val="0"/>
                  <w:marTop w:val="0"/>
                  <w:marBottom w:val="0"/>
                  <w:divBdr>
                    <w:top w:val="none" w:sz="0" w:space="0" w:color="auto"/>
                    <w:left w:val="none" w:sz="0" w:space="0" w:color="auto"/>
                    <w:bottom w:val="none" w:sz="0" w:space="0" w:color="auto"/>
                    <w:right w:val="none" w:sz="0" w:space="0" w:color="auto"/>
                  </w:divBdr>
                </w:div>
              </w:divsChild>
            </w:div>
            <w:div w:id="433138396">
              <w:marLeft w:val="0"/>
              <w:marRight w:val="0"/>
              <w:marTop w:val="0"/>
              <w:marBottom w:val="0"/>
              <w:divBdr>
                <w:top w:val="none" w:sz="0" w:space="0" w:color="auto"/>
                <w:left w:val="none" w:sz="0" w:space="0" w:color="auto"/>
                <w:bottom w:val="none" w:sz="0" w:space="0" w:color="auto"/>
                <w:right w:val="none" w:sz="0" w:space="0" w:color="auto"/>
              </w:divBdr>
              <w:divsChild>
                <w:div w:id="263614149">
                  <w:marLeft w:val="0"/>
                  <w:marRight w:val="0"/>
                  <w:marTop w:val="0"/>
                  <w:marBottom w:val="0"/>
                  <w:divBdr>
                    <w:top w:val="none" w:sz="0" w:space="0" w:color="auto"/>
                    <w:left w:val="none" w:sz="0" w:space="0" w:color="auto"/>
                    <w:bottom w:val="none" w:sz="0" w:space="0" w:color="auto"/>
                    <w:right w:val="none" w:sz="0" w:space="0" w:color="auto"/>
                  </w:divBdr>
                </w:div>
              </w:divsChild>
            </w:div>
            <w:div w:id="185103337">
              <w:marLeft w:val="0"/>
              <w:marRight w:val="0"/>
              <w:marTop w:val="0"/>
              <w:marBottom w:val="0"/>
              <w:divBdr>
                <w:top w:val="none" w:sz="0" w:space="0" w:color="auto"/>
                <w:left w:val="none" w:sz="0" w:space="0" w:color="auto"/>
                <w:bottom w:val="none" w:sz="0" w:space="0" w:color="auto"/>
                <w:right w:val="none" w:sz="0" w:space="0" w:color="auto"/>
              </w:divBdr>
              <w:divsChild>
                <w:div w:id="1382897126">
                  <w:marLeft w:val="0"/>
                  <w:marRight w:val="0"/>
                  <w:marTop w:val="0"/>
                  <w:marBottom w:val="0"/>
                  <w:divBdr>
                    <w:top w:val="none" w:sz="0" w:space="0" w:color="auto"/>
                    <w:left w:val="none" w:sz="0" w:space="0" w:color="auto"/>
                    <w:bottom w:val="none" w:sz="0" w:space="0" w:color="auto"/>
                    <w:right w:val="none" w:sz="0" w:space="0" w:color="auto"/>
                  </w:divBdr>
                </w:div>
              </w:divsChild>
            </w:div>
            <w:div w:id="776213573">
              <w:marLeft w:val="0"/>
              <w:marRight w:val="0"/>
              <w:marTop w:val="0"/>
              <w:marBottom w:val="0"/>
              <w:divBdr>
                <w:top w:val="none" w:sz="0" w:space="0" w:color="auto"/>
                <w:left w:val="none" w:sz="0" w:space="0" w:color="auto"/>
                <w:bottom w:val="none" w:sz="0" w:space="0" w:color="auto"/>
                <w:right w:val="none" w:sz="0" w:space="0" w:color="auto"/>
              </w:divBdr>
              <w:divsChild>
                <w:div w:id="1731614954">
                  <w:marLeft w:val="0"/>
                  <w:marRight w:val="0"/>
                  <w:marTop w:val="0"/>
                  <w:marBottom w:val="0"/>
                  <w:divBdr>
                    <w:top w:val="none" w:sz="0" w:space="0" w:color="auto"/>
                    <w:left w:val="none" w:sz="0" w:space="0" w:color="auto"/>
                    <w:bottom w:val="none" w:sz="0" w:space="0" w:color="auto"/>
                    <w:right w:val="none" w:sz="0" w:space="0" w:color="auto"/>
                  </w:divBdr>
                </w:div>
              </w:divsChild>
            </w:div>
            <w:div w:id="1079908345">
              <w:marLeft w:val="0"/>
              <w:marRight w:val="0"/>
              <w:marTop w:val="0"/>
              <w:marBottom w:val="0"/>
              <w:divBdr>
                <w:top w:val="none" w:sz="0" w:space="0" w:color="auto"/>
                <w:left w:val="none" w:sz="0" w:space="0" w:color="auto"/>
                <w:bottom w:val="none" w:sz="0" w:space="0" w:color="auto"/>
                <w:right w:val="none" w:sz="0" w:space="0" w:color="auto"/>
              </w:divBdr>
              <w:divsChild>
                <w:div w:id="830099743">
                  <w:marLeft w:val="0"/>
                  <w:marRight w:val="0"/>
                  <w:marTop w:val="0"/>
                  <w:marBottom w:val="0"/>
                  <w:divBdr>
                    <w:top w:val="none" w:sz="0" w:space="0" w:color="auto"/>
                    <w:left w:val="none" w:sz="0" w:space="0" w:color="auto"/>
                    <w:bottom w:val="none" w:sz="0" w:space="0" w:color="auto"/>
                    <w:right w:val="none" w:sz="0" w:space="0" w:color="auto"/>
                  </w:divBdr>
                </w:div>
              </w:divsChild>
            </w:div>
            <w:div w:id="50202275">
              <w:marLeft w:val="0"/>
              <w:marRight w:val="0"/>
              <w:marTop w:val="0"/>
              <w:marBottom w:val="0"/>
              <w:divBdr>
                <w:top w:val="none" w:sz="0" w:space="0" w:color="auto"/>
                <w:left w:val="none" w:sz="0" w:space="0" w:color="auto"/>
                <w:bottom w:val="none" w:sz="0" w:space="0" w:color="auto"/>
                <w:right w:val="none" w:sz="0" w:space="0" w:color="auto"/>
              </w:divBdr>
              <w:divsChild>
                <w:div w:id="1239707779">
                  <w:marLeft w:val="0"/>
                  <w:marRight w:val="0"/>
                  <w:marTop w:val="0"/>
                  <w:marBottom w:val="0"/>
                  <w:divBdr>
                    <w:top w:val="none" w:sz="0" w:space="0" w:color="auto"/>
                    <w:left w:val="none" w:sz="0" w:space="0" w:color="auto"/>
                    <w:bottom w:val="none" w:sz="0" w:space="0" w:color="auto"/>
                    <w:right w:val="none" w:sz="0" w:space="0" w:color="auto"/>
                  </w:divBdr>
                </w:div>
              </w:divsChild>
            </w:div>
            <w:div w:id="668368242">
              <w:marLeft w:val="0"/>
              <w:marRight w:val="0"/>
              <w:marTop w:val="0"/>
              <w:marBottom w:val="0"/>
              <w:divBdr>
                <w:top w:val="none" w:sz="0" w:space="0" w:color="auto"/>
                <w:left w:val="none" w:sz="0" w:space="0" w:color="auto"/>
                <w:bottom w:val="none" w:sz="0" w:space="0" w:color="auto"/>
                <w:right w:val="none" w:sz="0" w:space="0" w:color="auto"/>
              </w:divBdr>
              <w:divsChild>
                <w:div w:id="327681409">
                  <w:marLeft w:val="0"/>
                  <w:marRight w:val="0"/>
                  <w:marTop w:val="0"/>
                  <w:marBottom w:val="0"/>
                  <w:divBdr>
                    <w:top w:val="none" w:sz="0" w:space="0" w:color="auto"/>
                    <w:left w:val="none" w:sz="0" w:space="0" w:color="auto"/>
                    <w:bottom w:val="none" w:sz="0" w:space="0" w:color="auto"/>
                    <w:right w:val="none" w:sz="0" w:space="0" w:color="auto"/>
                  </w:divBdr>
                </w:div>
              </w:divsChild>
            </w:div>
            <w:div w:id="710417646">
              <w:marLeft w:val="0"/>
              <w:marRight w:val="0"/>
              <w:marTop w:val="0"/>
              <w:marBottom w:val="0"/>
              <w:divBdr>
                <w:top w:val="none" w:sz="0" w:space="0" w:color="auto"/>
                <w:left w:val="none" w:sz="0" w:space="0" w:color="auto"/>
                <w:bottom w:val="none" w:sz="0" w:space="0" w:color="auto"/>
                <w:right w:val="none" w:sz="0" w:space="0" w:color="auto"/>
              </w:divBdr>
              <w:divsChild>
                <w:div w:id="585725931">
                  <w:marLeft w:val="0"/>
                  <w:marRight w:val="0"/>
                  <w:marTop w:val="0"/>
                  <w:marBottom w:val="0"/>
                  <w:divBdr>
                    <w:top w:val="none" w:sz="0" w:space="0" w:color="auto"/>
                    <w:left w:val="none" w:sz="0" w:space="0" w:color="auto"/>
                    <w:bottom w:val="none" w:sz="0" w:space="0" w:color="auto"/>
                    <w:right w:val="none" w:sz="0" w:space="0" w:color="auto"/>
                  </w:divBdr>
                </w:div>
              </w:divsChild>
            </w:div>
            <w:div w:id="1683706681">
              <w:marLeft w:val="0"/>
              <w:marRight w:val="0"/>
              <w:marTop w:val="0"/>
              <w:marBottom w:val="0"/>
              <w:divBdr>
                <w:top w:val="none" w:sz="0" w:space="0" w:color="auto"/>
                <w:left w:val="none" w:sz="0" w:space="0" w:color="auto"/>
                <w:bottom w:val="none" w:sz="0" w:space="0" w:color="auto"/>
                <w:right w:val="none" w:sz="0" w:space="0" w:color="auto"/>
              </w:divBdr>
              <w:divsChild>
                <w:div w:id="1423841861">
                  <w:marLeft w:val="0"/>
                  <w:marRight w:val="0"/>
                  <w:marTop w:val="0"/>
                  <w:marBottom w:val="0"/>
                  <w:divBdr>
                    <w:top w:val="none" w:sz="0" w:space="0" w:color="auto"/>
                    <w:left w:val="none" w:sz="0" w:space="0" w:color="auto"/>
                    <w:bottom w:val="none" w:sz="0" w:space="0" w:color="auto"/>
                    <w:right w:val="none" w:sz="0" w:space="0" w:color="auto"/>
                  </w:divBdr>
                </w:div>
              </w:divsChild>
            </w:div>
            <w:div w:id="771322934">
              <w:marLeft w:val="0"/>
              <w:marRight w:val="0"/>
              <w:marTop w:val="0"/>
              <w:marBottom w:val="0"/>
              <w:divBdr>
                <w:top w:val="none" w:sz="0" w:space="0" w:color="auto"/>
                <w:left w:val="none" w:sz="0" w:space="0" w:color="auto"/>
                <w:bottom w:val="none" w:sz="0" w:space="0" w:color="auto"/>
                <w:right w:val="none" w:sz="0" w:space="0" w:color="auto"/>
              </w:divBdr>
              <w:divsChild>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1336298274">
              <w:marLeft w:val="0"/>
              <w:marRight w:val="0"/>
              <w:marTop w:val="0"/>
              <w:marBottom w:val="0"/>
              <w:divBdr>
                <w:top w:val="none" w:sz="0" w:space="0" w:color="auto"/>
                <w:left w:val="none" w:sz="0" w:space="0" w:color="auto"/>
                <w:bottom w:val="none" w:sz="0" w:space="0" w:color="auto"/>
                <w:right w:val="none" w:sz="0" w:space="0" w:color="auto"/>
              </w:divBdr>
              <w:divsChild>
                <w:div w:id="1813252092">
                  <w:marLeft w:val="0"/>
                  <w:marRight w:val="0"/>
                  <w:marTop w:val="0"/>
                  <w:marBottom w:val="0"/>
                  <w:divBdr>
                    <w:top w:val="none" w:sz="0" w:space="0" w:color="auto"/>
                    <w:left w:val="none" w:sz="0" w:space="0" w:color="auto"/>
                    <w:bottom w:val="none" w:sz="0" w:space="0" w:color="auto"/>
                    <w:right w:val="none" w:sz="0" w:space="0" w:color="auto"/>
                  </w:divBdr>
                </w:div>
              </w:divsChild>
            </w:div>
            <w:div w:id="1509636062">
              <w:marLeft w:val="0"/>
              <w:marRight w:val="0"/>
              <w:marTop w:val="0"/>
              <w:marBottom w:val="0"/>
              <w:divBdr>
                <w:top w:val="none" w:sz="0" w:space="0" w:color="auto"/>
                <w:left w:val="none" w:sz="0" w:space="0" w:color="auto"/>
                <w:bottom w:val="none" w:sz="0" w:space="0" w:color="auto"/>
                <w:right w:val="none" w:sz="0" w:space="0" w:color="auto"/>
              </w:divBdr>
              <w:divsChild>
                <w:div w:id="1665159199">
                  <w:marLeft w:val="0"/>
                  <w:marRight w:val="0"/>
                  <w:marTop w:val="0"/>
                  <w:marBottom w:val="0"/>
                  <w:divBdr>
                    <w:top w:val="none" w:sz="0" w:space="0" w:color="auto"/>
                    <w:left w:val="none" w:sz="0" w:space="0" w:color="auto"/>
                    <w:bottom w:val="none" w:sz="0" w:space="0" w:color="auto"/>
                    <w:right w:val="none" w:sz="0" w:space="0" w:color="auto"/>
                  </w:divBdr>
                </w:div>
              </w:divsChild>
            </w:div>
            <w:div w:id="1823160612">
              <w:marLeft w:val="0"/>
              <w:marRight w:val="0"/>
              <w:marTop w:val="0"/>
              <w:marBottom w:val="0"/>
              <w:divBdr>
                <w:top w:val="none" w:sz="0" w:space="0" w:color="auto"/>
                <w:left w:val="none" w:sz="0" w:space="0" w:color="auto"/>
                <w:bottom w:val="none" w:sz="0" w:space="0" w:color="auto"/>
                <w:right w:val="none" w:sz="0" w:space="0" w:color="auto"/>
              </w:divBdr>
              <w:divsChild>
                <w:div w:id="1429230287">
                  <w:marLeft w:val="0"/>
                  <w:marRight w:val="0"/>
                  <w:marTop w:val="0"/>
                  <w:marBottom w:val="0"/>
                  <w:divBdr>
                    <w:top w:val="none" w:sz="0" w:space="0" w:color="auto"/>
                    <w:left w:val="none" w:sz="0" w:space="0" w:color="auto"/>
                    <w:bottom w:val="none" w:sz="0" w:space="0" w:color="auto"/>
                    <w:right w:val="none" w:sz="0" w:space="0" w:color="auto"/>
                  </w:divBdr>
                </w:div>
              </w:divsChild>
            </w:div>
            <w:div w:id="1485776724">
              <w:marLeft w:val="0"/>
              <w:marRight w:val="0"/>
              <w:marTop w:val="0"/>
              <w:marBottom w:val="0"/>
              <w:divBdr>
                <w:top w:val="none" w:sz="0" w:space="0" w:color="auto"/>
                <w:left w:val="none" w:sz="0" w:space="0" w:color="auto"/>
                <w:bottom w:val="none" w:sz="0" w:space="0" w:color="auto"/>
                <w:right w:val="none" w:sz="0" w:space="0" w:color="auto"/>
              </w:divBdr>
              <w:divsChild>
                <w:div w:id="732891366">
                  <w:marLeft w:val="0"/>
                  <w:marRight w:val="0"/>
                  <w:marTop w:val="0"/>
                  <w:marBottom w:val="0"/>
                  <w:divBdr>
                    <w:top w:val="none" w:sz="0" w:space="0" w:color="auto"/>
                    <w:left w:val="none" w:sz="0" w:space="0" w:color="auto"/>
                    <w:bottom w:val="none" w:sz="0" w:space="0" w:color="auto"/>
                    <w:right w:val="none" w:sz="0" w:space="0" w:color="auto"/>
                  </w:divBdr>
                </w:div>
              </w:divsChild>
            </w:div>
            <w:div w:id="1623726418">
              <w:marLeft w:val="0"/>
              <w:marRight w:val="0"/>
              <w:marTop w:val="0"/>
              <w:marBottom w:val="0"/>
              <w:divBdr>
                <w:top w:val="none" w:sz="0" w:space="0" w:color="auto"/>
                <w:left w:val="none" w:sz="0" w:space="0" w:color="auto"/>
                <w:bottom w:val="none" w:sz="0" w:space="0" w:color="auto"/>
                <w:right w:val="none" w:sz="0" w:space="0" w:color="auto"/>
              </w:divBdr>
              <w:divsChild>
                <w:div w:id="1175615085">
                  <w:marLeft w:val="0"/>
                  <w:marRight w:val="0"/>
                  <w:marTop w:val="0"/>
                  <w:marBottom w:val="0"/>
                  <w:divBdr>
                    <w:top w:val="none" w:sz="0" w:space="0" w:color="auto"/>
                    <w:left w:val="none" w:sz="0" w:space="0" w:color="auto"/>
                    <w:bottom w:val="none" w:sz="0" w:space="0" w:color="auto"/>
                    <w:right w:val="none" w:sz="0" w:space="0" w:color="auto"/>
                  </w:divBdr>
                </w:div>
              </w:divsChild>
            </w:div>
            <w:div w:id="843208253">
              <w:marLeft w:val="0"/>
              <w:marRight w:val="0"/>
              <w:marTop w:val="0"/>
              <w:marBottom w:val="0"/>
              <w:divBdr>
                <w:top w:val="none" w:sz="0" w:space="0" w:color="auto"/>
                <w:left w:val="none" w:sz="0" w:space="0" w:color="auto"/>
                <w:bottom w:val="none" w:sz="0" w:space="0" w:color="auto"/>
                <w:right w:val="none" w:sz="0" w:space="0" w:color="auto"/>
              </w:divBdr>
              <w:divsChild>
                <w:div w:id="2108845398">
                  <w:marLeft w:val="0"/>
                  <w:marRight w:val="0"/>
                  <w:marTop w:val="0"/>
                  <w:marBottom w:val="0"/>
                  <w:divBdr>
                    <w:top w:val="none" w:sz="0" w:space="0" w:color="auto"/>
                    <w:left w:val="none" w:sz="0" w:space="0" w:color="auto"/>
                    <w:bottom w:val="none" w:sz="0" w:space="0" w:color="auto"/>
                    <w:right w:val="none" w:sz="0" w:space="0" w:color="auto"/>
                  </w:divBdr>
                </w:div>
              </w:divsChild>
            </w:div>
            <w:div w:id="1722318563">
              <w:marLeft w:val="0"/>
              <w:marRight w:val="0"/>
              <w:marTop w:val="0"/>
              <w:marBottom w:val="0"/>
              <w:divBdr>
                <w:top w:val="none" w:sz="0" w:space="0" w:color="auto"/>
                <w:left w:val="none" w:sz="0" w:space="0" w:color="auto"/>
                <w:bottom w:val="none" w:sz="0" w:space="0" w:color="auto"/>
                <w:right w:val="none" w:sz="0" w:space="0" w:color="auto"/>
              </w:divBdr>
              <w:divsChild>
                <w:div w:id="2122142108">
                  <w:marLeft w:val="0"/>
                  <w:marRight w:val="0"/>
                  <w:marTop w:val="0"/>
                  <w:marBottom w:val="0"/>
                  <w:divBdr>
                    <w:top w:val="none" w:sz="0" w:space="0" w:color="auto"/>
                    <w:left w:val="none" w:sz="0" w:space="0" w:color="auto"/>
                    <w:bottom w:val="none" w:sz="0" w:space="0" w:color="auto"/>
                    <w:right w:val="none" w:sz="0" w:space="0" w:color="auto"/>
                  </w:divBdr>
                </w:div>
              </w:divsChild>
            </w:div>
            <w:div w:id="1402484557">
              <w:marLeft w:val="0"/>
              <w:marRight w:val="0"/>
              <w:marTop w:val="0"/>
              <w:marBottom w:val="0"/>
              <w:divBdr>
                <w:top w:val="none" w:sz="0" w:space="0" w:color="auto"/>
                <w:left w:val="none" w:sz="0" w:space="0" w:color="auto"/>
                <w:bottom w:val="none" w:sz="0" w:space="0" w:color="auto"/>
                <w:right w:val="none" w:sz="0" w:space="0" w:color="auto"/>
              </w:divBdr>
              <w:divsChild>
                <w:div w:id="2075423514">
                  <w:marLeft w:val="0"/>
                  <w:marRight w:val="0"/>
                  <w:marTop w:val="0"/>
                  <w:marBottom w:val="0"/>
                  <w:divBdr>
                    <w:top w:val="none" w:sz="0" w:space="0" w:color="auto"/>
                    <w:left w:val="none" w:sz="0" w:space="0" w:color="auto"/>
                    <w:bottom w:val="none" w:sz="0" w:space="0" w:color="auto"/>
                    <w:right w:val="none" w:sz="0" w:space="0" w:color="auto"/>
                  </w:divBdr>
                </w:div>
              </w:divsChild>
            </w:div>
            <w:div w:id="798111327">
              <w:marLeft w:val="0"/>
              <w:marRight w:val="0"/>
              <w:marTop w:val="0"/>
              <w:marBottom w:val="0"/>
              <w:divBdr>
                <w:top w:val="none" w:sz="0" w:space="0" w:color="auto"/>
                <w:left w:val="none" w:sz="0" w:space="0" w:color="auto"/>
                <w:bottom w:val="none" w:sz="0" w:space="0" w:color="auto"/>
                <w:right w:val="none" w:sz="0" w:space="0" w:color="auto"/>
              </w:divBdr>
              <w:divsChild>
                <w:div w:id="302128264">
                  <w:marLeft w:val="0"/>
                  <w:marRight w:val="0"/>
                  <w:marTop w:val="0"/>
                  <w:marBottom w:val="0"/>
                  <w:divBdr>
                    <w:top w:val="none" w:sz="0" w:space="0" w:color="auto"/>
                    <w:left w:val="none" w:sz="0" w:space="0" w:color="auto"/>
                    <w:bottom w:val="none" w:sz="0" w:space="0" w:color="auto"/>
                    <w:right w:val="none" w:sz="0" w:space="0" w:color="auto"/>
                  </w:divBdr>
                </w:div>
              </w:divsChild>
            </w:div>
            <w:div w:id="301929401">
              <w:marLeft w:val="0"/>
              <w:marRight w:val="0"/>
              <w:marTop w:val="0"/>
              <w:marBottom w:val="0"/>
              <w:divBdr>
                <w:top w:val="none" w:sz="0" w:space="0" w:color="auto"/>
                <w:left w:val="none" w:sz="0" w:space="0" w:color="auto"/>
                <w:bottom w:val="none" w:sz="0" w:space="0" w:color="auto"/>
                <w:right w:val="none" w:sz="0" w:space="0" w:color="auto"/>
              </w:divBdr>
              <w:divsChild>
                <w:div w:id="2090150081">
                  <w:marLeft w:val="0"/>
                  <w:marRight w:val="0"/>
                  <w:marTop w:val="0"/>
                  <w:marBottom w:val="0"/>
                  <w:divBdr>
                    <w:top w:val="none" w:sz="0" w:space="0" w:color="auto"/>
                    <w:left w:val="none" w:sz="0" w:space="0" w:color="auto"/>
                    <w:bottom w:val="none" w:sz="0" w:space="0" w:color="auto"/>
                    <w:right w:val="none" w:sz="0" w:space="0" w:color="auto"/>
                  </w:divBdr>
                </w:div>
              </w:divsChild>
            </w:div>
            <w:div w:id="449671830">
              <w:marLeft w:val="0"/>
              <w:marRight w:val="0"/>
              <w:marTop w:val="0"/>
              <w:marBottom w:val="0"/>
              <w:divBdr>
                <w:top w:val="none" w:sz="0" w:space="0" w:color="auto"/>
                <w:left w:val="none" w:sz="0" w:space="0" w:color="auto"/>
                <w:bottom w:val="none" w:sz="0" w:space="0" w:color="auto"/>
                <w:right w:val="none" w:sz="0" w:space="0" w:color="auto"/>
              </w:divBdr>
              <w:divsChild>
                <w:div w:id="1039092201">
                  <w:marLeft w:val="0"/>
                  <w:marRight w:val="0"/>
                  <w:marTop w:val="0"/>
                  <w:marBottom w:val="0"/>
                  <w:divBdr>
                    <w:top w:val="none" w:sz="0" w:space="0" w:color="auto"/>
                    <w:left w:val="none" w:sz="0" w:space="0" w:color="auto"/>
                    <w:bottom w:val="none" w:sz="0" w:space="0" w:color="auto"/>
                    <w:right w:val="none" w:sz="0" w:space="0" w:color="auto"/>
                  </w:divBdr>
                </w:div>
              </w:divsChild>
            </w:div>
            <w:div w:id="313460782">
              <w:marLeft w:val="0"/>
              <w:marRight w:val="0"/>
              <w:marTop w:val="0"/>
              <w:marBottom w:val="0"/>
              <w:divBdr>
                <w:top w:val="none" w:sz="0" w:space="0" w:color="auto"/>
                <w:left w:val="none" w:sz="0" w:space="0" w:color="auto"/>
                <w:bottom w:val="none" w:sz="0" w:space="0" w:color="auto"/>
                <w:right w:val="none" w:sz="0" w:space="0" w:color="auto"/>
              </w:divBdr>
              <w:divsChild>
                <w:div w:id="350644142">
                  <w:marLeft w:val="0"/>
                  <w:marRight w:val="0"/>
                  <w:marTop w:val="0"/>
                  <w:marBottom w:val="0"/>
                  <w:divBdr>
                    <w:top w:val="none" w:sz="0" w:space="0" w:color="auto"/>
                    <w:left w:val="none" w:sz="0" w:space="0" w:color="auto"/>
                    <w:bottom w:val="none" w:sz="0" w:space="0" w:color="auto"/>
                    <w:right w:val="none" w:sz="0" w:space="0" w:color="auto"/>
                  </w:divBdr>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383283468">
                  <w:marLeft w:val="0"/>
                  <w:marRight w:val="0"/>
                  <w:marTop w:val="0"/>
                  <w:marBottom w:val="0"/>
                  <w:divBdr>
                    <w:top w:val="none" w:sz="0" w:space="0" w:color="auto"/>
                    <w:left w:val="none" w:sz="0" w:space="0" w:color="auto"/>
                    <w:bottom w:val="none" w:sz="0" w:space="0" w:color="auto"/>
                    <w:right w:val="none" w:sz="0" w:space="0" w:color="auto"/>
                  </w:divBdr>
                </w:div>
              </w:divsChild>
            </w:div>
            <w:div w:id="722406245">
              <w:marLeft w:val="0"/>
              <w:marRight w:val="0"/>
              <w:marTop w:val="0"/>
              <w:marBottom w:val="0"/>
              <w:divBdr>
                <w:top w:val="none" w:sz="0" w:space="0" w:color="auto"/>
                <w:left w:val="none" w:sz="0" w:space="0" w:color="auto"/>
                <w:bottom w:val="none" w:sz="0" w:space="0" w:color="auto"/>
                <w:right w:val="none" w:sz="0" w:space="0" w:color="auto"/>
              </w:divBdr>
              <w:divsChild>
                <w:div w:id="1898008386">
                  <w:marLeft w:val="0"/>
                  <w:marRight w:val="0"/>
                  <w:marTop w:val="0"/>
                  <w:marBottom w:val="0"/>
                  <w:divBdr>
                    <w:top w:val="none" w:sz="0" w:space="0" w:color="auto"/>
                    <w:left w:val="none" w:sz="0" w:space="0" w:color="auto"/>
                    <w:bottom w:val="none" w:sz="0" w:space="0" w:color="auto"/>
                    <w:right w:val="none" w:sz="0" w:space="0" w:color="auto"/>
                  </w:divBdr>
                </w:div>
              </w:divsChild>
            </w:div>
            <w:div w:id="1028916217">
              <w:marLeft w:val="0"/>
              <w:marRight w:val="0"/>
              <w:marTop w:val="0"/>
              <w:marBottom w:val="0"/>
              <w:divBdr>
                <w:top w:val="none" w:sz="0" w:space="0" w:color="auto"/>
                <w:left w:val="none" w:sz="0" w:space="0" w:color="auto"/>
                <w:bottom w:val="none" w:sz="0" w:space="0" w:color="auto"/>
                <w:right w:val="none" w:sz="0" w:space="0" w:color="auto"/>
              </w:divBdr>
              <w:divsChild>
                <w:div w:id="1008403801">
                  <w:marLeft w:val="0"/>
                  <w:marRight w:val="0"/>
                  <w:marTop w:val="0"/>
                  <w:marBottom w:val="0"/>
                  <w:divBdr>
                    <w:top w:val="none" w:sz="0" w:space="0" w:color="auto"/>
                    <w:left w:val="none" w:sz="0" w:space="0" w:color="auto"/>
                    <w:bottom w:val="none" w:sz="0" w:space="0" w:color="auto"/>
                    <w:right w:val="none" w:sz="0" w:space="0" w:color="auto"/>
                  </w:divBdr>
                </w:div>
              </w:divsChild>
            </w:div>
            <w:div w:id="732507032">
              <w:marLeft w:val="0"/>
              <w:marRight w:val="0"/>
              <w:marTop w:val="0"/>
              <w:marBottom w:val="0"/>
              <w:divBdr>
                <w:top w:val="none" w:sz="0" w:space="0" w:color="auto"/>
                <w:left w:val="none" w:sz="0" w:space="0" w:color="auto"/>
                <w:bottom w:val="none" w:sz="0" w:space="0" w:color="auto"/>
                <w:right w:val="none" w:sz="0" w:space="0" w:color="auto"/>
              </w:divBdr>
              <w:divsChild>
                <w:div w:id="1988631725">
                  <w:marLeft w:val="0"/>
                  <w:marRight w:val="0"/>
                  <w:marTop w:val="0"/>
                  <w:marBottom w:val="0"/>
                  <w:divBdr>
                    <w:top w:val="none" w:sz="0" w:space="0" w:color="auto"/>
                    <w:left w:val="none" w:sz="0" w:space="0" w:color="auto"/>
                    <w:bottom w:val="none" w:sz="0" w:space="0" w:color="auto"/>
                    <w:right w:val="none" w:sz="0" w:space="0" w:color="auto"/>
                  </w:divBdr>
                </w:div>
              </w:divsChild>
            </w:div>
            <w:div w:id="753554075">
              <w:marLeft w:val="0"/>
              <w:marRight w:val="0"/>
              <w:marTop w:val="0"/>
              <w:marBottom w:val="0"/>
              <w:divBdr>
                <w:top w:val="none" w:sz="0" w:space="0" w:color="auto"/>
                <w:left w:val="none" w:sz="0" w:space="0" w:color="auto"/>
                <w:bottom w:val="none" w:sz="0" w:space="0" w:color="auto"/>
                <w:right w:val="none" w:sz="0" w:space="0" w:color="auto"/>
              </w:divBdr>
              <w:divsChild>
                <w:div w:id="1770153091">
                  <w:marLeft w:val="0"/>
                  <w:marRight w:val="0"/>
                  <w:marTop w:val="0"/>
                  <w:marBottom w:val="0"/>
                  <w:divBdr>
                    <w:top w:val="none" w:sz="0" w:space="0" w:color="auto"/>
                    <w:left w:val="none" w:sz="0" w:space="0" w:color="auto"/>
                    <w:bottom w:val="none" w:sz="0" w:space="0" w:color="auto"/>
                    <w:right w:val="none" w:sz="0" w:space="0" w:color="auto"/>
                  </w:divBdr>
                </w:div>
              </w:divsChild>
            </w:div>
            <w:div w:id="1326670205">
              <w:marLeft w:val="0"/>
              <w:marRight w:val="0"/>
              <w:marTop w:val="0"/>
              <w:marBottom w:val="0"/>
              <w:divBdr>
                <w:top w:val="none" w:sz="0" w:space="0" w:color="auto"/>
                <w:left w:val="none" w:sz="0" w:space="0" w:color="auto"/>
                <w:bottom w:val="none" w:sz="0" w:space="0" w:color="auto"/>
                <w:right w:val="none" w:sz="0" w:space="0" w:color="auto"/>
              </w:divBdr>
              <w:divsChild>
                <w:div w:id="812210094">
                  <w:marLeft w:val="0"/>
                  <w:marRight w:val="0"/>
                  <w:marTop w:val="0"/>
                  <w:marBottom w:val="0"/>
                  <w:divBdr>
                    <w:top w:val="none" w:sz="0" w:space="0" w:color="auto"/>
                    <w:left w:val="none" w:sz="0" w:space="0" w:color="auto"/>
                    <w:bottom w:val="none" w:sz="0" w:space="0" w:color="auto"/>
                    <w:right w:val="none" w:sz="0" w:space="0" w:color="auto"/>
                  </w:divBdr>
                </w:div>
              </w:divsChild>
            </w:div>
            <w:div w:id="1624077433">
              <w:marLeft w:val="0"/>
              <w:marRight w:val="0"/>
              <w:marTop w:val="0"/>
              <w:marBottom w:val="0"/>
              <w:divBdr>
                <w:top w:val="none" w:sz="0" w:space="0" w:color="auto"/>
                <w:left w:val="none" w:sz="0" w:space="0" w:color="auto"/>
                <w:bottom w:val="none" w:sz="0" w:space="0" w:color="auto"/>
                <w:right w:val="none" w:sz="0" w:space="0" w:color="auto"/>
              </w:divBdr>
              <w:divsChild>
                <w:div w:id="775831979">
                  <w:marLeft w:val="0"/>
                  <w:marRight w:val="0"/>
                  <w:marTop w:val="0"/>
                  <w:marBottom w:val="0"/>
                  <w:divBdr>
                    <w:top w:val="none" w:sz="0" w:space="0" w:color="auto"/>
                    <w:left w:val="none" w:sz="0" w:space="0" w:color="auto"/>
                    <w:bottom w:val="none" w:sz="0" w:space="0" w:color="auto"/>
                    <w:right w:val="none" w:sz="0" w:space="0" w:color="auto"/>
                  </w:divBdr>
                </w:div>
              </w:divsChild>
            </w:div>
            <w:div w:id="2142576135">
              <w:marLeft w:val="0"/>
              <w:marRight w:val="0"/>
              <w:marTop w:val="0"/>
              <w:marBottom w:val="0"/>
              <w:divBdr>
                <w:top w:val="none" w:sz="0" w:space="0" w:color="auto"/>
                <w:left w:val="none" w:sz="0" w:space="0" w:color="auto"/>
                <w:bottom w:val="none" w:sz="0" w:space="0" w:color="auto"/>
                <w:right w:val="none" w:sz="0" w:space="0" w:color="auto"/>
              </w:divBdr>
              <w:divsChild>
                <w:div w:id="1928004038">
                  <w:marLeft w:val="0"/>
                  <w:marRight w:val="0"/>
                  <w:marTop w:val="0"/>
                  <w:marBottom w:val="0"/>
                  <w:divBdr>
                    <w:top w:val="none" w:sz="0" w:space="0" w:color="auto"/>
                    <w:left w:val="none" w:sz="0" w:space="0" w:color="auto"/>
                    <w:bottom w:val="none" w:sz="0" w:space="0" w:color="auto"/>
                    <w:right w:val="none" w:sz="0" w:space="0" w:color="auto"/>
                  </w:divBdr>
                </w:div>
              </w:divsChild>
            </w:div>
            <w:div w:id="2047872540">
              <w:marLeft w:val="0"/>
              <w:marRight w:val="0"/>
              <w:marTop w:val="0"/>
              <w:marBottom w:val="0"/>
              <w:divBdr>
                <w:top w:val="none" w:sz="0" w:space="0" w:color="auto"/>
                <w:left w:val="none" w:sz="0" w:space="0" w:color="auto"/>
                <w:bottom w:val="none" w:sz="0" w:space="0" w:color="auto"/>
                <w:right w:val="none" w:sz="0" w:space="0" w:color="auto"/>
              </w:divBdr>
              <w:divsChild>
                <w:div w:id="2096198680">
                  <w:marLeft w:val="0"/>
                  <w:marRight w:val="0"/>
                  <w:marTop w:val="0"/>
                  <w:marBottom w:val="0"/>
                  <w:divBdr>
                    <w:top w:val="none" w:sz="0" w:space="0" w:color="auto"/>
                    <w:left w:val="none" w:sz="0" w:space="0" w:color="auto"/>
                    <w:bottom w:val="none" w:sz="0" w:space="0" w:color="auto"/>
                    <w:right w:val="none" w:sz="0" w:space="0" w:color="auto"/>
                  </w:divBdr>
                </w:div>
              </w:divsChild>
            </w:div>
            <w:div w:id="589387752">
              <w:marLeft w:val="0"/>
              <w:marRight w:val="0"/>
              <w:marTop w:val="0"/>
              <w:marBottom w:val="0"/>
              <w:divBdr>
                <w:top w:val="none" w:sz="0" w:space="0" w:color="auto"/>
                <w:left w:val="none" w:sz="0" w:space="0" w:color="auto"/>
                <w:bottom w:val="none" w:sz="0" w:space="0" w:color="auto"/>
                <w:right w:val="none" w:sz="0" w:space="0" w:color="auto"/>
              </w:divBdr>
              <w:divsChild>
                <w:div w:id="1300915555">
                  <w:marLeft w:val="0"/>
                  <w:marRight w:val="0"/>
                  <w:marTop w:val="0"/>
                  <w:marBottom w:val="0"/>
                  <w:divBdr>
                    <w:top w:val="none" w:sz="0" w:space="0" w:color="auto"/>
                    <w:left w:val="none" w:sz="0" w:space="0" w:color="auto"/>
                    <w:bottom w:val="none" w:sz="0" w:space="0" w:color="auto"/>
                    <w:right w:val="none" w:sz="0" w:space="0" w:color="auto"/>
                  </w:divBdr>
                </w:div>
              </w:divsChild>
            </w:div>
            <w:div w:id="1512839536">
              <w:marLeft w:val="0"/>
              <w:marRight w:val="0"/>
              <w:marTop w:val="0"/>
              <w:marBottom w:val="0"/>
              <w:divBdr>
                <w:top w:val="none" w:sz="0" w:space="0" w:color="auto"/>
                <w:left w:val="none" w:sz="0" w:space="0" w:color="auto"/>
                <w:bottom w:val="none" w:sz="0" w:space="0" w:color="auto"/>
                <w:right w:val="none" w:sz="0" w:space="0" w:color="auto"/>
              </w:divBdr>
              <w:divsChild>
                <w:div w:id="265503758">
                  <w:marLeft w:val="0"/>
                  <w:marRight w:val="0"/>
                  <w:marTop w:val="0"/>
                  <w:marBottom w:val="0"/>
                  <w:divBdr>
                    <w:top w:val="none" w:sz="0" w:space="0" w:color="auto"/>
                    <w:left w:val="none" w:sz="0" w:space="0" w:color="auto"/>
                    <w:bottom w:val="none" w:sz="0" w:space="0" w:color="auto"/>
                    <w:right w:val="none" w:sz="0" w:space="0" w:color="auto"/>
                  </w:divBdr>
                </w:div>
              </w:divsChild>
            </w:div>
            <w:div w:id="1189836058">
              <w:marLeft w:val="0"/>
              <w:marRight w:val="0"/>
              <w:marTop w:val="0"/>
              <w:marBottom w:val="0"/>
              <w:divBdr>
                <w:top w:val="none" w:sz="0" w:space="0" w:color="auto"/>
                <w:left w:val="none" w:sz="0" w:space="0" w:color="auto"/>
                <w:bottom w:val="none" w:sz="0" w:space="0" w:color="auto"/>
                <w:right w:val="none" w:sz="0" w:space="0" w:color="auto"/>
              </w:divBdr>
              <w:divsChild>
                <w:div w:id="1986007133">
                  <w:marLeft w:val="0"/>
                  <w:marRight w:val="0"/>
                  <w:marTop w:val="0"/>
                  <w:marBottom w:val="0"/>
                  <w:divBdr>
                    <w:top w:val="none" w:sz="0" w:space="0" w:color="auto"/>
                    <w:left w:val="none" w:sz="0" w:space="0" w:color="auto"/>
                    <w:bottom w:val="none" w:sz="0" w:space="0" w:color="auto"/>
                    <w:right w:val="none" w:sz="0" w:space="0" w:color="auto"/>
                  </w:divBdr>
                </w:div>
              </w:divsChild>
            </w:div>
            <w:div w:id="1688173940">
              <w:marLeft w:val="0"/>
              <w:marRight w:val="0"/>
              <w:marTop w:val="0"/>
              <w:marBottom w:val="0"/>
              <w:divBdr>
                <w:top w:val="none" w:sz="0" w:space="0" w:color="auto"/>
                <w:left w:val="none" w:sz="0" w:space="0" w:color="auto"/>
                <w:bottom w:val="none" w:sz="0" w:space="0" w:color="auto"/>
                <w:right w:val="none" w:sz="0" w:space="0" w:color="auto"/>
              </w:divBdr>
              <w:divsChild>
                <w:div w:id="406615291">
                  <w:marLeft w:val="0"/>
                  <w:marRight w:val="0"/>
                  <w:marTop w:val="0"/>
                  <w:marBottom w:val="0"/>
                  <w:divBdr>
                    <w:top w:val="none" w:sz="0" w:space="0" w:color="auto"/>
                    <w:left w:val="none" w:sz="0" w:space="0" w:color="auto"/>
                    <w:bottom w:val="none" w:sz="0" w:space="0" w:color="auto"/>
                    <w:right w:val="none" w:sz="0" w:space="0" w:color="auto"/>
                  </w:divBdr>
                </w:div>
              </w:divsChild>
            </w:div>
            <w:div w:id="342830526">
              <w:marLeft w:val="0"/>
              <w:marRight w:val="0"/>
              <w:marTop w:val="0"/>
              <w:marBottom w:val="0"/>
              <w:divBdr>
                <w:top w:val="none" w:sz="0" w:space="0" w:color="auto"/>
                <w:left w:val="none" w:sz="0" w:space="0" w:color="auto"/>
                <w:bottom w:val="none" w:sz="0" w:space="0" w:color="auto"/>
                <w:right w:val="none" w:sz="0" w:space="0" w:color="auto"/>
              </w:divBdr>
              <w:divsChild>
                <w:div w:id="2124763029">
                  <w:marLeft w:val="0"/>
                  <w:marRight w:val="0"/>
                  <w:marTop w:val="0"/>
                  <w:marBottom w:val="0"/>
                  <w:divBdr>
                    <w:top w:val="none" w:sz="0" w:space="0" w:color="auto"/>
                    <w:left w:val="none" w:sz="0" w:space="0" w:color="auto"/>
                    <w:bottom w:val="none" w:sz="0" w:space="0" w:color="auto"/>
                    <w:right w:val="none" w:sz="0" w:space="0" w:color="auto"/>
                  </w:divBdr>
                </w:div>
              </w:divsChild>
            </w:div>
            <w:div w:id="1796170657">
              <w:marLeft w:val="0"/>
              <w:marRight w:val="0"/>
              <w:marTop w:val="0"/>
              <w:marBottom w:val="0"/>
              <w:divBdr>
                <w:top w:val="none" w:sz="0" w:space="0" w:color="auto"/>
                <w:left w:val="none" w:sz="0" w:space="0" w:color="auto"/>
                <w:bottom w:val="none" w:sz="0" w:space="0" w:color="auto"/>
                <w:right w:val="none" w:sz="0" w:space="0" w:color="auto"/>
              </w:divBdr>
              <w:divsChild>
                <w:div w:id="1761870434">
                  <w:marLeft w:val="0"/>
                  <w:marRight w:val="0"/>
                  <w:marTop w:val="0"/>
                  <w:marBottom w:val="0"/>
                  <w:divBdr>
                    <w:top w:val="none" w:sz="0" w:space="0" w:color="auto"/>
                    <w:left w:val="none" w:sz="0" w:space="0" w:color="auto"/>
                    <w:bottom w:val="none" w:sz="0" w:space="0" w:color="auto"/>
                    <w:right w:val="none" w:sz="0" w:space="0" w:color="auto"/>
                  </w:divBdr>
                </w:div>
              </w:divsChild>
            </w:div>
            <w:div w:id="256254621">
              <w:marLeft w:val="0"/>
              <w:marRight w:val="0"/>
              <w:marTop w:val="0"/>
              <w:marBottom w:val="0"/>
              <w:divBdr>
                <w:top w:val="none" w:sz="0" w:space="0" w:color="auto"/>
                <w:left w:val="none" w:sz="0" w:space="0" w:color="auto"/>
                <w:bottom w:val="none" w:sz="0" w:space="0" w:color="auto"/>
                <w:right w:val="none" w:sz="0" w:space="0" w:color="auto"/>
              </w:divBdr>
              <w:divsChild>
                <w:div w:id="1130242941">
                  <w:marLeft w:val="0"/>
                  <w:marRight w:val="0"/>
                  <w:marTop w:val="0"/>
                  <w:marBottom w:val="0"/>
                  <w:divBdr>
                    <w:top w:val="none" w:sz="0" w:space="0" w:color="auto"/>
                    <w:left w:val="none" w:sz="0" w:space="0" w:color="auto"/>
                    <w:bottom w:val="none" w:sz="0" w:space="0" w:color="auto"/>
                    <w:right w:val="none" w:sz="0" w:space="0" w:color="auto"/>
                  </w:divBdr>
                </w:div>
              </w:divsChild>
            </w:div>
            <w:div w:id="482162534">
              <w:marLeft w:val="0"/>
              <w:marRight w:val="0"/>
              <w:marTop w:val="0"/>
              <w:marBottom w:val="0"/>
              <w:divBdr>
                <w:top w:val="none" w:sz="0" w:space="0" w:color="auto"/>
                <w:left w:val="none" w:sz="0" w:space="0" w:color="auto"/>
                <w:bottom w:val="none" w:sz="0" w:space="0" w:color="auto"/>
                <w:right w:val="none" w:sz="0" w:space="0" w:color="auto"/>
              </w:divBdr>
              <w:divsChild>
                <w:div w:id="1895312027">
                  <w:marLeft w:val="0"/>
                  <w:marRight w:val="0"/>
                  <w:marTop w:val="0"/>
                  <w:marBottom w:val="0"/>
                  <w:divBdr>
                    <w:top w:val="none" w:sz="0" w:space="0" w:color="auto"/>
                    <w:left w:val="none" w:sz="0" w:space="0" w:color="auto"/>
                    <w:bottom w:val="none" w:sz="0" w:space="0" w:color="auto"/>
                    <w:right w:val="none" w:sz="0" w:space="0" w:color="auto"/>
                  </w:divBdr>
                </w:div>
              </w:divsChild>
            </w:div>
            <w:div w:id="1794783131">
              <w:marLeft w:val="0"/>
              <w:marRight w:val="0"/>
              <w:marTop w:val="0"/>
              <w:marBottom w:val="0"/>
              <w:divBdr>
                <w:top w:val="none" w:sz="0" w:space="0" w:color="auto"/>
                <w:left w:val="none" w:sz="0" w:space="0" w:color="auto"/>
                <w:bottom w:val="none" w:sz="0" w:space="0" w:color="auto"/>
                <w:right w:val="none" w:sz="0" w:space="0" w:color="auto"/>
              </w:divBdr>
              <w:divsChild>
                <w:div w:id="1648122485">
                  <w:marLeft w:val="0"/>
                  <w:marRight w:val="0"/>
                  <w:marTop w:val="0"/>
                  <w:marBottom w:val="0"/>
                  <w:divBdr>
                    <w:top w:val="none" w:sz="0" w:space="0" w:color="auto"/>
                    <w:left w:val="none" w:sz="0" w:space="0" w:color="auto"/>
                    <w:bottom w:val="none" w:sz="0" w:space="0" w:color="auto"/>
                    <w:right w:val="none" w:sz="0" w:space="0" w:color="auto"/>
                  </w:divBdr>
                </w:div>
              </w:divsChild>
            </w:div>
            <w:div w:id="2038122761">
              <w:marLeft w:val="0"/>
              <w:marRight w:val="0"/>
              <w:marTop w:val="0"/>
              <w:marBottom w:val="0"/>
              <w:divBdr>
                <w:top w:val="none" w:sz="0" w:space="0" w:color="auto"/>
                <w:left w:val="none" w:sz="0" w:space="0" w:color="auto"/>
                <w:bottom w:val="none" w:sz="0" w:space="0" w:color="auto"/>
                <w:right w:val="none" w:sz="0" w:space="0" w:color="auto"/>
              </w:divBdr>
              <w:divsChild>
                <w:div w:id="1120883097">
                  <w:marLeft w:val="0"/>
                  <w:marRight w:val="0"/>
                  <w:marTop w:val="0"/>
                  <w:marBottom w:val="0"/>
                  <w:divBdr>
                    <w:top w:val="none" w:sz="0" w:space="0" w:color="auto"/>
                    <w:left w:val="none" w:sz="0" w:space="0" w:color="auto"/>
                    <w:bottom w:val="none" w:sz="0" w:space="0" w:color="auto"/>
                    <w:right w:val="none" w:sz="0" w:space="0" w:color="auto"/>
                  </w:divBdr>
                </w:div>
              </w:divsChild>
            </w:div>
            <w:div w:id="1813713923">
              <w:marLeft w:val="0"/>
              <w:marRight w:val="0"/>
              <w:marTop w:val="0"/>
              <w:marBottom w:val="0"/>
              <w:divBdr>
                <w:top w:val="none" w:sz="0" w:space="0" w:color="auto"/>
                <w:left w:val="none" w:sz="0" w:space="0" w:color="auto"/>
                <w:bottom w:val="none" w:sz="0" w:space="0" w:color="auto"/>
                <w:right w:val="none" w:sz="0" w:space="0" w:color="auto"/>
              </w:divBdr>
              <w:divsChild>
                <w:div w:id="154731103">
                  <w:marLeft w:val="0"/>
                  <w:marRight w:val="0"/>
                  <w:marTop w:val="0"/>
                  <w:marBottom w:val="0"/>
                  <w:divBdr>
                    <w:top w:val="none" w:sz="0" w:space="0" w:color="auto"/>
                    <w:left w:val="none" w:sz="0" w:space="0" w:color="auto"/>
                    <w:bottom w:val="none" w:sz="0" w:space="0" w:color="auto"/>
                    <w:right w:val="none" w:sz="0" w:space="0" w:color="auto"/>
                  </w:divBdr>
                </w:div>
              </w:divsChild>
            </w:div>
            <w:div w:id="1002510751">
              <w:marLeft w:val="0"/>
              <w:marRight w:val="0"/>
              <w:marTop w:val="0"/>
              <w:marBottom w:val="0"/>
              <w:divBdr>
                <w:top w:val="none" w:sz="0" w:space="0" w:color="auto"/>
                <w:left w:val="none" w:sz="0" w:space="0" w:color="auto"/>
                <w:bottom w:val="none" w:sz="0" w:space="0" w:color="auto"/>
                <w:right w:val="none" w:sz="0" w:space="0" w:color="auto"/>
              </w:divBdr>
              <w:divsChild>
                <w:div w:id="1198203684">
                  <w:marLeft w:val="0"/>
                  <w:marRight w:val="0"/>
                  <w:marTop w:val="0"/>
                  <w:marBottom w:val="0"/>
                  <w:divBdr>
                    <w:top w:val="none" w:sz="0" w:space="0" w:color="auto"/>
                    <w:left w:val="none" w:sz="0" w:space="0" w:color="auto"/>
                    <w:bottom w:val="none" w:sz="0" w:space="0" w:color="auto"/>
                    <w:right w:val="none" w:sz="0" w:space="0" w:color="auto"/>
                  </w:divBdr>
                </w:div>
              </w:divsChild>
            </w:div>
            <w:div w:id="577986698">
              <w:marLeft w:val="0"/>
              <w:marRight w:val="0"/>
              <w:marTop w:val="0"/>
              <w:marBottom w:val="0"/>
              <w:divBdr>
                <w:top w:val="none" w:sz="0" w:space="0" w:color="auto"/>
                <w:left w:val="none" w:sz="0" w:space="0" w:color="auto"/>
                <w:bottom w:val="none" w:sz="0" w:space="0" w:color="auto"/>
                <w:right w:val="none" w:sz="0" w:space="0" w:color="auto"/>
              </w:divBdr>
              <w:divsChild>
                <w:div w:id="17265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6637">
          <w:marLeft w:val="0"/>
          <w:marRight w:val="0"/>
          <w:marTop w:val="0"/>
          <w:marBottom w:val="0"/>
          <w:divBdr>
            <w:top w:val="none" w:sz="0" w:space="0" w:color="auto"/>
            <w:left w:val="none" w:sz="0" w:space="0" w:color="auto"/>
            <w:bottom w:val="none" w:sz="0" w:space="0" w:color="auto"/>
            <w:right w:val="none" w:sz="0" w:space="0" w:color="auto"/>
          </w:divBdr>
          <w:divsChild>
            <w:div w:id="1496677583">
              <w:marLeft w:val="0"/>
              <w:marRight w:val="0"/>
              <w:marTop w:val="0"/>
              <w:marBottom w:val="0"/>
              <w:divBdr>
                <w:top w:val="none" w:sz="0" w:space="0" w:color="auto"/>
                <w:left w:val="none" w:sz="0" w:space="0" w:color="auto"/>
                <w:bottom w:val="none" w:sz="0" w:space="0" w:color="auto"/>
                <w:right w:val="none" w:sz="0" w:space="0" w:color="auto"/>
              </w:divBdr>
              <w:divsChild>
                <w:div w:id="1190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Valerie.M.Diaz</dc:creator>
  <cp:lastModifiedBy>Valerie Diaz</cp:lastModifiedBy>
  <cp:revision>2</cp:revision>
  <cp:lastPrinted>2017-03-16T03:23:00Z</cp:lastPrinted>
  <dcterms:created xsi:type="dcterms:W3CDTF">2017-03-16T03:26:00Z</dcterms:created>
  <dcterms:modified xsi:type="dcterms:W3CDTF">2017-03-16T03:26:00Z</dcterms:modified>
</cp:coreProperties>
</file>