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ED" w:rsidRPr="0002474A" w:rsidRDefault="005A13ED" w:rsidP="005A13ED">
      <w:pPr>
        <w:rPr>
          <w:rFonts w:ascii="Times New Roman" w:hAnsi="Times New Roman"/>
          <w:b/>
          <w:sz w:val="24"/>
          <w:szCs w:val="24"/>
        </w:rPr>
      </w:pPr>
      <w:bookmarkStart w:id="0" w:name="_GoBack"/>
      <w:bookmarkEnd w:id="0"/>
    </w:p>
    <w:p w:rsidR="005A13ED" w:rsidRPr="0002474A" w:rsidRDefault="005A13ED" w:rsidP="005A13ED">
      <w:pPr>
        <w:jc w:val="center"/>
        <w:rPr>
          <w:rFonts w:ascii="Times New Roman" w:hAnsi="Times New Roman"/>
          <w:b/>
          <w:sz w:val="24"/>
          <w:szCs w:val="24"/>
        </w:rPr>
      </w:pPr>
      <w:r>
        <w:rPr>
          <w:rFonts w:ascii="Times New Roman" w:hAnsi="Times New Roman"/>
          <w:b/>
          <w:sz w:val="24"/>
          <w:szCs w:val="24"/>
        </w:rPr>
        <w:t>A Guideline on “Field Observation Diary”</w:t>
      </w:r>
    </w:p>
    <w:p w:rsidR="005A13ED" w:rsidRPr="0002474A" w:rsidRDefault="005A13ED" w:rsidP="005A13ED">
      <w:pPr>
        <w:rPr>
          <w:rFonts w:ascii="Times New Roman" w:hAnsi="Times New Roman"/>
          <w:b/>
          <w:sz w:val="24"/>
          <w:szCs w:val="24"/>
        </w:rPr>
      </w:pPr>
    </w:p>
    <w:p w:rsidR="005A13ED" w:rsidRPr="0002474A" w:rsidRDefault="005A13ED" w:rsidP="005A13ED">
      <w:pPr>
        <w:rPr>
          <w:rFonts w:ascii="Times New Roman" w:hAnsi="Times New Roman"/>
          <w:sz w:val="24"/>
          <w:szCs w:val="24"/>
        </w:rPr>
      </w:pPr>
      <w:r w:rsidRPr="0002474A">
        <w:rPr>
          <w:rFonts w:ascii="Times New Roman" w:hAnsi="Times New Roman"/>
          <w:sz w:val="24"/>
          <w:szCs w:val="24"/>
        </w:rPr>
        <w:t xml:space="preserve">This assignment is designed as an opportunity for you to put into action your skills in observing, recording, and making sense of real-world phenomena.  It should be a </w:t>
      </w:r>
      <w:r w:rsidRPr="0002474A">
        <w:rPr>
          <w:rFonts w:ascii="Times New Roman" w:hAnsi="Times New Roman"/>
          <w:i/>
          <w:sz w:val="24"/>
          <w:szCs w:val="24"/>
        </w:rPr>
        <w:t>mini “case study”</w:t>
      </w:r>
      <w:r w:rsidRPr="0002474A">
        <w:rPr>
          <w:rFonts w:ascii="Times New Roman" w:hAnsi="Times New Roman"/>
          <w:sz w:val="24"/>
          <w:szCs w:val="24"/>
        </w:rPr>
        <w:t xml:space="preserve"> that takes the form a “field observation diary.”  It should be a </w:t>
      </w:r>
      <w:r w:rsidRPr="0002474A">
        <w:rPr>
          <w:rFonts w:ascii="Times New Roman" w:hAnsi="Times New Roman"/>
          <w:i/>
          <w:sz w:val="24"/>
          <w:szCs w:val="24"/>
        </w:rPr>
        <w:t>coherent and stand-alone essay</w:t>
      </w:r>
      <w:r w:rsidRPr="0002474A">
        <w:rPr>
          <w:rFonts w:ascii="Times New Roman" w:hAnsi="Times New Roman"/>
          <w:sz w:val="24"/>
          <w:szCs w:val="24"/>
        </w:rPr>
        <w:t xml:space="preserve"> that</w:t>
      </w:r>
    </w:p>
    <w:p w:rsidR="005A13ED" w:rsidRPr="0002474A" w:rsidRDefault="005A13ED" w:rsidP="005A13ED">
      <w:pPr>
        <w:widowControl/>
        <w:numPr>
          <w:ilvl w:val="0"/>
          <w:numId w:val="2"/>
        </w:numPr>
        <w:autoSpaceDE/>
        <w:autoSpaceDN/>
        <w:adjustRightInd/>
        <w:rPr>
          <w:rFonts w:ascii="Times New Roman" w:hAnsi="Times New Roman"/>
          <w:sz w:val="24"/>
          <w:szCs w:val="24"/>
        </w:rPr>
      </w:pPr>
      <w:r w:rsidRPr="0002474A">
        <w:rPr>
          <w:rFonts w:ascii="Times New Roman" w:hAnsi="Times New Roman"/>
          <w:sz w:val="24"/>
          <w:szCs w:val="24"/>
        </w:rPr>
        <w:t xml:space="preserve">narrates a carefully designed event or process of observing some clearly delineated phenomenon related to media use or media effects, </w:t>
      </w:r>
    </w:p>
    <w:p w:rsidR="005A13ED" w:rsidRPr="0002474A" w:rsidRDefault="005A13ED" w:rsidP="005A13ED">
      <w:pPr>
        <w:widowControl/>
        <w:numPr>
          <w:ilvl w:val="0"/>
          <w:numId w:val="2"/>
        </w:numPr>
        <w:autoSpaceDE/>
        <w:autoSpaceDN/>
        <w:adjustRightInd/>
        <w:rPr>
          <w:rFonts w:ascii="Times New Roman" w:hAnsi="Times New Roman"/>
          <w:sz w:val="24"/>
          <w:szCs w:val="24"/>
        </w:rPr>
      </w:pPr>
      <w:r w:rsidRPr="0002474A">
        <w:rPr>
          <w:rFonts w:ascii="Times New Roman" w:hAnsi="Times New Roman"/>
          <w:sz w:val="24"/>
          <w:szCs w:val="24"/>
        </w:rPr>
        <w:t xml:space="preserve">records your observations of the phenomenon in a concrete and descriptive language, and </w:t>
      </w:r>
    </w:p>
    <w:p w:rsidR="005A13ED" w:rsidRPr="0002474A" w:rsidRDefault="005A13ED" w:rsidP="005A13ED">
      <w:pPr>
        <w:widowControl/>
        <w:numPr>
          <w:ilvl w:val="0"/>
          <w:numId w:val="2"/>
        </w:numPr>
        <w:autoSpaceDE/>
        <w:autoSpaceDN/>
        <w:adjustRightInd/>
        <w:rPr>
          <w:rFonts w:ascii="Times New Roman" w:hAnsi="Times New Roman"/>
          <w:sz w:val="24"/>
          <w:szCs w:val="24"/>
        </w:rPr>
      </w:pPr>
      <w:r w:rsidRPr="0002474A">
        <w:rPr>
          <w:rFonts w:ascii="Times New Roman" w:hAnsi="Times New Roman"/>
          <w:sz w:val="24"/>
          <w:szCs w:val="24"/>
        </w:rPr>
        <w:t xml:space="preserve">presents </w:t>
      </w:r>
      <w:r w:rsidR="00970FC9">
        <w:rPr>
          <w:rFonts w:ascii="Times New Roman" w:hAnsi="Times New Roman"/>
          <w:sz w:val="24"/>
          <w:szCs w:val="24"/>
        </w:rPr>
        <w:t>an</w:t>
      </w:r>
      <w:r w:rsidRPr="0002474A">
        <w:rPr>
          <w:rFonts w:ascii="Times New Roman" w:hAnsi="Times New Roman"/>
          <w:sz w:val="24"/>
          <w:szCs w:val="24"/>
        </w:rPr>
        <w:t xml:space="preserve">authentically real portrayal of the observed phenomenon. </w:t>
      </w:r>
    </w:p>
    <w:p w:rsidR="005A13ED" w:rsidRPr="0002474A" w:rsidRDefault="005A13ED" w:rsidP="005A13ED">
      <w:pPr>
        <w:rPr>
          <w:rFonts w:ascii="Times New Roman" w:hAnsi="Times New Roman"/>
          <w:sz w:val="24"/>
          <w:szCs w:val="24"/>
        </w:rPr>
      </w:pPr>
    </w:p>
    <w:p w:rsidR="005A13ED" w:rsidRDefault="005A13ED" w:rsidP="005A13ED">
      <w:pPr>
        <w:rPr>
          <w:rFonts w:ascii="Times New Roman" w:eastAsia="Times New Roman" w:hAnsi="Times New Roman"/>
          <w:iCs/>
          <w:sz w:val="24"/>
          <w:szCs w:val="24"/>
        </w:rPr>
      </w:pPr>
      <w:r w:rsidRPr="0002474A">
        <w:rPr>
          <w:rFonts w:ascii="Times New Roman" w:hAnsi="Times New Roman"/>
          <w:sz w:val="24"/>
          <w:szCs w:val="24"/>
        </w:rPr>
        <w:t xml:space="preserve">Your observation may take place in one occasion (one setting in a single sitting, e.g., how students in a study area of the College Library incorporate their smartphone during a 2-hour study and discussion period) or multiple occasions (e.g., social interactions centered on televised sports in 3 different bars, or relationship-solidifying verbal exchanges during the multiple rounds of play of </w:t>
      </w:r>
      <w:r w:rsidRPr="0002474A">
        <w:rPr>
          <w:rFonts w:ascii="Times New Roman" w:eastAsia="Times New Roman" w:hAnsi="Times New Roman"/>
          <w:i/>
          <w:iCs/>
          <w:sz w:val="24"/>
          <w:szCs w:val="24"/>
        </w:rPr>
        <w:t>World of Warcraft</w:t>
      </w:r>
      <w:r w:rsidRPr="0002474A">
        <w:rPr>
          <w:rFonts w:ascii="Times New Roman" w:eastAsia="Times New Roman" w:hAnsi="Times New Roman"/>
          <w:iCs/>
          <w:sz w:val="24"/>
          <w:szCs w:val="24"/>
        </w:rPr>
        <w:t xml:space="preserve"> in your apartment).  Your essay should be based on no less than 2 hou</w:t>
      </w:r>
      <w:r w:rsidR="00D52A3E">
        <w:rPr>
          <w:rFonts w:ascii="Times New Roman" w:eastAsia="Times New Roman" w:hAnsi="Times New Roman"/>
          <w:iCs/>
          <w:sz w:val="24"/>
          <w:szCs w:val="24"/>
        </w:rPr>
        <w:t>rs of concentrated observations.</w:t>
      </w:r>
    </w:p>
    <w:p w:rsidR="00D52A3E" w:rsidRPr="0002474A" w:rsidRDefault="00D52A3E" w:rsidP="005A13ED">
      <w:pPr>
        <w:rPr>
          <w:rFonts w:ascii="Times New Roman" w:hAnsi="Times New Roman"/>
          <w:sz w:val="24"/>
          <w:szCs w:val="24"/>
        </w:rPr>
      </w:pPr>
    </w:p>
    <w:p w:rsidR="005A13ED" w:rsidRPr="0002474A" w:rsidRDefault="005A13ED" w:rsidP="005A13ED">
      <w:pPr>
        <w:rPr>
          <w:rFonts w:ascii="Times New Roman" w:hAnsi="Times New Roman"/>
          <w:sz w:val="24"/>
          <w:szCs w:val="24"/>
        </w:rPr>
      </w:pPr>
      <w:r w:rsidRPr="0002474A">
        <w:rPr>
          <w:rFonts w:ascii="Times New Roman" w:hAnsi="Times New Roman"/>
          <w:sz w:val="24"/>
          <w:szCs w:val="24"/>
        </w:rPr>
        <w:t xml:space="preserve">As stated in the syllabus, your assignment must involve (1) a clear identification of the observed phenomenon, (2) a description of how you’ve arrived and remained at the scene to observe (i.e., to see, hear, and talk with the relevant people), (3) a detailed record of what you’ve observed, and (4) a tentative interpretation of what you’ve observed, namely, a discussion on what theoretical concept might be relevant and how.  </w:t>
      </w:r>
    </w:p>
    <w:p w:rsidR="005A13ED" w:rsidRPr="0002474A" w:rsidRDefault="005A13ED" w:rsidP="005A13ED">
      <w:pPr>
        <w:rPr>
          <w:rFonts w:ascii="Times New Roman" w:hAnsi="Times New Roman"/>
          <w:sz w:val="24"/>
          <w:szCs w:val="24"/>
        </w:rPr>
      </w:pPr>
    </w:p>
    <w:p w:rsidR="005A13ED" w:rsidRPr="00D52A3E" w:rsidRDefault="005A13ED" w:rsidP="005A13ED">
      <w:pPr>
        <w:rPr>
          <w:rFonts w:ascii="Times New Roman" w:hAnsi="Times New Roman"/>
          <w:sz w:val="24"/>
          <w:szCs w:val="24"/>
        </w:rPr>
      </w:pPr>
      <w:r w:rsidRPr="00D52A3E">
        <w:rPr>
          <w:rFonts w:ascii="Times New Roman" w:hAnsi="Times New Roman"/>
          <w:sz w:val="24"/>
          <w:szCs w:val="24"/>
        </w:rPr>
        <w:t>The document that you turn in must be a stand-alone essay</w:t>
      </w:r>
      <w:r w:rsidR="00D52A3E" w:rsidRPr="00D52A3E">
        <w:rPr>
          <w:rFonts w:ascii="Times New Roman" w:hAnsi="Times New Roman"/>
          <w:sz w:val="24"/>
          <w:szCs w:val="24"/>
        </w:rPr>
        <w:t xml:space="preserve"> of 6-8 pages (double-spaced</w:t>
      </w:r>
      <w:r w:rsidR="00D52A3E">
        <w:rPr>
          <w:rFonts w:ascii="Times New Roman" w:hAnsi="Times New Roman"/>
          <w:sz w:val="24"/>
          <w:szCs w:val="24"/>
        </w:rPr>
        <w:t xml:space="preserve">, in 12-point font </w:t>
      </w:r>
      <w:r w:rsidR="00DA0C2F">
        <w:rPr>
          <w:rFonts w:ascii="Times New Roman" w:hAnsi="Times New Roman"/>
          <w:sz w:val="24"/>
          <w:szCs w:val="24"/>
        </w:rPr>
        <w:t>size</w:t>
      </w:r>
      <w:r w:rsidR="00DA0C2F">
        <w:rPr>
          <w:rFonts w:ascii="SimSun" w:eastAsia="SimSun" w:hAnsi="SimSun"/>
          <w:sz w:val="24"/>
          <w:szCs w:val="24"/>
          <w:lang w:eastAsia="zh-CN"/>
        </w:rPr>
        <w:t>,</w:t>
      </w:r>
      <w:r w:rsidR="00DA0C2F" w:rsidRPr="00490A1F">
        <w:rPr>
          <w:rFonts w:ascii="Times New Roman" w:eastAsia="SimSun" w:hAnsi="Times New Roman"/>
          <w:sz w:val="24"/>
          <w:szCs w:val="24"/>
          <w:lang w:eastAsia="zh-CN"/>
        </w:rPr>
        <w:t xml:space="preserve"> Times</w:t>
      </w:r>
      <w:r w:rsidR="00490A1F" w:rsidRPr="00490A1F">
        <w:rPr>
          <w:rFonts w:ascii="Times New Roman" w:eastAsia="SimSun" w:hAnsi="Times New Roman"/>
          <w:sz w:val="24"/>
          <w:szCs w:val="24"/>
          <w:lang w:eastAsia="zh-CN"/>
        </w:rPr>
        <w:t xml:space="preserve"> New Roman</w:t>
      </w:r>
      <w:r w:rsidR="00D52A3E" w:rsidRPr="00D52A3E">
        <w:rPr>
          <w:rFonts w:ascii="Times New Roman" w:hAnsi="Times New Roman"/>
          <w:sz w:val="24"/>
          <w:szCs w:val="24"/>
        </w:rPr>
        <w:t>), excluding supplemental materials</w:t>
      </w:r>
      <w:r w:rsidRPr="00D52A3E">
        <w:rPr>
          <w:rFonts w:ascii="Times New Roman" w:hAnsi="Times New Roman"/>
          <w:sz w:val="24"/>
          <w:szCs w:val="24"/>
        </w:rPr>
        <w:t>.  It needs to have the following components:</w:t>
      </w:r>
    </w:p>
    <w:p w:rsidR="005A13ED" w:rsidRPr="0002474A" w:rsidRDefault="005A13ED" w:rsidP="005A13ED">
      <w:pPr>
        <w:rPr>
          <w:rFonts w:ascii="Times New Roman" w:hAnsi="Times New Roman"/>
          <w:sz w:val="24"/>
          <w:szCs w:val="24"/>
        </w:rPr>
      </w:pPr>
    </w:p>
    <w:p w:rsidR="005A13ED" w:rsidRPr="0002474A" w:rsidRDefault="005A13ED" w:rsidP="005A13ED">
      <w:pPr>
        <w:widowControl/>
        <w:numPr>
          <w:ilvl w:val="0"/>
          <w:numId w:val="1"/>
        </w:numPr>
        <w:autoSpaceDE/>
        <w:autoSpaceDN/>
        <w:adjustRightInd/>
        <w:rPr>
          <w:rFonts w:ascii="Times New Roman" w:hAnsi="Times New Roman"/>
          <w:sz w:val="24"/>
          <w:szCs w:val="24"/>
        </w:rPr>
      </w:pPr>
      <w:r w:rsidRPr="0002474A">
        <w:rPr>
          <w:rFonts w:ascii="Times New Roman" w:hAnsi="Times New Roman"/>
          <w:sz w:val="24"/>
          <w:szCs w:val="24"/>
        </w:rPr>
        <w:t>A title that concisely denotes what your “mini case study” is about</w:t>
      </w:r>
    </w:p>
    <w:p w:rsidR="005A13ED" w:rsidRPr="0002474A" w:rsidRDefault="005A13ED" w:rsidP="005A13ED">
      <w:pPr>
        <w:widowControl/>
        <w:numPr>
          <w:ilvl w:val="0"/>
          <w:numId w:val="1"/>
        </w:numPr>
        <w:autoSpaceDE/>
        <w:autoSpaceDN/>
        <w:adjustRightInd/>
        <w:rPr>
          <w:rFonts w:ascii="Times New Roman" w:hAnsi="Times New Roman"/>
          <w:sz w:val="24"/>
          <w:szCs w:val="24"/>
        </w:rPr>
      </w:pPr>
      <w:r w:rsidRPr="0002474A">
        <w:rPr>
          <w:rFonts w:ascii="Times New Roman" w:hAnsi="Times New Roman"/>
          <w:sz w:val="24"/>
          <w:szCs w:val="24"/>
        </w:rPr>
        <w:t>A narrative that provides</w:t>
      </w:r>
    </w:p>
    <w:p w:rsidR="005A13ED" w:rsidRPr="0002474A" w:rsidRDefault="005A13ED" w:rsidP="005A13ED">
      <w:pPr>
        <w:widowControl/>
        <w:numPr>
          <w:ilvl w:val="1"/>
          <w:numId w:val="1"/>
        </w:numPr>
        <w:autoSpaceDE/>
        <w:autoSpaceDN/>
        <w:adjustRightInd/>
        <w:rPr>
          <w:rFonts w:ascii="Times New Roman" w:hAnsi="Times New Roman"/>
          <w:sz w:val="24"/>
          <w:szCs w:val="24"/>
        </w:rPr>
      </w:pPr>
      <w:r w:rsidRPr="0002474A">
        <w:rPr>
          <w:rFonts w:ascii="Times New Roman" w:hAnsi="Times New Roman"/>
          <w:sz w:val="24"/>
          <w:szCs w:val="24"/>
        </w:rPr>
        <w:t>A description of the background;</w:t>
      </w:r>
    </w:p>
    <w:p w:rsidR="005A13ED" w:rsidRPr="0002474A" w:rsidRDefault="005A13ED" w:rsidP="005A13ED">
      <w:pPr>
        <w:widowControl/>
        <w:numPr>
          <w:ilvl w:val="1"/>
          <w:numId w:val="1"/>
        </w:numPr>
        <w:autoSpaceDE/>
        <w:autoSpaceDN/>
        <w:adjustRightInd/>
        <w:rPr>
          <w:rFonts w:ascii="Times New Roman" w:hAnsi="Times New Roman"/>
          <w:sz w:val="24"/>
          <w:szCs w:val="24"/>
        </w:rPr>
      </w:pPr>
      <w:r w:rsidRPr="0002474A">
        <w:rPr>
          <w:rFonts w:ascii="Times New Roman" w:hAnsi="Times New Roman"/>
          <w:sz w:val="24"/>
          <w:szCs w:val="24"/>
        </w:rPr>
        <w:t>An identification of the phenomenon observed;</w:t>
      </w:r>
    </w:p>
    <w:p w:rsidR="005A13ED" w:rsidRPr="0002474A" w:rsidRDefault="005A13ED" w:rsidP="005A13ED">
      <w:pPr>
        <w:widowControl/>
        <w:numPr>
          <w:ilvl w:val="1"/>
          <w:numId w:val="1"/>
        </w:numPr>
        <w:autoSpaceDE/>
        <w:autoSpaceDN/>
        <w:adjustRightInd/>
        <w:rPr>
          <w:rFonts w:ascii="Times New Roman" w:hAnsi="Times New Roman"/>
          <w:sz w:val="24"/>
          <w:szCs w:val="24"/>
        </w:rPr>
      </w:pPr>
      <w:r w:rsidRPr="0002474A">
        <w:rPr>
          <w:rFonts w:ascii="Times New Roman" w:hAnsi="Times New Roman"/>
          <w:sz w:val="24"/>
          <w:szCs w:val="24"/>
        </w:rPr>
        <w:t>The specific locale and time (including date(s)) of your observations, the means used to observe and to record observations, steps you’ve taken to be at the scene and to observe, your role during the observation (e.g., covert or overt observer, passive observer or active participant, observing only or observing plus interviewing, taking notes on the site or off the site, etc.);</w:t>
      </w:r>
    </w:p>
    <w:p w:rsidR="005A13ED" w:rsidRPr="0002474A" w:rsidRDefault="005A13ED" w:rsidP="005A13ED">
      <w:pPr>
        <w:widowControl/>
        <w:numPr>
          <w:ilvl w:val="1"/>
          <w:numId w:val="1"/>
        </w:numPr>
        <w:autoSpaceDE/>
        <w:autoSpaceDN/>
        <w:adjustRightInd/>
        <w:rPr>
          <w:rFonts w:ascii="Times New Roman" w:hAnsi="Times New Roman"/>
          <w:sz w:val="24"/>
          <w:szCs w:val="24"/>
        </w:rPr>
      </w:pPr>
      <w:r w:rsidRPr="0002474A">
        <w:rPr>
          <w:rFonts w:ascii="Times New Roman" w:hAnsi="Times New Roman"/>
          <w:sz w:val="24"/>
          <w:szCs w:val="24"/>
        </w:rPr>
        <w:t>A detailed and logically organized (categorized by time segments, shifting settings, changing patterns, or switching foci) description of what you’ve observed;</w:t>
      </w:r>
    </w:p>
    <w:p w:rsidR="005A13ED" w:rsidRPr="0002474A" w:rsidRDefault="005A13ED" w:rsidP="005A13ED">
      <w:pPr>
        <w:widowControl/>
        <w:numPr>
          <w:ilvl w:val="1"/>
          <w:numId w:val="1"/>
        </w:numPr>
        <w:autoSpaceDE/>
        <w:autoSpaceDN/>
        <w:adjustRightInd/>
        <w:rPr>
          <w:rFonts w:ascii="Times New Roman" w:hAnsi="Times New Roman"/>
          <w:sz w:val="24"/>
          <w:szCs w:val="24"/>
        </w:rPr>
      </w:pPr>
      <w:r w:rsidRPr="0002474A">
        <w:rPr>
          <w:rFonts w:ascii="Times New Roman" w:hAnsi="Times New Roman"/>
          <w:sz w:val="24"/>
          <w:szCs w:val="24"/>
        </w:rPr>
        <w:t>A tentative interpretation of the significance or meanings of what you’ve observed and recorded.</w:t>
      </w:r>
    </w:p>
    <w:p w:rsidR="005A13ED" w:rsidRPr="0002474A" w:rsidRDefault="005A13ED" w:rsidP="005A13ED">
      <w:pPr>
        <w:widowControl/>
        <w:numPr>
          <w:ilvl w:val="0"/>
          <w:numId w:val="1"/>
        </w:numPr>
        <w:autoSpaceDE/>
        <w:autoSpaceDN/>
        <w:adjustRightInd/>
        <w:ind w:left="720"/>
        <w:rPr>
          <w:rFonts w:ascii="Times New Roman" w:hAnsi="Times New Roman"/>
          <w:sz w:val="24"/>
          <w:szCs w:val="24"/>
        </w:rPr>
      </w:pPr>
      <w:r w:rsidRPr="0002474A">
        <w:rPr>
          <w:rFonts w:ascii="Times New Roman" w:hAnsi="Times New Roman"/>
          <w:sz w:val="24"/>
          <w:szCs w:val="24"/>
        </w:rPr>
        <w:t>Any supplemental materials (Note: They must be numbered sequentially such as Appendix 1, Appendix 2, …)</w:t>
      </w:r>
    </w:p>
    <w:p w:rsidR="005A13ED" w:rsidRPr="0002474A" w:rsidRDefault="005A13ED" w:rsidP="005A13ED">
      <w:pPr>
        <w:rPr>
          <w:rFonts w:ascii="Times New Roman" w:hAnsi="Times New Roman"/>
          <w:sz w:val="24"/>
          <w:szCs w:val="24"/>
        </w:rPr>
      </w:pPr>
    </w:p>
    <w:p w:rsidR="005A13ED" w:rsidRPr="0002474A" w:rsidRDefault="005A13ED" w:rsidP="005A13ED">
      <w:pPr>
        <w:rPr>
          <w:rFonts w:ascii="Times New Roman" w:hAnsi="Times New Roman"/>
          <w:sz w:val="24"/>
          <w:szCs w:val="24"/>
        </w:rPr>
      </w:pPr>
      <w:r w:rsidRPr="0002474A">
        <w:rPr>
          <w:rFonts w:ascii="Times New Roman" w:hAnsi="Times New Roman"/>
          <w:sz w:val="24"/>
          <w:szCs w:val="24"/>
        </w:rPr>
        <w:t>You may include photos or screenshots, and other visual/audio materials as supplements, whenever necessary.  But be sure to adhere to the research ethics of protecting individuals’ privacy, obtaining their consent if needed, and assuring confidentiality.</w:t>
      </w:r>
    </w:p>
    <w:p w:rsidR="005A13ED" w:rsidRPr="0002474A" w:rsidRDefault="005A13ED" w:rsidP="005A13ED">
      <w:pPr>
        <w:rPr>
          <w:rFonts w:ascii="Times New Roman" w:hAnsi="Times New Roman"/>
          <w:sz w:val="24"/>
          <w:szCs w:val="24"/>
        </w:rPr>
      </w:pPr>
    </w:p>
    <w:p w:rsidR="005A13ED" w:rsidRPr="0002474A" w:rsidRDefault="005A13ED" w:rsidP="005A13ED">
      <w:pPr>
        <w:rPr>
          <w:rFonts w:ascii="Times New Roman" w:hAnsi="Times New Roman"/>
          <w:sz w:val="24"/>
          <w:szCs w:val="24"/>
        </w:rPr>
      </w:pPr>
      <w:r w:rsidRPr="0002474A">
        <w:rPr>
          <w:rFonts w:ascii="Times New Roman" w:hAnsi="Times New Roman"/>
          <w:sz w:val="24"/>
          <w:szCs w:val="24"/>
        </w:rPr>
        <w:t>You may also include a reference list, if you refer to any source beyond your own observations or creation.</w:t>
      </w:r>
    </w:p>
    <w:p w:rsidR="005A13ED" w:rsidRPr="0002474A" w:rsidRDefault="005A13ED" w:rsidP="005A13ED">
      <w:pPr>
        <w:rPr>
          <w:rFonts w:ascii="Times New Roman" w:hAnsi="Times New Roman"/>
          <w:sz w:val="24"/>
          <w:szCs w:val="24"/>
        </w:rPr>
      </w:pPr>
    </w:p>
    <w:p w:rsidR="005A13ED" w:rsidRPr="0002474A" w:rsidRDefault="005A13ED" w:rsidP="005A13ED">
      <w:pPr>
        <w:rPr>
          <w:rFonts w:ascii="Times New Roman" w:hAnsi="Times New Roman"/>
          <w:sz w:val="24"/>
          <w:szCs w:val="24"/>
        </w:rPr>
      </w:pPr>
      <w:r w:rsidRPr="0002474A">
        <w:rPr>
          <w:rFonts w:ascii="Times New Roman" w:hAnsi="Times New Roman"/>
          <w:sz w:val="24"/>
          <w:szCs w:val="24"/>
        </w:rPr>
        <w:t xml:space="preserve">Your assignment must be typed, spell-checked, proofread, and page-numbered. As a general rule, you must properly attribute the work(s) that you refer to and provide a reference list in APA style. </w:t>
      </w:r>
    </w:p>
    <w:p w:rsidR="005A13ED" w:rsidRPr="0002474A" w:rsidRDefault="005A13ED" w:rsidP="005A13ED">
      <w:pPr>
        <w:rPr>
          <w:rFonts w:ascii="Times New Roman" w:hAnsi="Times New Roman"/>
          <w:sz w:val="24"/>
          <w:szCs w:val="24"/>
        </w:rPr>
      </w:pPr>
    </w:p>
    <w:p w:rsidR="005A13ED" w:rsidRPr="00483E43" w:rsidRDefault="005A13ED" w:rsidP="005A13ED">
      <w:pPr>
        <w:rPr>
          <w:szCs w:val="24"/>
        </w:rPr>
      </w:pPr>
    </w:p>
    <w:p w:rsidR="001A4710" w:rsidRDefault="001A4710"/>
    <w:sectPr w:rsidR="001A4710" w:rsidSect="00E83A6F">
      <w:footerReference w:type="even" r:id="rId7"/>
      <w:footerReference w:type="default" r:id="rId8"/>
      <w:pgSz w:w="12240" w:h="15840" w:code="1"/>
      <w:pgMar w:top="1440" w:right="1440" w:bottom="1440" w:left="1440" w:header="1440" w:footer="144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E95" w:rsidRDefault="007C1E95">
      <w:r>
        <w:separator/>
      </w:r>
    </w:p>
  </w:endnote>
  <w:endnote w:type="continuationSeparator" w:id="1">
    <w:p w:rsidR="007C1E95" w:rsidRDefault="007C1E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ngSong_GB2312">
    <w:altName w:val="Arial Unicode MS"/>
    <w:charset w:val="86"/>
    <w:family w:val="modern"/>
    <w:pitch w:val="fixed"/>
    <w:sig w:usb0="00000000" w:usb1="38CF7CFA"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099" w:rsidRDefault="00E83A6F" w:rsidP="006824B2">
    <w:pPr>
      <w:pStyle w:val="Footer"/>
      <w:framePr w:wrap="around" w:vAnchor="text" w:hAnchor="margin" w:xAlign="center" w:y="1"/>
      <w:rPr>
        <w:rStyle w:val="PageNumber"/>
      </w:rPr>
    </w:pPr>
    <w:r>
      <w:rPr>
        <w:rStyle w:val="PageNumber"/>
      </w:rPr>
      <w:fldChar w:fldCharType="begin"/>
    </w:r>
    <w:r w:rsidR="005A13ED">
      <w:rPr>
        <w:rStyle w:val="PageNumber"/>
      </w:rPr>
      <w:instrText xml:space="preserve">PAGE  </w:instrText>
    </w:r>
    <w:r>
      <w:rPr>
        <w:rStyle w:val="PageNumber"/>
      </w:rPr>
      <w:fldChar w:fldCharType="end"/>
    </w:r>
  </w:p>
  <w:p w:rsidR="00EF1099" w:rsidRDefault="007C1E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099" w:rsidRDefault="007C1E95">
    <w:pPr>
      <w:spacing w:line="240" w:lineRule="exact"/>
    </w:pPr>
  </w:p>
  <w:p w:rsidR="00EF1099" w:rsidRPr="0002474A" w:rsidRDefault="00E83A6F" w:rsidP="00D37DF7">
    <w:pPr>
      <w:framePr w:wrap="around" w:vAnchor="text" w:hAnchor="margin" w:xAlign="center" w:y="1"/>
      <w:jc w:val="center"/>
      <w:rPr>
        <w:rFonts w:ascii="Times New Roman" w:hAnsi="Times New Roman"/>
        <w:sz w:val="24"/>
      </w:rPr>
    </w:pPr>
    <w:r w:rsidRPr="0002474A">
      <w:rPr>
        <w:rFonts w:ascii="Times New Roman" w:hAnsi="Times New Roman"/>
        <w:sz w:val="24"/>
      </w:rPr>
      <w:fldChar w:fldCharType="begin"/>
    </w:r>
    <w:r w:rsidR="005A13ED" w:rsidRPr="0002474A">
      <w:rPr>
        <w:rFonts w:ascii="Times New Roman" w:hAnsi="Times New Roman"/>
        <w:sz w:val="24"/>
      </w:rPr>
      <w:instrText xml:space="preserve">PAGE </w:instrText>
    </w:r>
    <w:r w:rsidRPr="0002474A">
      <w:rPr>
        <w:rFonts w:ascii="Times New Roman" w:hAnsi="Times New Roman"/>
        <w:sz w:val="24"/>
      </w:rPr>
      <w:fldChar w:fldCharType="separate"/>
    </w:r>
    <w:r w:rsidR="00294701">
      <w:rPr>
        <w:rFonts w:ascii="Times New Roman" w:hAnsi="Times New Roman"/>
        <w:noProof/>
        <w:sz w:val="24"/>
      </w:rPr>
      <w:t>1</w:t>
    </w:r>
    <w:r w:rsidRPr="0002474A">
      <w:rPr>
        <w:rFonts w:ascii="Times New Roman" w:hAnsi="Times New Roman"/>
        <w:sz w:val="24"/>
      </w:rPr>
      <w:fldChar w:fldCharType="end"/>
    </w:r>
  </w:p>
  <w:p w:rsidR="00EF1099" w:rsidRDefault="007C1E95">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E95" w:rsidRDefault="007C1E95">
      <w:r>
        <w:separator/>
      </w:r>
    </w:p>
  </w:footnote>
  <w:footnote w:type="continuationSeparator" w:id="1">
    <w:p w:rsidR="007C1E95" w:rsidRDefault="007C1E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4762E"/>
    <w:multiLevelType w:val="hybridMultilevel"/>
    <w:tmpl w:val="C0FC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60424D"/>
    <w:multiLevelType w:val="hybridMultilevel"/>
    <w:tmpl w:val="B70A9E36"/>
    <w:lvl w:ilvl="0" w:tplc="1A88477C">
      <w:start w:val="1"/>
      <w:numFmt w:val="decimal"/>
      <w:lvlText w:val="(%1)"/>
      <w:lvlJc w:val="left"/>
      <w:pPr>
        <w:ind w:left="760" w:hanging="4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NjYxMzM3MDc2N7ewsDBU0lEKTi0uzszPAykwrAUA/n/TLCwAAAA="/>
  </w:docVars>
  <w:rsids>
    <w:rsidRoot w:val="005A13ED"/>
    <w:rsid w:val="000C34D2"/>
    <w:rsid w:val="0012668B"/>
    <w:rsid w:val="001A4710"/>
    <w:rsid w:val="001F2AAA"/>
    <w:rsid w:val="002250A7"/>
    <w:rsid w:val="002410A3"/>
    <w:rsid w:val="00245AAD"/>
    <w:rsid w:val="00294701"/>
    <w:rsid w:val="00385AAB"/>
    <w:rsid w:val="003D1767"/>
    <w:rsid w:val="0041510A"/>
    <w:rsid w:val="00490A1F"/>
    <w:rsid w:val="005A13ED"/>
    <w:rsid w:val="007C1E95"/>
    <w:rsid w:val="00966150"/>
    <w:rsid w:val="00970FC9"/>
    <w:rsid w:val="00994109"/>
    <w:rsid w:val="009F76CA"/>
    <w:rsid w:val="00B25151"/>
    <w:rsid w:val="00BF532E"/>
    <w:rsid w:val="00D52A3E"/>
    <w:rsid w:val="00DA0C2F"/>
    <w:rsid w:val="00E83A6F"/>
    <w:rsid w:val="00EC75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angSong_GB2312" w:eastAsia="FangSong_GB2312" w:hAnsi="Times New Roman" w:cs="Times New Roman"/>
        <w:color w:val="FF0000"/>
        <w:kern w:val="32"/>
        <w:sz w:val="32"/>
        <w:szCs w:val="3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ED"/>
    <w:pPr>
      <w:widowControl w:val="0"/>
      <w:autoSpaceDE w:val="0"/>
      <w:autoSpaceDN w:val="0"/>
      <w:adjustRightInd w:val="0"/>
    </w:pPr>
    <w:rPr>
      <w:rFonts w:ascii="Courier" w:eastAsia="MS Mincho" w:hAnsi="Courier"/>
      <w:color w:val="auto"/>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A13ED"/>
    <w:pPr>
      <w:tabs>
        <w:tab w:val="center" w:pos="4320"/>
        <w:tab w:val="right" w:pos="8640"/>
      </w:tabs>
    </w:pPr>
  </w:style>
  <w:style w:type="character" w:customStyle="1" w:styleId="FooterChar">
    <w:name w:val="Footer Char"/>
    <w:basedOn w:val="DefaultParagraphFont"/>
    <w:link w:val="Footer"/>
    <w:rsid w:val="005A13ED"/>
    <w:rPr>
      <w:rFonts w:ascii="Courier" w:eastAsia="MS Mincho" w:hAnsi="Courier"/>
      <w:color w:val="auto"/>
      <w:kern w:val="0"/>
      <w:sz w:val="20"/>
      <w:szCs w:val="20"/>
    </w:rPr>
  </w:style>
  <w:style w:type="character" w:styleId="PageNumber">
    <w:name w:val="page number"/>
    <w:basedOn w:val="DefaultParagraphFont"/>
    <w:rsid w:val="005A13ED"/>
  </w:style>
  <w:style w:type="paragraph" w:styleId="BalloonText">
    <w:name w:val="Balloon Text"/>
    <w:basedOn w:val="Normal"/>
    <w:link w:val="BalloonTextChar"/>
    <w:uiPriority w:val="99"/>
    <w:semiHidden/>
    <w:unhideWhenUsed/>
    <w:rsid w:val="00970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FC9"/>
    <w:rPr>
      <w:rFonts w:ascii="Segoe UI" w:eastAsia="MS Mincho" w:hAnsi="Segoe UI" w:cs="Segoe UI"/>
      <w:color w:val="auto"/>
      <w:kern w:val="0"/>
      <w:sz w:val="18"/>
      <w:szCs w:val="18"/>
    </w:rPr>
  </w:style>
  <w:style w:type="character" w:styleId="CommentReference">
    <w:name w:val="annotation reference"/>
    <w:basedOn w:val="DefaultParagraphFont"/>
    <w:uiPriority w:val="99"/>
    <w:semiHidden/>
    <w:unhideWhenUsed/>
    <w:rsid w:val="00BF532E"/>
    <w:rPr>
      <w:sz w:val="16"/>
      <w:szCs w:val="16"/>
    </w:rPr>
  </w:style>
  <w:style w:type="paragraph" w:styleId="CommentText">
    <w:name w:val="annotation text"/>
    <w:basedOn w:val="Normal"/>
    <w:link w:val="CommentTextChar"/>
    <w:uiPriority w:val="99"/>
    <w:semiHidden/>
    <w:unhideWhenUsed/>
    <w:rsid w:val="00BF532E"/>
  </w:style>
  <w:style w:type="character" w:customStyle="1" w:styleId="CommentTextChar">
    <w:name w:val="Comment Text Char"/>
    <w:basedOn w:val="DefaultParagraphFont"/>
    <w:link w:val="CommentText"/>
    <w:uiPriority w:val="99"/>
    <w:semiHidden/>
    <w:rsid w:val="00BF532E"/>
    <w:rPr>
      <w:rFonts w:ascii="Courier" w:eastAsia="MS Mincho" w:hAnsi="Courier"/>
      <w:color w:val="auto"/>
      <w:kern w:val="0"/>
      <w:sz w:val="20"/>
      <w:szCs w:val="20"/>
    </w:rPr>
  </w:style>
  <w:style w:type="paragraph" w:styleId="CommentSubject">
    <w:name w:val="annotation subject"/>
    <w:basedOn w:val="CommentText"/>
    <w:next w:val="CommentText"/>
    <w:link w:val="CommentSubjectChar"/>
    <w:uiPriority w:val="99"/>
    <w:semiHidden/>
    <w:unhideWhenUsed/>
    <w:rsid w:val="00BF532E"/>
    <w:rPr>
      <w:b/>
      <w:bCs/>
    </w:rPr>
  </w:style>
  <w:style w:type="character" w:customStyle="1" w:styleId="CommentSubjectChar">
    <w:name w:val="Comment Subject Char"/>
    <w:basedOn w:val="CommentTextChar"/>
    <w:link w:val="CommentSubject"/>
    <w:uiPriority w:val="99"/>
    <w:semiHidden/>
    <w:rsid w:val="00BF532E"/>
    <w:rPr>
      <w:rFonts w:ascii="Courier" w:eastAsia="MS Mincho" w:hAnsi="Courier"/>
      <w:b/>
      <w:bCs/>
      <w:color w:val="auto"/>
      <w:kern w:val="0"/>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Zhongdang Pan</dc:creator>
  <cp:lastModifiedBy>Jhanzaib</cp:lastModifiedBy>
  <cp:revision>2</cp:revision>
  <cp:lastPrinted>2017-01-11T21:21:00Z</cp:lastPrinted>
  <dcterms:created xsi:type="dcterms:W3CDTF">2017-03-08T20:04:00Z</dcterms:created>
  <dcterms:modified xsi:type="dcterms:W3CDTF">2017-03-08T20:04:00Z</dcterms:modified>
</cp:coreProperties>
</file>