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5" w:rsidRPr="004B49A5" w:rsidRDefault="004B49A5" w:rsidP="004B49A5">
      <w:pPr>
        <w:numPr>
          <w:ilvl w:val="0"/>
          <w:numId w:val="1"/>
        </w:numPr>
        <w:spacing w:before="100" w:beforeAutospacing="1" w:after="24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 xml:space="preserve">Instructors, training on how to grade is within the Instructor Center. </w:t>
      </w:r>
    </w:p>
    <w:p w:rsidR="004B49A5" w:rsidRPr="004B49A5" w:rsidRDefault="004B49A5" w:rsidP="004B49A5">
      <w:pPr>
        <w:spacing w:before="100" w:beforeAutospacing="1" w:after="240" w:line="240" w:lineRule="auto"/>
        <w:ind w:left="3794"/>
        <w:rPr>
          <w:rFonts w:ascii="Helvetica Neue" w:eastAsia="Times New Roman" w:hAnsi="Helvetica Neue" w:cs="Arial"/>
          <w:color w:val="333333"/>
          <w:sz w:val="24"/>
          <w:szCs w:val="24"/>
        </w:rPr>
      </w:pPr>
      <w:bookmarkStart w:id="0" w:name="_GoBack"/>
      <w:r w:rsidRPr="004B49A5">
        <w:rPr>
          <w:rFonts w:ascii="Helvetica Neue" w:eastAsia="Times New Roman" w:hAnsi="Helvetica Neue" w:cs="Arial"/>
          <w:b/>
          <w:bCs/>
          <w:color w:val="333333"/>
          <w:sz w:val="24"/>
          <w:szCs w:val="24"/>
        </w:rPr>
        <w:t>Assignment 3: Using Leadership to Improve Ethical Performance</w:t>
      </w:r>
    </w:p>
    <w:bookmarkEnd w:id="0"/>
    <w:p w:rsidR="004B49A5" w:rsidRPr="004B49A5" w:rsidRDefault="004B49A5" w:rsidP="004B49A5">
      <w:pPr>
        <w:spacing w:before="100" w:beforeAutospacing="1" w:after="24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Due Week 9 and worth points 300</w:t>
      </w:r>
    </w:p>
    <w:p w:rsidR="004B49A5" w:rsidRPr="004B49A5" w:rsidRDefault="004B49A5" w:rsidP="004B49A5">
      <w:pPr>
        <w:spacing w:before="100" w:beforeAutospacing="1" w:after="24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At this point, you should have identified the leader you would like to interview. You should also have already contacted him / her and have scheduled an interview time / date. If not, do it as soon as possible. The intention of this assignment is to describe leadership skills, ethics, and communication which impact motivation and improve ethical performance.</w:t>
      </w:r>
    </w:p>
    <w:p w:rsidR="004B49A5" w:rsidRPr="004B49A5" w:rsidRDefault="004B49A5" w:rsidP="004B49A5">
      <w:pPr>
        <w:spacing w:before="100" w:beforeAutospacing="1" w:after="24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Write a three to four (3-4) page paper in which you:</w:t>
      </w:r>
    </w:p>
    <w:p w:rsidR="004B49A5" w:rsidRPr="004B49A5" w:rsidRDefault="004B49A5" w:rsidP="004B49A5">
      <w:pPr>
        <w:numPr>
          <w:ilvl w:val="1"/>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 xml:space="preserve">Create five to seven (5-7) questions to ask your chosen leader to determine his / her views of motivation, ethical leadership and performance. Then, conduct the interview </w:t>
      </w:r>
      <w:proofErr w:type="gramStart"/>
      <w:r w:rsidRPr="004B49A5">
        <w:rPr>
          <w:rFonts w:ascii="Helvetica Neue" w:eastAsia="Times New Roman" w:hAnsi="Helvetica Neue" w:cs="Arial"/>
          <w:color w:val="333333"/>
          <w:sz w:val="24"/>
          <w:szCs w:val="24"/>
        </w:rPr>
        <w:t>based</w:t>
      </w:r>
      <w:proofErr w:type="gramEnd"/>
      <w:r w:rsidRPr="004B49A5">
        <w:rPr>
          <w:rFonts w:ascii="Helvetica Neue" w:eastAsia="Times New Roman" w:hAnsi="Helvetica Neue" w:cs="Arial"/>
          <w:color w:val="333333"/>
          <w:sz w:val="24"/>
          <w:szCs w:val="24"/>
        </w:rPr>
        <w:t xml:space="preserve"> on your selected questions.</w:t>
      </w:r>
    </w:p>
    <w:p w:rsidR="004B49A5" w:rsidRPr="004B49A5" w:rsidRDefault="004B49A5" w:rsidP="004B49A5">
      <w:pPr>
        <w:spacing w:before="100" w:beforeAutospacing="1" w:after="240" w:line="240" w:lineRule="auto"/>
        <w:ind w:left="4625"/>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HINT:</w:t>
      </w:r>
      <w:r w:rsidRPr="004B49A5">
        <w:rPr>
          <w:rFonts w:ascii="Helvetica Neue" w:eastAsia="Times New Roman" w:hAnsi="Helvetica Neue" w:cs="Arial"/>
          <w:color w:val="333333"/>
          <w:sz w:val="24"/>
          <w:szCs w:val="24"/>
        </w:rPr>
        <w:t xml:space="preserve"> The following are some examples of questions. Feel free to select them from here. However, we urge you to revise your Assignment 2 for some ideas of what you would like to know from an experienced leader.</w:t>
      </w:r>
    </w:p>
    <w:p w:rsidR="004B49A5" w:rsidRPr="004B49A5" w:rsidRDefault="004B49A5" w:rsidP="004B49A5">
      <w:pPr>
        <w:numPr>
          <w:ilvl w:val="1"/>
          <w:numId w:val="1"/>
        </w:numPr>
        <w:spacing w:before="100" w:beforeAutospacing="1" w:after="100" w:afterAutospacing="1" w:line="240" w:lineRule="auto"/>
        <w:ind w:left="3794"/>
        <w:rPr>
          <w:rFonts w:ascii="Helvetica Neue" w:eastAsia="Times New Roman" w:hAnsi="Helvetica Neue" w:cs="Arial"/>
          <w:color w:val="333333"/>
          <w:sz w:val="24"/>
          <w:szCs w:val="24"/>
        </w:rPr>
      </w:pP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How would you define leadership?</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As a leader, what do you do when people on your team aren’t pulling their weight?</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What is one of the greatest leadership challenges you have ever faced? What did you do? What was the result?</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How would you describe your communication style?</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Describe a situation in which effective interpersonal communication skills contributed to your success.</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Describe your personal actions by which you convey to your staff that ethics/ethical behavior is a high priority with you and that you also expect it to be a high priority with your staff.</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Related to the previous question, describe how your personal actions (demonstrating ethics is a priority) have impacted your staff and/or colleagues.</w:t>
      </w:r>
    </w:p>
    <w:p w:rsidR="004B49A5" w:rsidRPr="004B49A5" w:rsidRDefault="004B49A5" w:rsidP="004B49A5">
      <w:pPr>
        <w:numPr>
          <w:ilvl w:val="2"/>
          <w:numId w:val="1"/>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lastRenderedPageBreak/>
        <w:t>Describe a situation where you recognized a need to communicate clear expectations for ethical practice. How did you recognize that expectations had to be clarified? What did you do or say to clarify the expectations?</w:t>
      </w:r>
    </w:p>
    <w:p w:rsidR="004B49A5" w:rsidRPr="004B49A5" w:rsidRDefault="004B49A5" w:rsidP="004B49A5">
      <w:pPr>
        <w:numPr>
          <w:ilvl w:val="1"/>
          <w:numId w:val="2"/>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Analyze the leadership, motivation, and ethical values of the leader interviewed and assess its impact in the ethical performance of the organization.</w:t>
      </w:r>
    </w:p>
    <w:p w:rsidR="004B49A5" w:rsidRPr="004B49A5" w:rsidRDefault="004B49A5" w:rsidP="004B49A5">
      <w:pPr>
        <w:spacing w:before="100" w:beforeAutospacing="1" w:after="240" w:line="240" w:lineRule="auto"/>
        <w:ind w:left="4625"/>
        <w:rPr>
          <w:rFonts w:ascii="Helvetica Neue" w:eastAsia="Times New Roman" w:hAnsi="Helvetica Neue" w:cs="Arial"/>
          <w:color w:val="333333"/>
          <w:sz w:val="24"/>
          <w:szCs w:val="24"/>
        </w:rPr>
      </w:pPr>
      <w:r w:rsidRPr="004B49A5">
        <w:rPr>
          <w:rFonts w:ascii="Helvetica Neue" w:eastAsia="Times New Roman" w:hAnsi="Helvetica Neue" w:cs="Arial"/>
          <w:i/>
          <w:iCs/>
          <w:color w:val="333333"/>
          <w:sz w:val="24"/>
          <w:szCs w:val="24"/>
        </w:rPr>
        <w:t>HINT</w:t>
      </w:r>
      <w:r w:rsidRPr="004B49A5">
        <w:rPr>
          <w:rFonts w:ascii="Helvetica Neue" w:eastAsia="Times New Roman" w:hAnsi="Helvetica Neue" w:cs="Arial"/>
          <w:color w:val="333333"/>
          <w:sz w:val="24"/>
          <w:szCs w:val="24"/>
        </w:rPr>
        <w:t>: You should summarize the answers that you gathered in your interview. Thereafter, you should compare and contrast his / her point of view about leadership with your own perception of it.</w:t>
      </w:r>
    </w:p>
    <w:p w:rsidR="004B49A5" w:rsidRPr="004B49A5" w:rsidRDefault="004B49A5" w:rsidP="004B49A5">
      <w:pPr>
        <w:numPr>
          <w:ilvl w:val="1"/>
          <w:numId w:val="3"/>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 xml:space="preserve">Use at least two (2) quality academic resources you have located using the </w:t>
      </w:r>
      <w:proofErr w:type="spellStart"/>
      <w:r w:rsidRPr="004B49A5">
        <w:rPr>
          <w:rFonts w:ascii="Helvetica Neue" w:eastAsia="Times New Roman" w:hAnsi="Helvetica Neue" w:cs="Arial"/>
          <w:color w:val="333333"/>
          <w:sz w:val="24"/>
          <w:szCs w:val="24"/>
        </w:rPr>
        <w:t>Strayer</w:t>
      </w:r>
      <w:proofErr w:type="spellEnd"/>
      <w:r w:rsidRPr="004B49A5">
        <w:rPr>
          <w:rFonts w:ascii="Helvetica Neue" w:eastAsia="Times New Roman" w:hAnsi="Helvetica Neue" w:cs="Arial"/>
          <w:color w:val="333333"/>
          <w:sz w:val="24"/>
          <w:szCs w:val="24"/>
        </w:rPr>
        <w:t xml:space="preserve"> Library resources / data bases in this assignment. </w:t>
      </w:r>
      <w:r w:rsidRPr="004B49A5">
        <w:rPr>
          <w:rFonts w:ascii="Helvetica Neue" w:eastAsia="Times New Roman" w:hAnsi="Helvetica Neue" w:cs="Arial"/>
          <w:b/>
          <w:bCs/>
          <w:color w:val="333333"/>
          <w:sz w:val="24"/>
          <w:szCs w:val="24"/>
        </w:rPr>
        <w:t>Note:</w:t>
      </w:r>
      <w:r w:rsidRPr="004B49A5">
        <w:rPr>
          <w:rFonts w:ascii="Helvetica Neue" w:eastAsia="Times New Roman" w:hAnsi="Helvetica Neue" w:cs="Arial"/>
          <w:color w:val="333333"/>
          <w:sz w:val="24"/>
          <w:szCs w:val="24"/>
        </w:rPr>
        <w:t xml:space="preserve"> Wikipedia does not qualify as an academic resource, and neither do web-based blogs.</w:t>
      </w:r>
    </w:p>
    <w:p w:rsidR="004B49A5" w:rsidRPr="004B49A5" w:rsidRDefault="004B49A5" w:rsidP="004B49A5">
      <w:pPr>
        <w:numPr>
          <w:ilvl w:val="1"/>
          <w:numId w:val="3"/>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 xml:space="preserve">Format your assignment according to the following formatting requirements: </w:t>
      </w:r>
    </w:p>
    <w:p w:rsidR="004B49A5" w:rsidRPr="004B49A5" w:rsidRDefault="004B49A5" w:rsidP="004B49A5">
      <w:pPr>
        <w:numPr>
          <w:ilvl w:val="2"/>
          <w:numId w:val="3"/>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Typed, double spaced, using Times New Roman font (size 12), with one-inch margins on all sides.</w:t>
      </w:r>
    </w:p>
    <w:p w:rsidR="004B49A5" w:rsidRPr="004B49A5" w:rsidRDefault="004B49A5" w:rsidP="004B49A5">
      <w:pPr>
        <w:numPr>
          <w:ilvl w:val="2"/>
          <w:numId w:val="3"/>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Include a cover page containing the title of the assignment, the student’s name, the professor’s name, the course title, and the date. The cover page is not included in the required page length.</w:t>
      </w:r>
    </w:p>
    <w:p w:rsidR="004B49A5" w:rsidRPr="004B49A5" w:rsidRDefault="004B49A5" w:rsidP="004B49A5">
      <w:pPr>
        <w:numPr>
          <w:ilvl w:val="2"/>
          <w:numId w:val="3"/>
        </w:numPr>
        <w:spacing w:before="100" w:beforeAutospacing="1" w:after="100" w:afterAutospacing="1"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Include a reference page. Citations and references must follow APA format. The reference page is not included in the required page length.</w:t>
      </w:r>
    </w:p>
    <w:p w:rsidR="004B49A5" w:rsidRPr="004B49A5" w:rsidRDefault="004B49A5" w:rsidP="004B49A5">
      <w:pPr>
        <w:spacing w:before="100" w:beforeAutospacing="1" w:after="24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The specific course learning outcomes associated with this assignment are:</w:t>
      </w:r>
    </w:p>
    <w:p w:rsidR="004B49A5" w:rsidRPr="004B49A5" w:rsidRDefault="004B49A5" w:rsidP="004B49A5">
      <w:pPr>
        <w:numPr>
          <w:ilvl w:val="1"/>
          <w:numId w:val="4"/>
        </w:numPr>
        <w:spacing w:after="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Explain the variety of motivational theories and job design considerations.</w:t>
      </w:r>
    </w:p>
    <w:p w:rsidR="004B49A5" w:rsidRPr="004B49A5" w:rsidRDefault="004B49A5" w:rsidP="004B49A5">
      <w:pPr>
        <w:numPr>
          <w:ilvl w:val="1"/>
          <w:numId w:val="4"/>
        </w:numPr>
        <w:spacing w:after="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Explain the variety of leadership theories and roles.</w:t>
      </w:r>
    </w:p>
    <w:p w:rsidR="004B49A5" w:rsidRPr="004B49A5" w:rsidRDefault="004B49A5" w:rsidP="004B49A5">
      <w:pPr>
        <w:numPr>
          <w:ilvl w:val="1"/>
          <w:numId w:val="4"/>
        </w:numPr>
        <w:spacing w:after="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Evaluate ways organizational culture can be managed and promote ethics in an organization.</w:t>
      </w:r>
    </w:p>
    <w:p w:rsidR="004B49A5" w:rsidRPr="004B49A5" w:rsidRDefault="004B49A5" w:rsidP="004B49A5">
      <w:pPr>
        <w:numPr>
          <w:ilvl w:val="1"/>
          <w:numId w:val="4"/>
        </w:numPr>
        <w:spacing w:after="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Use technology and information resources to research issues in leadership and organizational behavior.</w:t>
      </w:r>
    </w:p>
    <w:p w:rsidR="004B49A5" w:rsidRPr="004B49A5" w:rsidRDefault="004B49A5" w:rsidP="004B49A5">
      <w:pPr>
        <w:numPr>
          <w:ilvl w:val="1"/>
          <w:numId w:val="4"/>
        </w:numPr>
        <w:spacing w:after="0" w:line="240" w:lineRule="auto"/>
        <w:ind w:left="3794"/>
        <w:rPr>
          <w:rFonts w:ascii="Helvetica Neue" w:eastAsia="Times New Roman" w:hAnsi="Helvetica Neue" w:cs="Arial"/>
          <w:color w:val="333333"/>
          <w:sz w:val="24"/>
          <w:szCs w:val="24"/>
        </w:rPr>
      </w:pPr>
      <w:r w:rsidRPr="004B49A5">
        <w:rPr>
          <w:rFonts w:ascii="Helvetica Neue" w:eastAsia="Times New Roman" w:hAnsi="Helvetica Neue" w:cs="Arial"/>
          <w:color w:val="333333"/>
          <w:sz w:val="24"/>
          <w:szCs w:val="24"/>
        </w:rPr>
        <w:t>Write clearly and concisely about leadership and organizational behavior using proper writing mechanics.</w:t>
      </w:r>
    </w:p>
    <w:p w:rsidR="004B49A5" w:rsidRPr="004B49A5" w:rsidRDefault="00A67FF4" w:rsidP="004B49A5">
      <w:pPr>
        <w:spacing w:before="100" w:beforeAutospacing="1" w:after="240" w:line="240" w:lineRule="auto"/>
        <w:ind w:left="3794"/>
        <w:rPr>
          <w:rFonts w:ascii="Helvetica Neue" w:eastAsia="Times New Roman" w:hAnsi="Helvetica Neue" w:cs="Arial"/>
          <w:color w:val="333333"/>
          <w:sz w:val="24"/>
          <w:szCs w:val="24"/>
        </w:rPr>
      </w:pPr>
      <w:hyperlink r:id="rId6" w:tgtFrame="_blank" w:history="1">
        <w:r w:rsidR="004B49A5" w:rsidRPr="004B49A5">
          <w:rPr>
            <w:rFonts w:ascii="Helvetica Neue" w:eastAsia="Times New Roman" w:hAnsi="Helvetica Neue" w:cs="Arial"/>
            <w:color w:val="00748B"/>
            <w:sz w:val="24"/>
            <w:szCs w:val="24"/>
            <w:u w:val="single"/>
          </w:rPr>
          <w:t>Click here to view the grading rubric for this assignment.</w:t>
        </w:r>
      </w:hyperlink>
    </w:p>
    <w:p w:rsidR="004B49A5" w:rsidRPr="004B49A5" w:rsidRDefault="004B49A5" w:rsidP="004B49A5">
      <w:pPr>
        <w:numPr>
          <w:ilvl w:val="0"/>
          <w:numId w:val="4"/>
        </w:numPr>
        <w:shd w:val="clear" w:color="auto" w:fill="FFFFFF"/>
        <w:spacing w:before="100" w:beforeAutospacing="1" w:after="100" w:afterAutospacing="1" w:line="240" w:lineRule="auto"/>
        <w:ind w:left="3794"/>
        <w:rPr>
          <w:rFonts w:ascii="Helvetica Neue" w:eastAsia="Times New Roman" w:hAnsi="Helvetica Neue" w:cs="Arial"/>
          <w:color w:val="333333"/>
          <w:sz w:val="19"/>
          <w:szCs w:val="19"/>
        </w:rPr>
      </w:pPr>
      <w:r w:rsidRPr="004B49A5">
        <w:rPr>
          <w:rFonts w:ascii="Helvetica Neue" w:eastAsia="Times New Roman" w:hAnsi="Helvetica Neue" w:cs="Arial"/>
          <w:color w:val="333333"/>
          <w:sz w:val="19"/>
          <w:szCs w:val="19"/>
        </w:rPr>
        <w:lastRenderedPageBreak/>
        <w:t xml:space="preserve">By submitting this paper, you agree: (1) that you are submitting your paper to be used and stored as part of the </w:t>
      </w:r>
      <w:proofErr w:type="spellStart"/>
      <w:r w:rsidRPr="004B49A5">
        <w:rPr>
          <w:rFonts w:ascii="Helvetica Neue" w:eastAsia="Times New Roman" w:hAnsi="Helvetica Neue" w:cs="Arial"/>
          <w:color w:val="333333"/>
          <w:sz w:val="19"/>
          <w:szCs w:val="19"/>
        </w:rPr>
        <w:t>SafeAssign</w:t>
      </w:r>
      <w:proofErr w:type="spellEnd"/>
      <w:r w:rsidRPr="004B49A5">
        <w:rPr>
          <w:rFonts w:ascii="Helvetica Neue" w:eastAsia="Times New Roman" w:hAnsi="Helvetica Neue" w:cs="Arial"/>
          <w:color w:val="333333"/>
          <w:sz w:val="19"/>
          <w:szCs w:val="19"/>
        </w:rPr>
        <w:t xml:space="preserve">™ services in accordance with the </w:t>
      </w:r>
      <w:hyperlink r:id="rId7" w:tgtFrame="_blank" w:history="1">
        <w:r w:rsidRPr="004B49A5">
          <w:rPr>
            <w:rFonts w:ascii="Helvetica Neue" w:eastAsia="Times New Roman" w:hAnsi="Helvetica Neue" w:cs="Arial"/>
            <w:color w:val="00748B"/>
            <w:sz w:val="19"/>
          </w:rPr>
          <w:t>Blackboard Privacy Policy</w:t>
        </w:r>
      </w:hyperlink>
      <w:r w:rsidRPr="004B49A5">
        <w:rPr>
          <w:rFonts w:ascii="Helvetica Neue" w:eastAsia="Times New Roman" w:hAnsi="Helvetica Neue" w:cs="Arial"/>
          <w:color w:val="333333"/>
          <w:sz w:val="19"/>
          <w:szCs w:val="19"/>
        </w:rPr>
        <w:t xml:space="preserve">; (2) that your institution may use your paper in accordance with your institution's policies; and (3) that your use of </w:t>
      </w:r>
      <w:proofErr w:type="spellStart"/>
      <w:r w:rsidRPr="004B49A5">
        <w:rPr>
          <w:rFonts w:ascii="Helvetica Neue" w:eastAsia="Times New Roman" w:hAnsi="Helvetica Neue" w:cs="Arial"/>
          <w:color w:val="333333"/>
          <w:sz w:val="19"/>
          <w:szCs w:val="19"/>
        </w:rPr>
        <w:t>SafeAssign</w:t>
      </w:r>
      <w:proofErr w:type="spellEnd"/>
      <w:r w:rsidRPr="004B49A5">
        <w:rPr>
          <w:rFonts w:ascii="Helvetica Neue" w:eastAsia="Times New Roman" w:hAnsi="Helvetica Neue" w:cs="Arial"/>
          <w:color w:val="333333"/>
          <w:sz w:val="19"/>
          <w:szCs w:val="19"/>
        </w:rPr>
        <w:t xml:space="preserve"> will be without recourse against Blackboard Inc. and its affiliates. </w:t>
      </w:r>
    </w:p>
    <w:p w:rsidR="008C65D6" w:rsidRDefault="008C65D6"/>
    <w:sectPr w:rsidR="008C65D6" w:rsidSect="008C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1EC"/>
    <w:multiLevelType w:val="multilevel"/>
    <w:tmpl w:val="C60E7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26476"/>
    <w:multiLevelType w:val="hybridMultilevel"/>
    <w:tmpl w:val="A1FCD04A"/>
    <w:lvl w:ilvl="0" w:tplc="4336CA88">
      <w:start w:val="1"/>
      <w:numFmt w:val="decimal"/>
      <w:lvlText w:val="%1."/>
      <w:lvlJc w:val="left"/>
      <w:pPr>
        <w:tabs>
          <w:tab w:val="num" w:pos="720"/>
        </w:tabs>
        <w:ind w:left="720" w:hanging="360"/>
      </w:pPr>
    </w:lvl>
    <w:lvl w:ilvl="1" w:tplc="45567DF0">
      <w:start w:val="1"/>
      <w:numFmt w:val="bullet"/>
      <w:lvlText w:val=""/>
      <w:lvlJc w:val="left"/>
      <w:pPr>
        <w:tabs>
          <w:tab w:val="num" w:pos="1440"/>
        </w:tabs>
        <w:ind w:left="1440" w:hanging="360"/>
      </w:pPr>
      <w:rPr>
        <w:rFonts w:ascii="Symbol" w:hAnsi="Symbol" w:hint="default"/>
        <w:sz w:val="20"/>
      </w:rPr>
    </w:lvl>
    <w:lvl w:ilvl="2" w:tplc="D73E2202" w:tentative="1">
      <w:start w:val="1"/>
      <w:numFmt w:val="lowerLetter"/>
      <w:lvlText w:val="%3."/>
      <w:lvlJc w:val="left"/>
      <w:pPr>
        <w:tabs>
          <w:tab w:val="num" w:pos="2160"/>
        </w:tabs>
        <w:ind w:left="2160" w:hanging="360"/>
      </w:pPr>
    </w:lvl>
    <w:lvl w:ilvl="3" w:tplc="2C981DA2" w:tentative="1">
      <w:start w:val="1"/>
      <w:numFmt w:val="decimal"/>
      <w:lvlText w:val="%4."/>
      <w:lvlJc w:val="left"/>
      <w:pPr>
        <w:tabs>
          <w:tab w:val="num" w:pos="2880"/>
        </w:tabs>
        <w:ind w:left="2880" w:hanging="360"/>
      </w:pPr>
    </w:lvl>
    <w:lvl w:ilvl="4" w:tplc="2366419A" w:tentative="1">
      <w:start w:val="1"/>
      <w:numFmt w:val="decimal"/>
      <w:lvlText w:val="%5."/>
      <w:lvlJc w:val="left"/>
      <w:pPr>
        <w:tabs>
          <w:tab w:val="num" w:pos="3600"/>
        </w:tabs>
        <w:ind w:left="3600" w:hanging="360"/>
      </w:pPr>
    </w:lvl>
    <w:lvl w:ilvl="5" w:tplc="26A4E266" w:tentative="1">
      <w:start w:val="1"/>
      <w:numFmt w:val="decimal"/>
      <w:lvlText w:val="%6."/>
      <w:lvlJc w:val="left"/>
      <w:pPr>
        <w:tabs>
          <w:tab w:val="num" w:pos="4320"/>
        </w:tabs>
        <w:ind w:left="4320" w:hanging="360"/>
      </w:pPr>
    </w:lvl>
    <w:lvl w:ilvl="6" w:tplc="258EFAFA" w:tentative="1">
      <w:start w:val="1"/>
      <w:numFmt w:val="decimal"/>
      <w:lvlText w:val="%7."/>
      <w:lvlJc w:val="left"/>
      <w:pPr>
        <w:tabs>
          <w:tab w:val="num" w:pos="5040"/>
        </w:tabs>
        <w:ind w:left="5040" w:hanging="360"/>
      </w:pPr>
    </w:lvl>
    <w:lvl w:ilvl="7" w:tplc="033EB5F8" w:tentative="1">
      <w:start w:val="1"/>
      <w:numFmt w:val="decimal"/>
      <w:lvlText w:val="%8."/>
      <w:lvlJc w:val="left"/>
      <w:pPr>
        <w:tabs>
          <w:tab w:val="num" w:pos="5760"/>
        </w:tabs>
        <w:ind w:left="5760" w:hanging="360"/>
      </w:pPr>
    </w:lvl>
    <w:lvl w:ilvl="8" w:tplc="774E8D98" w:tentative="1">
      <w:start w:val="1"/>
      <w:numFmt w:val="decimal"/>
      <w:lvlText w:val="%9."/>
      <w:lvlJc w:val="left"/>
      <w:pPr>
        <w:tabs>
          <w:tab w:val="num" w:pos="6480"/>
        </w:tabs>
        <w:ind w:left="6480" w:hanging="360"/>
      </w:pPr>
    </w:lvl>
  </w:abstractNum>
  <w:num w:numId="1">
    <w:abstractNumId w:val="0"/>
  </w:num>
  <w:num w:numId="2">
    <w:abstractNumId w:val="0"/>
    <w:lvlOverride w:ilvl="1">
      <w:startOverride w:val="2"/>
    </w:lvlOverride>
  </w:num>
  <w:num w:numId="3">
    <w:abstractNumId w:val="0"/>
    <w:lvlOverride w:ilvl="1">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4B49A5"/>
    <w:rsid w:val="008C65D6"/>
    <w:rsid w:val="00A67FF4"/>
    <w:rsid w:val="00EA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9A5"/>
    <w:rPr>
      <w:strike w:val="0"/>
      <w:dstrike w:val="0"/>
      <w:color w:val="00748B"/>
      <w:u w:val="none"/>
      <w:effect w:val="none"/>
    </w:rPr>
  </w:style>
  <w:style w:type="character" w:styleId="Emphasis">
    <w:name w:val="Emphasis"/>
    <w:basedOn w:val="DefaultParagraphFont"/>
    <w:uiPriority w:val="20"/>
    <w:qFormat/>
    <w:rsid w:val="004B49A5"/>
    <w:rPr>
      <w:i/>
      <w:iCs/>
    </w:rPr>
  </w:style>
  <w:style w:type="character" w:styleId="Strong">
    <w:name w:val="Strong"/>
    <w:basedOn w:val="DefaultParagraphFont"/>
    <w:uiPriority w:val="22"/>
    <w:qFormat/>
    <w:rsid w:val="004B4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9A5"/>
    <w:rPr>
      <w:strike w:val="0"/>
      <w:dstrike w:val="0"/>
      <w:color w:val="00748B"/>
      <w:u w:val="none"/>
      <w:effect w:val="none"/>
    </w:rPr>
  </w:style>
  <w:style w:type="character" w:styleId="Emphasis">
    <w:name w:val="Emphasis"/>
    <w:basedOn w:val="DefaultParagraphFont"/>
    <w:uiPriority w:val="20"/>
    <w:qFormat/>
    <w:rsid w:val="004B49A5"/>
    <w:rPr>
      <w:i/>
      <w:iCs/>
    </w:rPr>
  </w:style>
  <w:style w:type="character" w:styleId="Strong">
    <w:name w:val="Strong"/>
    <w:basedOn w:val="DefaultParagraphFont"/>
    <w:uiPriority w:val="22"/>
    <w:qFormat/>
    <w:rsid w:val="004B4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4656">
      <w:bodyDiv w:val="1"/>
      <w:marLeft w:val="0"/>
      <w:marRight w:val="0"/>
      <w:marTop w:val="0"/>
      <w:marBottom w:val="0"/>
      <w:divBdr>
        <w:top w:val="none" w:sz="0" w:space="0" w:color="auto"/>
        <w:left w:val="none" w:sz="0" w:space="0" w:color="auto"/>
        <w:bottom w:val="none" w:sz="0" w:space="0" w:color="auto"/>
        <w:right w:val="none" w:sz="0" w:space="0" w:color="auto"/>
      </w:divBdr>
      <w:divsChild>
        <w:div w:id="1810709380">
          <w:marLeft w:val="0"/>
          <w:marRight w:val="0"/>
          <w:marTop w:val="0"/>
          <w:marBottom w:val="0"/>
          <w:divBdr>
            <w:top w:val="none" w:sz="0" w:space="0" w:color="auto"/>
            <w:left w:val="single" w:sz="6" w:space="0" w:color="CCCCCC"/>
            <w:bottom w:val="none" w:sz="0" w:space="0" w:color="auto"/>
            <w:right w:val="none" w:sz="0" w:space="0" w:color="auto"/>
          </w:divBdr>
          <w:divsChild>
            <w:div w:id="2058120216">
              <w:marLeft w:val="0"/>
              <w:marRight w:val="0"/>
              <w:marTop w:val="0"/>
              <w:marBottom w:val="0"/>
              <w:divBdr>
                <w:top w:val="none" w:sz="0" w:space="0" w:color="auto"/>
                <w:left w:val="none" w:sz="0" w:space="0" w:color="auto"/>
                <w:bottom w:val="none" w:sz="0" w:space="0" w:color="auto"/>
                <w:right w:val="none" w:sz="0" w:space="0" w:color="auto"/>
              </w:divBdr>
              <w:divsChild>
                <w:div w:id="1748258951">
                  <w:marLeft w:val="3074"/>
                  <w:marRight w:val="0"/>
                  <w:marTop w:val="0"/>
                  <w:marBottom w:val="0"/>
                  <w:divBdr>
                    <w:top w:val="none" w:sz="0" w:space="0" w:color="auto"/>
                    <w:left w:val="none" w:sz="0" w:space="0" w:color="auto"/>
                    <w:bottom w:val="none" w:sz="0" w:space="0" w:color="auto"/>
                    <w:right w:val="none" w:sz="0" w:space="0" w:color="auto"/>
                  </w:divBdr>
                  <w:divsChild>
                    <w:div w:id="1900902941">
                      <w:marLeft w:val="0"/>
                      <w:marRight w:val="0"/>
                      <w:marTop w:val="0"/>
                      <w:marBottom w:val="0"/>
                      <w:divBdr>
                        <w:top w:val="none" w:sz="0" w:space="0" w:color="auto"/>
                        <w:left w:val="none" w:sz="0" w:space="0" w:color="auto"/>
                        <w:bottom w:val="none" w:sz="0" w:space="0" w:color="auto"/>
                        <w:right w:val="none" w:sz="0" w:space="0" w:color="auto"/>
                      </w:divBdr>
                      <w:divsChild>
                        <w:div w:id="1677460186">
                          <w:marLeft w:val="0"/>
                          <w:marRight w:val="0"/>
                          <w:marTop w:val="0"/>
                          <w:marBottom w:val="0"/>
                          <w:divBdr>
                            <w:top w:val="none" w:sz="0" w:space="0" w:color="auto"/>
                            <w:left w:val="none" w:sz="0" w:space="0" w:color="auto"/>
                            <w:bottom w:val="none" w:sz="0" w:space="0" w:color="auto"/>
                            <w:right w:val="none" w:sz="0" w:space="0" w:color="auto"/>
                          </w:divBdr>
                          <w:divsChild>
                            <w:div w:id="124393496">
                              <w:marLeft w:val="0"/>
                              <w:marRight w:val="0"/>
                              <w:marTop w:val="0"/>
                              <w:marBottom w:val="0"/>
                              <w:divBdr>
                                <w:top w:val="none" w:sz="0" w:space="0" w:color="auto"/>
                                <w:left w:val="none" w:sz="0" w:space="0" w:color="auto"/>
                                <w:bottom w:val="none" w:sz="0" w:space="0" w:color="auto"/>
                                <w:right w:val="none" w:sz="0" w:space="0" w:color="auto"/>
                              </w:divBdr>
                              <w:divsChild>
                                <w:div w:id="227112048">
                                  <w:marLeft w:val="0"/>
                                  <w:marRight w:val="0"/>
                                  <w:marTop w:val="0"/>
                                  <w:marBottom w:val="0"/>
                                  <w:divBdr>
                                    <w:top w:val="none" w:sz="0" w:space="0" w:color="auto"/>
                                    <w:left w:val="none" w:sz="0" w:space="0" w:color="auto"/>
                                    <w:bottom w:val="none" w:sz="0" w:space="0" w:color="auto"/>
                                    <w:right w:val="none" w:sz="0" w:space="0" w:color="auto"/>
                                  </w:divBdr>
                                  <w:divsChild>
                                    <w:div w:id="611743719">
                                      <w:marLeft w:val="0"/>
                                      <w:marRight w:val="0"/>
                                      <w:marTop w:val="0"/>
                                      <w:marBottom w:val="0"/>
                                      <w:divBdr>
                                        <w:top w:val="none" w:sz="0" w:space="0" w:color="auto"/>
                                        <w:left w:val="none" w:sz="0" w:space="0" w:color="auto"/>
                                        <w:bottom w:val="none" w:sz="0" w:space="0" w:color="auto"/>
                                        <w:right w:val="none" w:sz="0" w:space="0" w:color="auto"/>
                                      </w:divBdr>
                                      <w:divsChild>
                                        <w:div w:id="123500163">
                                          <w:marLeft w:val="0"/>
                                          <w:marRight w:val="0"/>
                                          <w:marTop w:val="471"/>
                                          <w:marBottom w:val="0"/>
                                          <w:divBdr>
                                            <w:top w:val="none" w:sz="0" w:space="0" w:color="auto"/>
                                            <w:left w:val="none" w:sz="0" w:space="0" w:color="auto"/>
                                            <w:bottom w:val="none" w:sz="0" w:space="0" w:color="auto"/>
                                            <w:right w:val="none" w:sz="0" w:space="0" w:color="auto"/>
                                          </w:divBdr>
                                          <w:divsChild>
                                            <w:div w:id="1159610576">
                                              <w:marLeft w:val="0"/>
                                              <w:marRight w:val="0"/>
                                              <w:marTop w:val="0"/>
                                              <w:marBottom w:val="0"/>
                                              <w:divBdr>
                                                <w:top w:val="none" w:sz="0" w:space="0" w:color="auto"/>
                                                <w:left w:val="none" w:sz="0" w:space="0" w:color="auto"/>
                                                <w:bottom w:val="none" w:sz="0" w:space="0" w:color="auto"/>
                                                <w:right w:val="none" w:sz="0" w:space="0" w:color="auto"/>
                                              </w:divBdr>
                                              <w:divsChild>
                                                <w:div w:id="590968881">
                                                  <w:marLeft w:val="0"/>
                                                  <w:marRight w:val="0"/>
                                                  <w:marTop w:val="0"/>
                                                  <w:marBottom w:val="42"/>
                                                  <w:divBdr>
                                                    <w:top w:val="none" w:sz="0" w:space="0" w:color="auto"/>
                                                    <w:left w:val="none" w:sz="0" w:space="0" w:color="auto"/>
                                                    <w:bottom w:val="none" w:sz="0" w:space="0" w:color="auto"/>
                                                    <w:right w:val="none" w:sz="0" w:space="0" w:color="auto"/>
                                                  </w:divBdr>
                                                  <w:divsChild>
                                                    <w:div w:id="1375353844">
                                                      <w:marLeft w:val="0"/>
                                                      <w:marRight w:val="0"/>
                                                      <w:marTop w:val="0"/>
                                                      <w:marBottom w:val="0"/>
                                                      <w:divBdr>
                                                        <w:top w:val="none" w:sz="0" w:space="0" w:color="auto"/>
                                                        <w:left w:val="none" w:sz="0" w:space="0" w:color="auto"/>
                                                        <w:bottom w:val="none" w:sz="0" w:space="0" w:color="auto"/>
                                                        <w:right w:val="none" w:sz="0" w:space="0" w:color="auto"/>
                                                      </w:divBdr>
                                                    </w:div>
                                                  </w:divsChild>
                                                </w:div>
                                                <w:div w:id="699940944">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ackboard.com/Footer/Privacy-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BUS/520/1158/Week9/Week%209%20Assignment%203%20Grading%20Rubri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pinzoli</dc:creator>
  <cp:lastModifiedBy>Liliana Pinzon</cp:lastModifiedBy>
  <cp:revision>2</cp:revision>
  <dcterms:created xsi:type="dcterms:W3CDTF">2017-03-03T03:26:00Z</dcterms:created>
  <dcterms:modified xsi:type="dcterms:W3CDTF">2017-03-03T03:26:00Z</dcterms:modified>
</cp:coreProperties>
</file>