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2F6D6" w14:textId="77777777" w:rsidR="00B454B7" w:rsidRPr="002657E4" w:rsidRDefault="00B454B7" w:rsidP="002657E4">
      <w:pPr>
        <w:pStyle w:val="Corpotesto"/>
        <w:rPr>
          <w:szCs w:val="24"/>
        </w:rPr>
      </w:pPr>
    </w:p>
    <w:p w14:paraId="2364526D" w14:textId="77777777" w:rsidR="00B454B7" w:rsidRPr="002657E4" w:rsidRDefault="00B454B7" w:rsidP="002657E4">
      <w:pPr>
        <w:pStyle w:val="Corpotesto"/>
        <w:rPr>
          <w:szCs w:val="24"/>
        </w:rPr>
      </w:pPr>
    </w:p>
    <w:p w14:paraId="5ABADB8A" w14:textId="77777777" w:rsidR="00B454B7" w:rsidRPr="002657E4" w:rsidRDefault="00B454B7" w:rsidP="002657E4">
      <w:pPr>
        <w:pStyle w:val="Corpotesto"/>
        <w:rPr>
          <w:szCs w:val="24"/>
        </w:rPr>
      </w:pPr>
    </w:p>
    <w:p w14:paraId="4D8522F6" w14:textId="77777777" w:rsidR="001A25FD" w:rsidRPr="002657E4" w:rsidRDefault="001A25FD" w:rsidP="002657E4">
      <w:pPr>
        <w:pStyle w:val="Corpotesto"/>
        <w:rPr>
          <w:szCs w:val="24"/>
        </w:rPr>
      </w:pPr>
    </w:p>
    <w:p w14:paraId="079B0B71" w14:textId="77777777" w:rsidR="00AC7F49" w:rsidRPr="002657E4" w:rsidRDefault="00AC7F49" w:rsidP="002657E4">
      <w:pPr>
        <w:pStyle w:val="Titolo1"/>
        <w:rPr>
          <w:szCs w:val="24"/>
        </w:rPr>
      </w:pPr>
      <w:bookmarkStart w:id="0" w:name="bkPaperTitl"/>
      <w:bookmarkEnd w:id="0"/>
    </w:p>
    <w:p w14:paraId="621299E2" w14:textId="77777777" w:rsidR="00AC7F49" w:rsidRPr="002657E4" w:rsidRDefault="00AC7F49" w:rsidP="002657E4">
      <w:pPr>
        <w:pStyle w:val="Titolo1"/>
        <w:rPr>
          <w:szCs w:val="24"/>
        </w:rPr>
      </w:pPr>
    </w:p>
    <w:p w14:paraId="7EA656E7" w14:textId="77777777" w:rsidR="00AC7F49" w:rsidRPr="002657E4" w:rsidRDefault="00AC7F49" w:rsidP="002657E4">
      <w:pPr>
        <w:pStyle w:val="Titolo1"/>
        <w:rPr>
          <w:szCs w:val="24"/>
        </w:rPr>
      </w:pPr>
    </w:p>
    <w:p w14:paraId="4E60DA06" w14:textId="77777777" w:rsidR="00AC7F49" w:rsidRPr="002657E4" w:rsidRDefault="00AC7F49" w:rsidP="002657E4">
      <w:pPr>
        <w:pStyle w:val="Titolo1"/>
        <w:rPr>
          <w:szCs w:val="24"/>
        </w:rPr>
      </w:pPr>
    </w:p>
    <w:p w14:paraId="7498E6A0" w14:textId="77777777" w:rsidR="00AC7F49" w:rsidRPr="002657E4" w:rsidRDefault="00AC7F49" w:rsidP="002657E4">
      <w:pPr>
        <w:pStyle w:val="Titolo1"/>
        <w:rPr>
          <w:szCs w:val="24"/>
        </w:rPr>
      </w:pPr>
    </w:p>
    <w:p w14:paraId="28D48F26" w14:textId="77777777" w:rsidR="00F972E1" w:rsidRPr="002657E4" w:rsidRDefault="00F972E1" w:rsidP="002657E4">
      <w:pPr>
        <w:pStyle w:val="Titolo1"/>
        <w:rPr>
          <w:szCs w:val="24"/>
        </w:rPr>
      </w:pPr>
      <w:bookmarkStart w:id="1" w:name="bkAuthor"/>
      <w:bookmarkEnd w:id="1"/>
      <w:r w:rsidRPr="002657E4">
        <w:rPr>
          <w:szCs w:val="24"/>
        </w:rPr>
        <w:t>California Southern University</w:t>
      </w:r>
    </w:p>
    <w:p w14:paraId="7D846491" w14:textId="77777777" w:rsidR="00F972E1" w:rsidRPr="002657E4" w:rsidRDefault="00F972E1" w:rsidP="002657E4">
      <w:pPr>
        <w:pStyle w:val="Titolo1"/>
        <w:rPr>
          <w:szCs w:val="24"/>
        </w:rPr>
      </w:pPr>
      <w:r w:rsidRPr="002657E4">
        <w:rPr>
          <w:szCs w:val="24"/>
        </w:rPr>
        <w:t>MKT86502 – Marketing Management</w:t>
      </w:r>
    </w:p>
    <w:p w14:paraId="5B12FE9E" w14:textId="77777777" w:rsidR="00F972E1" w:rsidRPr="002657E4" w:rsidRDefault="00F972E1" w:rsidP="002657E4">
      <w:pPr>
        <w:pStyle w:val="Corpotesto"/>
        <w:ind w:firstLine="0"/>
        <w:jc w:val="center"/>
        <w:rPr>
          <w:szCs w:val="24"/>
        </w:rPr>
      </w:pPr>
      <w:r w:rsidRPr="002657E4">
        <w:rPr>
          <w:szCs w:val="24"/>
        </w:rPr>
        <w:t>Assignment #</w:t>
      </w:r>
      <w:r w:rsidR="00427A91" w:rsidRPr="002657E4">
        <w:rPr>
          <w:szCs w:val="24"/>
        </w:rPr>
        <w:t>9</w:t>
      </w:r>
      <w:r w:rsidRPr="002657E4">
        <w:rPr>
          <w:szCs w:val="24"/>
        </w:rPr>
        <w:t xml:space="preserve"> – Case Study </w:t>
      </w:r>
    </w:p>
    <w:bookmarkStart w:id="2" w:name="bkAuthorAffil"/>
    <w:bookmarkEnd w:id="2"/>
    <w:p w14:paraId="6EFC5600" w14:textId="77777777" w:rsidR="00F972E1" w:rsidRPr="002657E4" w:rsidRDefault="00F972E1" w:rsidP="002657E4">
      <w:pPr>
        <w:pStyle w:val="Titolo1"/>
        <w:rPr>
          <w:szCs w:val="24"/>
        </w:rPr>
      </w:pPr>
      <w:r w:rsidRPr="002657E4">
        <w:rPr>
          <w:szCs w:val="24"/>
        </w:rPr>
        <w:fldChar w:fldCharType="begin"/>
      </w:r>
      <w:r w:rsidRPr="002657E4">
        <w:rPr>
          <w:szCs w:val="24"/>
        </w:rPr>
        <w:instrText xml:space="preserve"> DATE \@ "MMMM d, yyyy" </w:instrText>
      </w:r>
      <w:r w:rsidRPr="002657E4">
        <w:rPr>
          <w:szCs w:val="24"/>
        </w:rPr>
        <w:fldChar w:fldCharType="separate"/>
      </w:r>
      <w:r w:rsidR="00C6375A">
        <w:rPr>
          <w:noProof/>
          <w:szCs w:val="24"/>
        </w:rPr>
        <w:t>June 5, 2017</w:t>
      </w:r>
      <w:r w:rsidRPr="002657E4">
        <w:rPr>
          <w:szCs w:val="24"/>
        </w:rPr>
        <w:fldChar w:fldCharType="end"/>
      </w:r>
    </w:p>
    <w:p w14:paraId="617C25C7" w14:textId="77777777" w:rsidR="00F972E1" w:rsidRDefault="00F972E1" w:rsidP="002657E4">
      <w:pPr>
        <w:pStyle w:val="Corpotesto"/>
        <w:ind w:firstLine="0"/>
        <w:jc w:val="center"/>
        <w:rPr>
          <w:szCs w:val="24"/>
        </w:rPr>
      </w:pPr>
      <w:r w:rsidRPr="002657E4">
        <w:rPr>
          <w:szCs w:val="24"/>
        </w:rPr>
        <w:t>Mentor: Professor Michael Morris</w:t>
      </w:r>
    </w:p>
    <w:p w14:paraId="75FAF6E2" w14:textId="0BDEBF14" w:rsidR="003A6DAD" w:rsidRPr="002657E4" w:rsidRDefault="003A6DAD" w:rsidP="002657E4">
      <w:pPr>
        <w:pStyle w:val="Corpotesto"/>
        <w:ind w:firstLine="0"/>
        <w:jc w:val="center"/>
        <w:rPr>
          <w:szCs w:val="24"/>
        </w:rPr>
      </w:pPr>
      <w:bookmarkStart w:id="3" w:name="_GoBack"/>
      <w:bookmarkEnd w:id="3"/>
      <w:r>
        <w:rPr>
          <w:szCs w:val="24"/>
        </w:rPr>
        <w:t>I would like you to resubmit this paper please.  There is a lack of citation throughout.  Also, the reference list is not compliant with APA.  See my comments below.  Mike</w:t>
      </w:r>
    </w:p>
    <w:p w14:paraId="72C223B9" w14:textId="77777777" w:rsidR="00D92CF3" w:rsidRPr="002657E4" w:rsidRDefault="00D92CF3" w:rsidP="002657E4">
      <w:pPr>
        <w:pStyle w:val="Titolo1"/>
        <w:rPr>
          <w:szCs w:val="24"/>
        </w:rPr>
      </w:pPr>
    </w:p>
    <w:p w14:paraId="1CE167A5" w14:textId="77777777" w:rsidR="00D92CF3" w:rsidRPr="002657E4" w:rsidRDefault="00D92CF3" w:rsidP="002657E4">
      <w:pPr>
        <w:pStyle w:val="Corpotesto"/>
        <w:rPr>
          <w:szCs w:val="24"/>
        </w:rPr>
      </w:pPr>
    </w:p>
    <w:p w14:paraId="0E51ED1A" w14:textId="77777777" w:rsidR="004D3014" w:rsidRPr="002657E4" w:rsidRDefault="004D3014" w:rsidP="002657E4">
      <w:pPr>
        <w:pStyle w:val="Corpotesto"/>
        <w:ind w:firstLine="0"/>
        <w:jc w:val="center"/>
        <w:rPr>
          <w:szCs w:val="24"/>
        </w:rPr>
      </w:pPr>
    </w:p>
    <w:p w14:paraId="7801AED9" w14:textId="77777777" w:rsidR="002D754D" w:rsidRPr="002657E4" w:rsidRDefault="002D754D" w:rsidP="002657E4">
      <w:pPr>
        <w:spacing w:line="480" w:lineRule="auto"/>
        <w:ind w:firstLine="720"/>
        <w:jc w:val="center"/>
        <w:rPr>
          <w:rFonts w:ascii="Times New Roman" w:hAnsi="Times New Roman"/>
          <w:szCs w:val="24"/>
        </w:rPr>
      </w:pPr>
    </w:p>
    <w:p w14:paraId="739DA1B5" w14:textId="77777777" w:rsidR="007E4E93" w:rsidRPr="002657E4" w:rsidRDefault="002D754D" w:rsidP="002657E4">
      <w:pPr>
        <w:spacing w:line="480" w:lineRule="auto"/>
        <w:rPr>
          <w:rFonts w:ascii="Times New Roman" w:hAnsi="Times New Roman"/>
          <w:b/>
          <w:szCs w:val="24"/>
        </w:rPr>
      </w:pPr>
      <w:r w:rsidRPr="002657E4">
        <w:rPr>
          <w:rFonts w:ascii="Times New Roman" w:hAnsi="Times New Roman"/>
          <w:szCs w:val="24"/>
        </w:rPr>
        <w:br w:type="page"/>
      </w:r>
      <w:r w:rsidR="007F598B" w:rsidRPr="002657E4">
        <w:rPr>
          <w:rFonts w:ascii="Times New Roman" w:hAnsi="Times New Roman"/>
          <w:b/>
          <w:szCs w:val="24"/>
        </w:rPr>
        <w:lastRenderedPageBreak/>
        <w:t xml:space="preserve">Case </w:t>
      </w:r>
      <w:r w:rsidR="00D8398F" w:rsidRPr="002657E4">
        <w:rPr>
          <w:rFonts w:ascii="Times New Roman" w:hAnsi="Times New Roman"/>
          <w:b/>
          <w:szCs w:val="24"/>
        </w:rPr>
        <w:t>Study</w:t>
      </w:r>
      <w:r w:rsidR="007F598B" w:rsidRPr="002657E4">
        <w:rPr>
          <w:rFonts w:ascii="Times New Roman" w:hAnsi="Times New Roman"/>
          <w:b/>
          <w:szCs w:val="24"/>
        </w:rPr>
        <w:t xml:space="preserve"> – </w:t>
      </w:r>
      <w:r w:rsidR="00427A91" w:rsidRPr="002657E4">
        <w:rPr>
          <w:rFonts w:ascii="Times New Roman" w:hAnsi="Times New Roman"/>
          <w:b/>
          <w:szCs w:val="24"/>
        </w:rPr>
        <w:t>Toyota</w:t>
      </w:r>
      <w:r w:rsidR="00D8398F" w:rsidRPr="002657E4">
        <w:rPr>
          <w:rFonts w:ascii="Times New Roman" w:hAnsi="Times New Roman"/>
          <w:b/>
          <w:szCs w:val="24"/>
        </w:rPr>
        <w:t xml:space="preserve"> </w:t>
      </w:r>
    </w:p>
    <w:p w14:paraId="015185BC" w14:textId="77777777" w:rsidR="002657E4" w:rsidRPr="002657E4" w:rsidRDefault="002657E4" w:rsidP="002657E4">
      <w:pPr>
        <w:spacing w:line="480" w:lineRule="auto"/>
        <w:jc w:val="center"/>
        <w:rPr>
          <w:rFonts w:ascii="Times New Roman" w:hAnsi="Times New Roman"/>
          <w:b/>
          <w:szCs w:val="24"/>
        </w:rPr>
      </w:pPr>
      <w:r w:rsidRPr="002657E4">
        <w:rPr>
          <w:rFonts w:ascii="Times New Roman" w:hAnsi="Times New Roman"/>
          <w:b/>
          <w:szCs w:val="24"/>
        </w:rPr>
        <w:t>Introduction</w:t>
      </w:r>
    </w:p>
    <w:p w14:paraId="2F841CD8" w14:textId="77777777" w:rsidR="002657E4" w:rsidRPr="002657E4" w:rsidRDefault="002657E4" w:rsidP="002657E4">
      <w:pPr>
        <w:spacing w:line="480" w:lineRule="auto"/>
        <w:ind w:firstLine="720"/>
        <w:rPr>
          <w:rFonts w:ascii="Times New Roman" w:hAnsi="Times New Roman"/>
          <w:szCs w:val="24"/>
        </w:rPr>
      </w:pPr>
      <w:r w:rsidRPr="002657E4">
        <w:rPr>
          <w:rFonts w:ascii="Times New Roman" w:hAnsi="Times New Roman"/>
          <w:szCs w:val="24"/>
        </w:rPr>
        <w:t xml:space="preserve">Toyota is that the world's most significant auto whole once more, however Ford and General Motors' Chevrolet whole square measure gaining ground as U.S. client conviction fabricates, solid with examination free these days by offering counsel </w:t>
      </w:r>
      <w:proofErr w:type="spellStart"/>
      <w:r w:rsidRPr="002657E4">
        <w:rPr>
          <w:rFonts w:ascii="Times New Roman" w:hAnsi="Times New Roman"/>
          <w:szCs w:val="24"/>
        </w:rPr>
        <w:t>Millward</w:t>
      </w:r>
      <w:proofErr w:type="spellEnd"/>
      <w:r w:rsidRPr="002657E4">
        <w:rPr>
          <w:rFonts w:ascii="Times New Roman" w:hAnsi="Times New Roman"/>
          <w:szCs w:val="24"/>
        </w:rPr>
        <w:t xml:space="preserve"> Brown </w:t>
      </w:r>
      <w:commentRangeStart w:id="4"/>
      <w:proofErr w:type="spellStart"/>
      <w:r w:rsidRPr="002657E4">
        <w:rPr>
          <w:rFonts w:ascii="Times New Roman" w:hAnsi="Times New Roman"/>
          <w:szCs w:val="24"/>
        </w:rPr>
        <w:t>Optimor</w:t>
      </w:r>
      <w:commentRangeEnd w:id="4"/>
      <w:proofErr w:type="spellEnd"/>
      <w:r w:rsidR="00A71A19">
        <w:rPr>
          <w:rStyle w:val="Rimandocommento"/>
        </w:rPr>
        <w:commentReference w:id="4"/>
      </w:r>
      <w:r w:rsidRPr="002657E4">
        <w:rPr>
          <w:rFonts w:ascii="Times New Roman" w:hAnsi="Times New Roman"/>
          <w:szCs w:val="24"/>
        </w:rPr>
        <w:t xml:space="preserve">. Portage had the most key trade in whole worth with a fifty six PC get – enough to move it into the most raised five. Chevrolet rejoined the summary for the fundamental time consequent to 2009. </w:t>
      </w:r>
    </w:p>
    <w:p w14:paraId="7A535000" w14:textId="77777777" w:rsidR="002657E4" w:rsidRPr="002657E4" w:rsidRDefault="002657E4" w:rsidP="002657E4">
      <w:pPr>
        <w:spacing w:line="480" w:lineRule="auto"/>
        <w:ind w:firstLine="720"/>
        <w:rPr>
          <w:rFonts w:ascii="Times New Roman" w:hAnsi="Times New Roman"/>
          <w:szCs w:val="24"/>
        </w:rPr>
      </w:pPr>
      <w:r w:rsidRPr="002657E4">
        <w:rPr>
          <w:rFonts w:ascii="Times New Roman" w:hAnsi="Times New Roman"/>
          <w:szCs w:val="24"/>
        </w:rPr>
        <w:t xml:space="preserve">The Toyota </w:t>
      </w:r>
      <w:commentRangeStart w:id="5"/>
      <w:r w:rsidRPr="002657E4">
        <w:rPr>
          <w:rFonts w:ascii="Times New Roman" w:hAnsi="Times New Roman"/>
          <w:szCs w:val="24"/>
        </w:rPr>
        <w:t>whole</w:t>
      </w:r>
      <w:commentRangeEnd w:id="5"/>
      <w:r w:rsidR="00A71A19">
        <w:rPr>
          <w:rStyle w:val="Rimandocommento"/>
        </w:rPr>
        <w:commentReference w:id="5"/>
      </w:r>
      <w:r w:rsidRPr="002657E4">
        <w:rPr>
          <w:rFonts w:ascii="Times New Roman" w:hAnsi="Times New Roman"/>
          <w:szCs w:val="24"/>
        </w:rPr>
        <w:t xml:space="preserve"> is regarded at $29.6 billion, a twenty one PC bolster from 2013. The whole has finished inside the prime spot among auto stamps in seven of </w:t>
      </w:r>
      <w:commentRangeStart w:id="6"/>
      <w:r w:rsidRPr="002657E4">
        <w:rPr>
          <w:rFonts w:ascii="Times New Roman" w:hAnsi="Times New Roman"/>
          <w:szCs w:val="24"/>
        </w:rPr>
        <w:t>9</w:t>
      </w:r>
      <w:commentRangeEnd w:id="6"/>
      <w:r w:rsidR="00A71A19">
        <w:rPr>
          <w:rStyle w:val="Rimandocommento"/>
        </w:rPr>
        <w:commentReference w:id="6"/>
      </w:r>
      <w:r w:rsidRPr="002657E4">
        <w:rPr>
          <w:rFonts w:ascii="Times New Roman" w:hAnsi="Times New Roman"/>
          <w:szCs w:val="24"/>
        </w:rPr>
        <w:t xml:space="preserve"> years the review has been </w:t>
      </w:r>
      <w:commentRangeStart w:id="7"/>
      <w:r w:rsidRPr="002657E4">
        <w:rPr>
          <w:rFonts w:ascii="Times New Roman" w:hAnsi="Times New Roman"/>
          <w:szCs w:val="24"/>
        </w:rPr>
        <w:t>endeavored</w:t>
      </w:r>
      <w:commentRangeEnd w:id="7"/>
      <w:r w:rsidR="00FF56E4">
        <w:rPr>
          <w:rStyle w:val="Rimandocommento"/>
        </w:rPr>
        <w:commentReference w:id="7"/>
      </w:r>
      <w:r w:rsidRPr="002657E4">
        <w:rPr>
          <w:rFonts w:ascii="Times New Roman" w:hAnsi="Times New Roman"/>
          <w:szCs w:val="24"/>
        </w:rPr>
        <w:t xml:space="preserve">. </w:t>
      </w:r>
    </w:p>
    <w:p w14:paraId="69310AEB" w14:textId="77777777" w:rsidR="002657E4" w:rsidRPr="002657E4" w:rsidRDefault="002657E4" w:rsidP="002657E4">
      <w:pPr>
        <w:spacing w:line="480" w:lineRule="auto"/>
        <w:ind w:firstLine="720"/>
        <w:rPr>
          <w:rFonts w:ascii="Times New Roman" w:hAnsi="Times New Roman"/>
          <w:szCs w:val="24"/>
        </w:rPr>
      </w:pPr>
      <w:r w:rsidRPr="002657E4">
        <w:rPr>
          <w:rFonts w:ascii="Times New Roman" w:hAnsi="Times New Roman"/>
          <w:szCs w:val="24"/>
        </w:rPr>
        <w:t xml:space="preserve">The yearly Brands prime one hundred most significant worldwide Brands situating was made by </w:t>
      </w:r>
      <w:proofErr w:type="spellStart"/>
      <w:r w:rsidRPr="002657E4">
        <w:rPr>
          <w:rFonts w:ascii="Times New Roman" w:hAnsi="Times New Roman"/>
          <w:szCs w:val="24"/>
        </w:rPr>
        <w:t>Millward</w:t>
      </w:r>
      <w:proofErr w:type="spellEnd"/>
      <w:r w:rsidRPr="002657E4">
        <w:rPr>
          <w:rFonts w:ascii="Times New Roman" w:hAnsi="Times New Roman"/>
          <w:szCs w:val="24"/>
        </w:rPr>
        <w:t xml:space="preserve"> Brown Optimum, a unit of Kantar, office WPP's information wander organization unit. </w:t>
      </w:r>
    </w:p>
    <w:p w14:paraId="197CC5CC" w14:textId="77777777" w:rsidR="002657E4" w:rsidRPr="002657E4" w:rsidRDefault="002657E4" w:rsidP="002657E4">
      <w:pPr>
        <w:spacing w:line="480" w:lineRule="auto"/>
        <w:ind w:firstLine="720"/>
        <w:rPr>
          <w:rFonts w:ascii="Times New Roman" w:hAnsi="Times New Roman"/>
          <w:szCs w:val="24"/>
        </w:rPr>
      </w:pPr>
      <w:r w:rsidRPr="002657E4">
        <w:rPr>
          <w:rFonts w:ascii="Times New Roman" w:hAnsi="Times New Roman"/>
          <w:szCs w:val="24"/>
        </w:rPr>
        <w:t xml:space="preserve">Toyota "is a totally laid out whole that is quality and </w:t>
      </w:r>
      <w:commentRangeStart w:id="8"/>
      <w:r w:rsidRPr="002657E4">
        <w:rPr>
          <w:rFonts w:ascii="Times New Roman" w:hAnsi="Times New Roman"/>
          <w:szCs w:val="24"/>
        </w:rPr>
        <w:t>worth</w:t>
      </w:r>
      <w:commentRangeEnd w:id="8"/>
      <w:r w:rsidR="00A71A19">
        <w:rPr>
          <w:rStyle w:val="Rimandocommento"/>
        </w:rPr>
        <w:commentReference w:id="8"/>
      </w:r>
      <w:r w:rsidRPr="002657E4">
        <w:rPr>
          <w:rFonts w:ascii="Times New Roman" w:hAnsi="Times New Roman"/>
          <w:szCs w:val="24"/>
        </w:rPr>
        <w:t xml:space="preserve">," Peter </w:t>
      </w:r>
      <w:proofErr w:type="spellStart"/>
      <w:r w:rsidRPr="002657E4">
        <w:rPr>
          <w:rFonts w:ascii="Times New Roman" w:hAnsi="Times New Roman"/>
          <w:szCs w:val="24"/>
        </w:rPr>
        <w:t>Walshe</w:t>
      </w:r>
      <w:proofErr w:type="spellEnd"/>
      <w:r w:rsidRPr="002657E4">
        <w:rPr>
          <w:rFonts w:ascii="Times New Roman" w:hAnsi="Times New Roman"/>
          <w:szCs w:val="24"/>
        </w:rPr>
        <w:t xml:space="preserve">, overall Brand official at </w:t>
      </w:r>
      <w:proofErr w:type="spellStart"/>
      <w:r w:rsidRPr="002657E4">
        <w:rPr>
          <w:rFonts w:ascii="Times New Roman" w:hAnsi="Times New Roman"/>
          <w:szCs w:val="24"/>
        </w:rPr>
        <w:t>Millward</w:t>
      </w:r>
      <w:proofErr w:type="spellEnd"/>
      <w:r w:rsidRPr="002657E4">
        <w:rPr>
          <w:rFonts w:ascii="Times New Roman" w:hAnsi="Times New Roman"/>
          <w:szCs w:val="24"/>
        </w:rPr>
        <w:t xml:space="preserve"> Brown, previously mentioned in accomplice email. "In the U.S.A., its seen exceptionally as a zone whole due to the sponsorship and essentialness of its conveying inside the U.S.A. its abhorrent lost trust once the reviews of 2009/10 (which disapproved for be respected on the gatekeeper association as opposed to the individual models)." </w:t>
      </w:r>
    </w:p>
    <w:p w14:paraId="62BCD037" w14:textId="77777777" w:rsidR="002657E4" w:rsidRPr="002657E4" w:rsidRDefault="002657E4" w:rsidP="002657E4">
      <w:pPr>
        <w:spacing w:line="480" w:lineRule="auto"/>
        <w:rPr>
          <w:rFonts w:ascii="Times New Roman" w:hAnsi="Times New Roman"/>
          <w:szCs w:val="24"/>
        </w:rPr>
      </w:pPr>
      <w:r w:rsidRPr="002657E4">
        <w:rPr>
          <w:rFonts w:ascii="Times New Roman" w:hAnsi="Times New Roman"/>
          <w:szCs w:val="24"/>
        </w:rPr>
        <w:t>BMW, regarded at $25.7 billion, Mercedes-Benz, ($21.5 billion), Honda, ($14.1 billion), and Ford, ($11.8 billion), balanced the most significant five in the midst of the present year's "</w:t>
      </w:r>
      <w:proofErr w:type="spellStart"/>
      <w:r w:rsidRPr="002657E4">
        <w:rPr>
          <w:rFonts w:ascii="Times New Roman" w:hAnsi="Times New Roman"/>
          <w:szCs w:val="24"/>
        </w:rPr>
        <w:t>Millward</w:t>
      </w:r>
      <w:proofErr w:type="spellEnd"/>
      <w:r w:rsidRPr="002657E4">
        <w:rPr>
          <w:rFonts w:ascii="Times New Roman" w:hAnsi="Times New Roman"/>
          <w:szCs w:val="24"/>
        </w:rPr>
        <w:t xml:space="preserve"> Brown </w:t>
      </w:r>
      <w:proofErr w:type="spellStart"/>
      <w:r w:rsidRPr="002657E4">
        <w:rPr>
          <w:rFonts w:ascii="Times New Roman" w:hAnsi="Times New Roman"/>
          <w:szCs w:val="24"/>
        </w:rPr>
        <w:t>Optimor</w:t>
      </w:r>
      <w:proofErr w:type="spellEnd"/>
      <w:r w:rsidRPr="002657E4">
        <w:rPr>
          <w:rFonts w:ascii="Times New Roman" w:hAnsi="Times New Roman"/>
          <w:szCs w:val="24"/>
        </w:rPr>
        <w:t xml:space="preserve"> Brand prime ten most important auto Brands" list.</w:t>
      </w:r>
    </w:p>
    <w:p w14:paraId="008CB529" w14:textId="77777777" w:rsidR="002657E4" w:rsidRPr="002657E4" w:rsidRDefault="002657E4" w:rsidP="002657E4">
      <w:pPr>
        <w:spacing w:line="480" w:lineRule="auto"/>
        <w:rPr>
          <w:rFonts w:ascii="Times New Roman" w:hAnsi="Times New Roman"/>
          <w:b/>
          <w:szCs w:val="24"/>
        </w:rPr>
      </w:pPr>
    </w:p>
    <w:p w14:paraId="310E9DF1" w14:textId="77777777" w:rsidR="002657E4" w:rsidRPr="002657E4" w:rsidRDefault="002657E4" w:rsidP="002657E4">
      <w:pPr>
        <w:spacing w:line="480" w:lineRule="auto"/>
        <w:jc w:val="center"/>
        <w:rPr>
          <w:rFonts w:ascii="Times New Roman" w:hAnsi="Times New Roman"/>
          <w:b/>
          <w:szCs w:val="24"/>
        </w:rPr>
      </w:pPr>
      <w:r w:rsidRPr="002657E4">
        <w:rPr>
          <w:rFonts w:ascii="Times New Roman" w:hAnsi="Times New Roman"/>
          <w:b/>
          <w:szCs w:val="24"/>
        </w:rPr>
        <w:lastRenderedPageBreak/>
        <w:t>Analysis</w:t>
      </w:r>
    </w:p>
    <w:p w14:paraId="18CDFB4C" w14:textId="77777777" w:rsidR="002657E4" w:rsidRPr="002657E4" w:rsidRDefault="002657E4" w:rsidP="002657E4">
      <w:pPr>
        <w:spacing w:line="480" w:lineRule="auto"/>
        <w:ind w:firstLine="720"/>
        <w:rPr>
          <w:rFonts w:ascii="Times New Roman" w:hAnsi="Times New Roman"/>
          <w:szCs w:val="24"/>
        </w:rPr>
      </w:pPr>
      <w:r w:rsidRPr="002657E4">
        <w:rPr>
          <w:rFonts w:ascii="Times New Roman" w:hAnsi="Times New Roman"/>
          <w:szCs w:val="24"/>
        </w:rPr>
        <w:t xml:space="preserve">Toyota's uses both separation and minimal effort as nonexclusive methodologies to attempt and pick up an upper hand over their rivals in the car business. The market scope that Toyota uses is a wide one that incorporates about each sort of client that is in the market to buy a car. Toyota can target such a vast market since they have something for everybody. Toyota has four wheel drive trucks and SUVs for the open air sorts or the individuals who live in territories that face extreme climate conditions, half and half models like the Prius for the eco-accommodating clients that are occupied with sparing nature, alongside the standard autos for general, regular utilize. Furthermore, Toyota gives vehicles to all value ranges. From the low value Toyota Corolla line of autos to the extravagant extravagance line of autos and SUVs with </w:t>
      </w:r>
    </w:p>
    <w:p w14:paraId="312E624C" w14:textId="77777777" w:rsidR="002657E4" w:rsidRPr="002657E4" w:rsidRDefault="002657E4" w:rsidP="002657E4">
      <w:pPr>
        <w:spacing w:line="480" w:lineRule="auto"/>
        <w:jc w:val="center"/>
        <w:rPr>
          <w:rFonts w:ascii="Times New Roman" w:hAnsi="Times New Roman"/>
          <w:b/>
          <w:szCs w:val="24"/>
        </w:rPr>
      </w:pPr>
      <w:r w:rsidRPr="002657E4">
        <w:rPr>
          <w:rFonts w:ascii="Times New Roman" w:hAnsi="Times New Roman"/>
          <w:b/>
          <w:szCs w:val="24"/>
        </w:rPr>
        <w:t>Lexus, Toyota has something for everybody</w:t>
      </w:r>
    </w:p>
    <w:p w14:paraId="5B7DCAF9" w14:textId="77777777" w:rsidR="002657E4" w:rsidRPr="002657E4" w:rsidRDefault="002657E4" w:rsidP="002657E4">
      <w:pPr>
        <w:spacing w:line="480" w:lineRule="auto"/>
        <w:ind w:firstLine="720"/>
        <w:rPr>
          <w:rFonts w:ascii="Times New Roman" w:hAnsi="Times New Roman"/>
          <w:szCs w:val="24"/>
        </w:rPr>
      </w:pPr>
      <w:r w:rsidRPr="002657E4">
        <w:rPr>
          <w:rFonts w:ascii="Times New Roman" w:hAnsi="Times New Roman"/>
          <w:szCs w:val="24"/>
        </w:rPr>
        <w:t xml:space="preserve">Toyota separates on a few levels frame their rivals. Most importantly, Toyota has been extremely effective in separating on the premise of predominant outline and quality. This has prompted Toyota having the capacity to make a brand picture that is extremely solid and one that infers quality, dependable autos when a potential client sees it. The quality of Toyota's image picture has been found lately with the reviews and issues Toyota confronted in managing these reviews. Toyota could survive these issues since they had such a long and demonstrated reputation of value and predominant. Another, territory that Toyota separates is in innovation. Toyota was the main effective mass deliver the half breed auto available when it discharged the Prius in 2003. Being the first to get their half and half available enabled Toyota to pick up an expansive bit of the piece of the pie in the zone of mixture autos. </w:t>
      </w:r>
    </w:p>
    <w:p w14:paraId="03E08DFC" w14:textId="77777777" w:rsidR="002657E4" w:rsidRPr="002657E4" w:rsidRDefault="002657E4" w:rsidP="002657E4">
      <w:pPr>
        <w:spacing w:line="480" w:lineRule="auto"/>
        <w:rPr>
          <w:rFonts w:ascii="Times New Roman" w:hAnsi="Times New Roman"/>
          <w:szCs w:val="24"/>
        </w:rPr>
      </w:pPr>
      <w:r w:rsidRPr="002657E4">
        <w:rPr>
          <w:rFonts w:ascii="Times New Roman" w:hAnsi="Times New Roman"/>
          <w:szCs w:val="24"/>
        </w:rPr>
        <w:t xml:space="preserve">Alongside separation Toyota additionally utilizes minimal effort to attempt and pick up an upper hand in the car business. "Toyota is (or was at the time) the minimal effort maker in the business. </w:t>
      </w:r>
      <w:r w:rsidRPr="002657E4">
        <w:rPr>
          <w:rFonts w:ascii="Times New Roman" w:hAnsi="Times New Roman"/>
          <w:szCs w:val="24"/>
        </w:rPr>
        <w:lastRenderedPageBreak/>
        <w:t xml:space="preserve">Toyota accomplishes its cost initiative technique by receiving lean generation, watchful decision and control of providers, effective dispersion, and low adjusting costs from a quality product."(Michael </w:t>
      </w:r>
      <w:commentRangeStart w:id="9"/>
      <w:r w:rsidRPr="002657E4">
        <w:rPr>
          <w:rFonts w:ascii="Times New Roman" w:hAnsi="Times New Roman"/>
          <w:szCs w:val="24"/>
        </w:rPr>
        <w:t>E</w:t>
      </w:r>
      <w:commentRangeEnd w:id="9"/>
      <w:r w:rsidR="006B2D8B">
        <w:rPr>
          <w:rStyle w:val="Rimandocommento"/>
        </w:rPr>
        <w:commentReference w:id="9"/>
      </w:r>
      <w:r w:rsidRPr="002657E4">
        <w:rPr>
          <w:rFonts w:ascii="Times New Roman" w:hAnsi="Times New Roman"/>
          <w:szCs w:val="24"/>
        </w:rPr>
        <w:t xml:space="preserve">. Watchman) This quote from Michael Porter entireties up how Toyota accomplishes this ease technique. Through research, it is clear that Toyota is as yet the ease pioneer in the car business. </w:t>
      </w:r>
    </w:p>
    <w:p w14:paraId="58B3BE55" w14:textId="77777777" w:rsidR="002657E4" w:rsidRPr="002657E4" w:rsidRDefault="002657E4" w:rsidP="002657E4">
      <w:pPr>
        <w:spacing w:line="480" w:lineRule="auto"/>
        <w:rPr>
          <w:rFonts w:ascii="Times New Roman" w:hAnsi="Times New Roman"/>
          <w:szCs w:val="24"/>
        </w:rPr>
      </w:pPr>
      <w:commentRangeStart w:id="10"/>
      <w:r w:rsidRPr="002657E4">
        <w:rPr>
          <w:rFonts w:ascii="Times New Roman" w:hAnsi="Times New Roman"/>
          <w:szCs w:val="24"/>
        </w:rPr>
        <w:t>Toyota's</w:t>
      </w:r>
      <w:commentRangeEnd w:id="10"/>
      <w:r w:rsidR="006B2D8B">
        <w:rPr>
          <w:rStyle w:val="Rimandocommento"/>
        </w:rPr>
        <w:commentReference w:id="10"/>
      </w:r>
      <w:r w:rsidRPr="002657E4">
        <w:rPr>
          <w:rFonts w:ascii="Times New Roman" w:hAnsi="Times New Roman"/>
          <w:szCs w:val="24"/>
        </w:rPr>
        <w:t xml:space="preserve"> present terrific procedures are item advancement and hostile/techniques for industry pioneers. Item improvement is essential for Toyota because of the way that they should turn out with new crisp thoughts consistently in the car business. On the off chance that you don't build up another outline on your items, you will be deserted rapidly. Additionally, Toyota is an industry pioneer and has a great deal of energy along these lines. Toyota remains in all out attack mode to keep its piece of the overall industry and shields against others in the business from taking their piece of the pie. Toyota dependably remains in all out attack mode searching for approaches to be superior to their rivals. Toyota needs to remain before its rivals and exploit any shortcomings they may appear and profit by them to increase any favorable position they can. </w:t>
      </w:r>
    </w:p>
    <w:p w14:paraId="0299AF28" w14:textId="77777777" w:rsidR="002657E4" w:rsidRPr="002657E4" w:rsidRDefault="002657E4" w:rsidP="002657E4">
      <w:pPr>
        <w:spacing w:line="480" w:lineRule="auto"/>
        <w:rPr>
          <w:rFonts w:ascii="Times New Roman" w:hAnsi="Times New Roman"/>
          <w:szCs w:val="24"/>
        </w:rPr>
      </w:pPr>
      <w:r w:rsidRPr="002657E4">
        <w:rPr>
          <w:rFonts w:ascii="Times New Roman" w:hAnsi="Times New Roman"/>
          <w:szCs w:val="24"/>
        </w:rPr>
        <w:t xml:space="preserve">As said already in the paper Toyota is the minimal effort pioneer in their industry. Late occasions have recommended that Toyota has concentrated excessively on minimal effort, losing piece of the pie and their market situating of predominant plan and quality, which verifiably they have utilized a separation methodology. For Toyota, the greatest thing they have to do is ensure that their minimal effort procedure does not trade off their unrivaled outline and quality. </w:t>
      </w:r>
    </w:p>
    <w:p w14:paraId="5CE130B3" w14:textId="77777777" w:rsidR="002657E4" w:rsidRPr="002657E4" w:rsidRDefault="002657E4" w:rsidP="002657E4">
      <w:pPr>
        <w:spacing w:line="480" w:lineRule="auto"/>
        <w:rPr>
          <w:rFonts w:ascii="Times New Roman" w:hAnsi="Times New Roman"/>
          <w:szCs w:val="24"/>
        </w:rPr>
      </w:pPr>
      <w:r w:rsidRPr="002657E4">
        <w:rPr>
          <w:rFonts w:ascii="Times New Roman" w:hAnsi="Times New Roman"/>
          <w:szCs w:val="24"/>
        </w:rPr>
        <w:t>When taking a gander at Toyota's great methodology, they have been effective at item advancement. By 2012 Toyota is wanting to have all the more then 20 models that utilization batteries to develop mileage simply like their Prius (</w:t>
      </w:r>
      <w:proofErr w:type="spellStart"/>
      <w:r w:rsidRPr="002657E4">
        <w:rPr>
          <w:rFonts w:ascii="Times New Roman" w:hAnsi="Times New Roman"/>
          <w:szCs w:val="24"/>
        </w:rPr>
        <w:t>Krolicki</w:t>
      </w:r>
      <w:proofErr w:type="spellEnd"/>
      <w:r w:rsidRPr="002657E4">
        <w:rPr>
          <w:rFonts w:ascii="Times New Roman" w:hAnsi="Times New Roman"/>
          <w:szCs w:val="24"/>
        </w:rPr>
        <w:t xml:space="preserve">). Despite the fact that they have not been as forceful in the electric auto showcase as of late, similar to their rivals, they are wanting </w:t>
      </w:r>
      <w:r w:rsidRPr="002657E4">
        <w:rPr>
          <w:rFonts w:ascii="Times New Roman" w:hAnsi="Times New Roman"/>
          <w:szCs w:val="24"/>
        </w:rPr>
        <w:lastRenderedPageBreak/>
        <w:t>to discharge a rechargeable rendition of their Prius by June 2012 (</w:t>
      </w:r>
      <w:proofErr w:type="spellStart"/>
      <w:r w:rsidRPr="002657E4">
        <w:rPr>
          <w:rFonts w:ascii="Times New Roman" w:hAnsi="Times New Roman"/>
          <w:szCs w:val="24"/>
        </w:rPr>
        <w:t>Krolicki</w:t>
      </w:r>
      <w:proofErr w:type="spellEnd"/>
      <w:r w:rsidRPr="002657E4">
        <w:rPr>
          <w:rFonts w:ascii="Times New Roman" w:hAnsi="Times New Roman"/>
          <w:szCs w:val="24"/>
        </w:rPr>
        <w:t>). This re-chargeable variant will position Toyota to endeavor to assume control as a minimal effort pioneer of half and half advancements inside the market, which backings Toyota's general system of ease (</w:t>
      </w:r>
      <w:proofErr w:type="spellStart"/>
      <w:r w:rsidRPr="002657E4">
        <w:rPr>
          <w:rFonts w:ascii="Times New Roman" w:hAnsi="Times New Roman"/>
          <w:szCs w:val="24"/>
        </w:rPr>
        <w:t>Krolicki</w:t>
      </w:r>
      <w:proofErr w:type="spellEnd"/>
      <w:r w:rsidRPr="002657E4">
        <w:rPr>
          <w:rFonts w:ascii="Times New Roman" w:hAnsi="Times New Roman"/>
          <w:szCs w:val="24"/>
        </w:rPr>
        <w:t xml:space="preserve">). </w:t>
      </w:r>
    </w:p>
    <w:p w14:paraId="46163273" w14:textId="77777777" w:rsidR="002657E4" w:rsidRPr="002657E4" w:rsidRDefault="002657E4" w:rsidP="002657E4">
      <w:pPr>
        <w:spacing w:line="480" w:lineRule="auto"/>
        <w:rPr>
          <w:rFonts w:ascii="Times New Roman" w:hAnsi="Times New Roman"/>
          <w:szCs w:val="24"/>
        </w:rPr>
      </w:pPr>
      <w:commentRangeStart w:id="11"/>
      <w:r w:rsidRPr="002657E4">
        <w:rPr>
          <w:rFonts w:ascii="Times New Roman" w:hAnsi="Times New Roman"/>
          <w:szCs w:val="24"/>
        </w:rPr>
        <w:t>Because</w:t>
      </w:r>
      <w:commentRangeEnd w:id="11"/>
      <w:r w:rsidR="006B2D8B">
        <w:rPr>
          <w:rStyle w:val="Rimandocommento"/>
        </w:rPr>
        <w:commentReference w:id="11"/>
      </w:r>
      <w:r w:rsidRPr="002657E4">
        <w:rPr>
          <w:rFonts w:ascii="Times New Roman" w:hAnsi="Times New Roman"/>
          <w:szCs w:val="24"/>
        </w:rPr>
        <w:t xml:space="preserve"> of changes in government arrangements and the competiveness of the business, Toyota was compelled to attack technique. With a progression of harming wellbeing reviews, Toyota has needed to assess their present track of better outline which brought on them than incidentally free track of their previous hostile technique of value (</w:t>
      </w:r>
      <w:commentRangeStart w:id="12"/>
      <w:proofErr w:type="spellStart"/>
      <w:r w:rsidRPr="002657E4">
        <w:rPr>
          <w:rFonts w:ascii="Times New Roman" w:hAnsi="Times New Roman"/>
          <w:szCs w:val="24"/>
        </w:rPr>
        <w:t>Krolicki</w:t>
      </w:r>
      <w:commentRangeEnd w:id="12"/>
      <w:proofErr w:type="spellEnd"/>
      <w:r w:rsidR="006B2D8B">
        <w:rPr>
          <w:rStyle w:val="Rimandocommento"/>
        </w:rPr>
        <w:commentReference w:id="12"/>
      </w:r>
      <w:r w:rsidRPr="002657E4">
        <w:rPr>
          <w:rFonts w:ascii="Times New Roman" w:hAnsi="Times New Roman"/>
          <w:szCs w:val="24"/>
        </w:rPr>
        <w:t>). As of late, they have been needed to work additional difficult to return to their hostile technique and back to being the business pioneer (</w:t>
      </w:r>
      <w:proofErr w:type="spellStart"/>
      <w:r w:rsidRPr="002657E4">
        <w:rPr>
          <w:rFonts w:ascii="Times New Roman" w:hAnsi="Times New Roman"/>
          <w:szCs w:val="24"/>
        </w:rPr>
        <w:t>Krolicki</w:t>
      </w:r>
      <w:proofErr w:type="spellEnd"/>
      <w:r w:rsidRPr="002657E4">
        <w:rPr>
          <w:rFonts w:ascii="Times New Roman" w:hAnsi="Times New Roman"/>
          <w:szCs w:val="24"/>
        </w:rPr>
        <w:t xml:space="preserve">). </w:t>
      </w:r>
    </w:p>
    <w:p w14:paraId="5C9A3413" w14:textId="77777777" w:rsidR="002657E4" w:rsidRPr="002657E4" w:rsidRDefault="002657E4" w:rsidP="002657E4">
      <w:pPr>
        <w:spacing w:line="480" w:lineRule="auto"/>
        <w:rPr>
          <w:rFonts w:ascii="Times New Roman" w:hAnsi="Times New Roman"/>
          <w:szCs w:val="24"/>
        </w:rPr>
      </w:pPr>
      <w:commentRangeStart w:id="13"/>
      <w:r w:rsidRPr="002657E4">
        <w:rPr>
          <w:rFonts w:ascii="Times New Roman" w:hAnsi="Times New Roman"/>
          <w:szCs w:val="24"/>
        </w:rPr>
        <w:t>Because</w:t>
      </w:r>
      <w:commentRangeEnd w:id="13"/>
      <w:r w:rsidR="006B2D8B">
        <w:rPr>
          <w:rStyle w:val="Rimandocommento"/>
        </w:rPr>
        <w:commentReference w:id="13"/>
      </w:r>
      <w:r w:rsidRPr="002657E4">
        <w:rPr>
          <w:rFonts w:ascii="Times New Roman" w:hAnsi="Times New Roman"/>
          <w:szCs w:val="24"/>
        </w:rPr>
        <w:t xml:space="preserve"> of the current security reviews Toyota has been incidentally de-railed from their system. They have to get back on track and re-centered and ensure that they focus on what made them novel. So as to get this going, chiefs of Toyota will need to concentrate on organization correspondence and bringing back its previous establishment of making quality autos that are tried and true and solid notwithstanding present day. The organization discovered its frail spot when it went to the way the organization reacted to the reviews. In the start of the review period, Toyota was moderate in its reaction. At last, Toyota administrators decided to review more than five million of its own vehicles because of various distinctive issues. In the meantime, it was chosen to stop all offers of Toyota vehicles too until the issue could be tended to. For an auto organization, this is an enormous arrangement and one that will influence the accounting reports for a considerable length of time to come. Be that as it may, Toyota appeared to be moderate in finding an answer for its biggest issue in organization history (and in the business' history). With a colossal review and end in deals, one would accept that administration would push for day and </w:t>
      </w:r>
      <w:r w:rsidRPr="002657E4">
        <w:rPr>
          <w:rFonts w:ascii="Times New Roman" w:hAnsi="Times New Roman"/>
          <w:szCs w:val="24"/>
        </w:rPr>
        <w:lastRenderedPageBreak/>
        <w:t xml:space="preserve">night look into, item improvement, and critical thinking keeping in mind the end goal to recover their item available. Rather, it took Toyota barely seven days (kbb.com/"Toyota Recall and Sales </w:t>
      </w:r>
      <w:commentRangeStart w:id="14"/>
      <w:r w:rsidRPr="002657E4">
        <w:rPr>
          <w:rFonts w:ascii="Times New Roman" w:hAnsi="Times New Roman"/>
          <w:szCs w:val="24"/>
        </w:rPr>
        <w:t>Freeze</w:t>
      </w:r>
      <w:commentRangeEnd w:id="14"/>
      <w:r w:rsidR="006B2D8B">
        <w:rPr>
          <w:rStyle w:val="Rimandocommento"/>
        </w:rPr>
        <w:commentReference w:id="14"/>
      </w:r>
      <w:r w:rsidRPr="002657E4">
        <w:rPr>
          <w:rFonts w:ascii="Times New Roman" w:hAnsi="Times New Roman"/>
          <w:szCs w:val="24"/>
        </w:rPr>
        <w:t>") to discover a settle and considerably longer to get it out to merchants and Toyota mechanics. The loathsome correspondence inside the organization was demonstrated when merchants had no clue or word from the organization regarding what the blueprints were and when the United States brought in a few Toyota officials to congressional hearings where blame dealing started.</w:t>
      </w:r>
    </w:p>
    <w:p w14:paraId="22CCB5FD" w14:textId="77777777" w:rsidR="002657E4" w:rsidRPr="002657E4" w:rsidRDefault="002657E4" w:rsidP="002657E4">
      <w:pPr>
        <w:pStyle w:val="Titolo1"/>
        <w:jc w:val="left"/>
        <w:rPr>
          <w:szCs w:val="24"/>
        </w:rPr>
      </w:pPr>
    </w:p>
    <w:p w14:paraId="226E72C5" w14:textId="77777777" w:rsidR="002657E4" w:rsidRPr="002657E4" w:rsidRDefault="002657E4" w:rsidP="002657E4">
      <w:pPr>
        <w:pStyle w:val="Titolo1"/>
        <w:jc w:val="left"/>
        <w:rPr>
          <w:szCs w:val="24"/>
        </w:rPr>
      </w:pPr>
      <w:r w:rsidRPr="002657E4">
        <w:rPr>
          <w:szCs w:val="24"/>
        </w:rPr>
        <w:t>S</w:t>
      </w:r>
      <w:r w:rsidRPr="002657E4">
        <w:rPr>
          <w:b/>
          <w:szCs w:val="24"/>
        </w:rPr>
        <w:t>etting Product Strategy</w:t>
      </w:r>
    </w:p>
    <w:p w14:paraId="0235AA77" w14:textId="77777777" w:rsidR="002657E4" w:rsidRPr="002657E4" w:rsidRDefault="002657E4" w:rsidP="002657E4">
      <w:pPr>
        <w:spacing w:line="480" w:lineRule="auto"/>
        <w:rPr>
          <w:rFonts w:ascii="Times New Roman" w:hAnsi="Times New Roman"/>
          <w:szCs w:val="24"/>
        </w:rPr>
      </w:pPr>
      <w:commentRangeStart w:id="15"/>
      <w:r w:rsidRPr="002657E4">
        <w:rPr>
          <w:rFonts w:ascii="Times New Roman" w:hAnsi="Times New Roman"/>
          <w:szCs w:val="24"/>
        </w:rPr>
        <w:t>Toyota's</w:t>
      </w:r>
      <w:commentRangeEnd w:id="15"/>
      <w:r w:rsidR="006B2D8B">
        <w:rPr>
          <w:rStyle w:val="Rimandocommento"/>
        </w:rPr>
        <w:commentReference w:id="15"/>
      </w:r>
      <w:r w:rsidRPr="002657E4">
        <w:rPr>
          <w:rFonts w:ascii="Times New Roman" w:hAnsi="Times New Roman"/>
          <w:szCs w:val="24"/>
        </w:rPr>
        <w:t xml:space="preserve"> division and target market is guided by its rationality of 'right auto in the opportune </w:t>
      </w:r>
      <w:commentRangeStart w:id="16"/>
      <w:r w:rsidRPr="002657E4">
        <w:rPr>
          <w:rFonts w:ascii="Times New Roman" w:hAnsi="Times New Roman"/>
          <w:szCs w:val="24"/>
        </w:rPr>
        <w:t>place</w:t>
      </w:r>
      <w:commentRangeEnd w:id="16"/>
      <w:r w:rsidR="006B2D8B">
        <w:rPr>
          <w:rStyle w:val="Rimandocommento"/>
        </w:rPr>
        <w:commentReference w:id="16"/>
      </w:r>
      <w:r w:rsidRPr="002657E4">
        <w:rPr>
          <w:rFonts w:ascii="Times New Roman" w:hAnsi="Times New Roman"/>
          <w:szCs w:val="24"/>
        </w:rPr>
        <w:t xml:space="preserve">'. Toyota has utilized both statistic and psychographic type of various divisions and focused on its market on that premise. For instance, it has sectioned every one of the nations over the globe as its market. Be that as it may, has additionally recognized its engaged market, for example, the US, Canada, EU, Australia, China, India, and Indonesia. On top of that US is its first need being the greatest market. It is on account of, US devours right around 30% of its items. Its items go with various costs from US $ 10,000.00 to 30,000.00 or more. The economy class autos are focused to lower and center level pay individuals and the extravagance autos are focused to higher center and higher wage amass individuals. With an assortment of item qualities it targets distinctive age gathering and expert gatherings of individuals. For instance, for game individuals it has brandish autos. For earth delicate individuals it has Prius – ecologically green auto. Similarly, it has offered 100% bio-ethanol fuel auto in Brazil, where is bio-ethanol potential. In like manner, the individuals who are truck mates or expert who require trucks, it offers them distinctive assortment of trucks. Actually, its advertising system – division, focusing </w:t>
      </w:r>
      <w:r w:rsidRPr="002657E4">
        <w:rPr>
          <w:rFonts w:ascii="Times New Roman" w:hAnsi="Times New Roman"/>
          <w:szCs w:val="24"/>
        </w:rPr>
        <w:lastRenderedPageBreak/>
        <w:t>on, and situating is sustained by its assortment of offers and item traits. Assist, it has planned its market procedure at various levels – worldwide level, provincial level, and national level in view of the evaluation of client needs and decisions. Toyota centers its items in market with solace, generosity, and energy. Toyota guarantees that its items orchestrate environment and feelings. One of the key elements for planning division and focusing on, Toyota's examination is constantly in light of the state of market, economy, acquiring 11 limit, and shoppers' decisions. In view of these components Toyota is propelling its worldwide mechanization procedure with driving edge innovation. In like manner, Toyota has maintained an exceptionally solid limited time technique utilizing coordinated market correspondence (IMC) device. On top of that, Toyota blog (http://blog.toyota.com) is another exceptionally fruitful instrument of publicizing and advancement. On its blog, Toyota intently focuses on the voices of its clients and gives reactions to a lot of request.</w:t>
      </w:r>
    </w:p>
    <w:p w14:paraId="5FD941DD" w14:textId="77777777" w:rsidR="002657E4" w:rsidRPr="002657E4" w:rsidRDefault="002657E4" w:rsidP="002657E4">
      <w:pPr>
        <w:spacing w:line="480" w:lineRule="auto"/>
        <w:jc w:val="center"/>
        <w:rPr>
          <w:rFonts w:ascii="Times New Roman" w:hAnsi="Times New Roman"/>
          <w:b/>
          <w:szCs w:val="24"/>
        </w:rPr>
      </w:pPr>
      <w:r w:rsidRPr="002657E4">
        <w:rPr>
          <w:rFonts w:ascii="Times New Roman" w:hAnsi="Times New Roman"/>
          <w:b/>
          <w:szCs w:val="24"/>
        </w:rPr>
        <w:t>Recommendation</w:t>
      </w:r>
    </w:p>
    <w:p w14:paraId="2CC0A2B1" w14:textId="77777777" w:rsidR="002657E4" w:rsidRPr="002657E4" w:rsidRDefault="002657E4" w:rsidP="002657E4">
      <w:pPr>
        <w:spacing w:line="480" w:lineRule="auto"/>
        <w:rPr>
          <w:rFonts w:ascii="Times New Roman" w:hAnsi="Times New Roman"/>
          <w:szCs w:val="24"/>
        </w:rPr>
      </w:pPr>
      <w:commentRangeStart w:id="17"/>
      <w:r w:rsidRPr="002657E4">
        <w:rPr>
          <w:rFonts w:ascii="Times New Roman" w:hAnsi="Times New Roman"/>
          <w:szCs w:val="24"/>
        </w:rPr>
        <w:t>Toyota</w:t>
      </w:r>
      <w:commentRangeEnd w:id="17"/>
      <w:r w:rsidR="006B2D8B">
        <w:rPr>
          <w:rStyle w:val="Rimandocommento"/>
        </w:rPr>
        <w:commentReference w:id="17"/>
      </w:r>
      <w:r w:rsidRPr="002657E4">
        <w:rPr>
          <w:rFonts w:ascii="Times New Roman" w:hAnsi="Times New Roman"/>
          <w:szCs w:val="24"/>
        </w:rPr>
        <w:t xml:space="preserve"> </w:t>
      </w:r>
      <w:commentRangeStart w:id="18"/>
      <w:r w:rsidRPr="002657E4">
        <w:rPr>
          <w:rFonts w:ascii="Times New Roman" w:hAnsi="Times New Roman"/>
          <w:szCs w:val="24"/>
        </w:rPr>
        <w:t>ought</w:t>
      </w:r>
      <w:commentRangeEnd w:id="18"/>
      <w:r w:rsidR="006B2D8B">
        <w:rPr>
          <w:rStyle w:val="Rimandocommento"/>
        </w:rPr>
        <w:commentReference w:id="18"/>
      </w:r>
      <w:r w:rsidRPr="002657E4">
        <w:rPr>
          <w:rFonts w:ascii="Times New Roman" w:hAnsi="Times New Roman"/>
          <w:szCs w:val="24"/>
        </w:rPr>
        <w:t xml:space="preserve"> to concentrate on the investigation of the market, often offering new items to pull in and address the customers' issues. Toyota needs to enhance item quality, settle mistakes in the generation procedure. What's more, staff and deals benefit framework likewise ought to be enhanced to upgrade notoriety with shoppers. Toyota additionally ought to focus on the earth, to advance the improvement of ecologically amicable items. Furthermore, Toyota will likewise require join partake in social exercises. This is a strong course for eventual fate of Toyota Motor. Toyota ought to explore and grow new electronic framework which can distinguish the defaults. The cost of this R&amp;D will be less when contrasted with the cost of expanded wastage, decline of offers and other monetary costs. For keeping up brand picture Toyota ought to be enjoyed </w:t>
      </w:r>
      <w:r w:rsidRPr="002657E4">
        <w:rPr>
          <w:rFonts w:ascii="Times New Roman" w:hAnsi="Times New Roman"/>
          <w:szCs w:val="24"/>
        </w:rPr>
        <w:lastRenderedPageBreak/>
        <w:t>enormous useful promoting, making its clients mindful of the real issue and its cures made by Toyota.</w:t>
      </w:r>
    </w:p>
    <w:p w14:paraId="752E1DE4" w14:textId="77777777" w:rsidR="002657E4" w:rsidRPr="002657E4" w:rsidRDefault="002657E4" w:rsidP="002657E4">
      <w:pPr>
        <w:spacing w:line="480" w:lineRule="auto"/>
        <w:jc w:val="center"/>
        <w:rPr>
          <w:rFonts w:ascii="Times New Roman" w:hAnsi="Times New Roman"/>
          <w:b/>
          <w:szCs w:val="24"/>
        </w:rPr>
      </w:pPr>
      <w:r w:rsidRPr="002657E4">
        <w:rPr>
          <w:rFonts w:ascii="Times New Roman" w:hAnsi="Times New Roman"/>
          <w:b/>
          <w:szCs w:val="24"/>
        </w:rPr>
        <w:t>Justification for the recommendation</w:t>
      </w:r>
    </w:p>
    <w:p w14:paraId="053D9982" w14:textId="77777777" w:rsidR="002657E4" w:rsidRPr="002657E4" w:rsidRDefault="002657E4" w:rsidP="002657E4">
      <w:pPr>
        <w:spacing w:line="480" w:lineRule="auto"/>
        <w:rPr>
          <w:rFonts w:ascii="Times New Roman" w:hAnsi="Times New Roman"/>
          <w:szCs w:val="24"/>
        </w:rPr>
      </w:pPr>
      <w:commentRangeStart w:id="19"/>
      <w:r w:rsidRPr="002657E4">
        <w:rPr>
          <w:rFonts w:ascii="Times New Roman" w:hAnsi="Times New Roman"/>
          <w:szCs w:val="24"/>
        </w:rPr>
        <w:t>Evaluating</w:t>
      </w:r>
      <w:commentRangeEnd w:id="19"/>
      <w:r w:rsidR="003A6DAD">
        <w:rPr>
          <w:rStyle w:val="Rimandocommento"/>
        </w:rPr>
        <w:commentReference w:id="19"/>
      </w:r>
      <w:r w:rsidRPr="002657E4">
        <w:rPr>
          <w:rFonts w:ascii="Times New Roman" w:hAnsi="Times New Roman"/>
          <w:szCs w:val="24"/>
        </w:rPr>
        <w:t xml:space="preserve"> procedure is an essential system when Toyota needs to execute promoting plans. With new items and earth cordial, Toyota ought to offer a sensible cost and as per the customer. This cost ought not be set too high, a low cost will help the item rapidly take part to the market and reclaim piece of the pie. This will help to Toyota clients have a decent look with the organization, the excellent items however costs are predictable with the shopper. </w:t>
      </w:r>
    </w:p>
    <w:p w14:paraId="2736D670" w14:textId="77777777" w:rsidR="002657E4" w:rsidRPr="002657E4" w:rsidRDefault="002657E4" w:rsidP="002657E4">
      <w:pPr>
        <w:spacing w:line="480" w:lineRule="auto"/>
        <w:rPr>
          <w:rFonts w:ascii="Times New Roman" w:hAnsi="Times New Roman"/>
          <w:szCs w:val="24"/>
        </w:rPr>
      </w:pPr>
      <w:r w:rsidRPr="002657E4">
        <w:rPr>
          <w:rFonts w:ascii="Times New Roman" w:hAnsi="Times New Roman"/>
          <w:szCs w:val="24"/>
        </w:rPr>
        <w:t xml:space="preserve">Toyota ought to routinely hold show and show items. What's more, the organization can welcome various superstars to advance new items for organization. Item pictures related with these renowned individuals will help the organization to rapidly rule the market. Furthermore, the battle advertising on broad communications, for example, TV, web, daily papers... will likewise bring high effectiveness. At last, Toyota needs to set up the channels of data frameworks, the support of bolster buyers and demonstrate the organization's guarantee program. This will help assemble client dependability with Toyota. </w:t>
      </w:r>
    </w:p>
    <w:p w14:paraId="7DCD41BA" w14:textId="77777777" w:rsidR="002657E4" w:rsidRPr="002657E4" w:rsidRDefault="002657E4" w:rsidP="002657E4">
      <w:pPr>
        <w:spacing w:line="480" w:lineRule="auto"/>
        <w:jc w:val="center"/>
        <w:rPr>
          <w:rFonts w:ascii="Times New Roman" w:hAnsi="Times New Roman"/>
          <w:b/>
          <w:szCs w:val="24"/>
        </w:rPr>
      </w:pPr>
      <w:r w:rsidRPr="002657E4">
        <w:rPr>
          <w:rFonts w:ascii="Times New Roman" w:hAnsi="Times New Roman"/>
          <w:b/>
          <w:szCs w:val="24"/>
        </w:rPr>
        <w:t>Conclusion</w:t>
      </w:r>
    </w:p>
    <w:p w14:paraId="465F81DE" w14:textId="77777777" w:rsidR="002657E4" w:rsidRPr="002657E4" w:rsidRDefault="002657E4" w:rsidP="002657E4">
      <w:pPr>
        <w:spacing w:line="480" w:lineRule="auto"/>
        <w:rPr>
          <w:rFonts w:ascii="Times New Roman" w:hAnsi="Times New Roman"/>
          <w:szCs w:val="24"/>
        </w:rPr>
      </w:pPr>
      <w:commentRangeStart w:id="20"/>
      <w:commentRangeStart w:id="21"/>
      <w:r w:rsidRPr="002657E4">
        <w:rPr>
          <w:rFonts w:ascii="Times New Roman" w:hAnsi="Times New Roman"/>
          <w:szCs w:val="24"/>
        </w:rPr>
        <w:t>The</w:t>
      </w:r>
      <w:commentRangeEnd w:id="20"/>
      <w:r w:rsidR="003A6DAD">
        <w:rPr>
          <w:rStyle w:val="Rimandocommento"/>
        </w:rPr>
        <w:commentReference w:id="20"/>
      </w:r>
      <w:commentRangeEnd w:id="21"/>
      <w:r w:rsidR="00C6375A">
        <w:rPr>
          <w:rStyle w:val="Rimandocommento"/>
        </w:rPr>
        <w:commentReference w:id="21"/>
      </w:r>
      <w:r w:rsidRPr="002657E4">
        <w:rPr>
          <w:rFonts w:ascii="Times New Roman" w:hAnsi="Times New Roman"/>
          <w:szCs w:val="24"/>
        </w:rPr>
        <w:t xml:space="preserve"> organization </w:t>
      </w:r>
      <w:proofErr w:type="gramStart"/>
      <w:r w:rsidRPr="002657E4">
        <w:rPr>
          <w:rFonts w:ascii="Times New Roman" w:hAnsi="Times New Roman"/>
          <w:szCs w:val="24"/>
        </w:rPr>
        <w:t>can't</w:t>
      </w:r>
      <w:proofErr w:type="gramEnd"/>
      <w:r w:rsidRPr="002657E4">
        <w:rPr>
          <w:rFonts w:ascii="Times New Roman" w:hAnsi="Times New Roman"/>
          <w:szCs w:val="24"/>
        </w:rPr>
        <w:t xml:space="preserve"> continue separating itself as a cost pioneer since it will lose more purchaser certainty. It has officially lost its picture and notoriety by introducing a similar part no matter how you look at it. It can't stand to do this any more extended as it might begin being seen as modest and priceless by buyers. It is further bolstering its good fortune to not cut expenses, but rather put resources into its quality and show buyer that they can believe the brand once more. </w:t>
      </w:r>
    </w:p>
    <w:p w14:paraId="590600E2" w14:textId="77777777" w:rsidR="002657E4" w:rsidRPr="002657E4" w:rsidRDefault="002657E4" w:rsidP="002657E4">
      <w:pPr>
        <w:spacing w:line="480" w:lineRule="auto"/>
        <w:rPr>
          <w:rFonts w:ascii="Times New Roman" w:hAnsi="Times New Roman"/>
          <w:szCs w:val="24"/>
        </w:rPr>
      </w:pPr>
    </w:p>
    <w:p w14:paraId="565CB2C5" w14:textId="77777777" w:rsidR="002657E4" w:rsidRPr="002657E4" w:rsidRDefault="002657E4" w:rsidP="002657E4">
      <w:pPr>
        <w:spacing w:line="480" w:lineRule="auto"/>
        <w:rPr>
          <w:rFonts w:ascii="Times New Roman" w:hAnsi="Times New Roman"/>
          <w:b/>
          <w:szCs w:val="24"/>
        </w:rPr>
      </w:pPr>
      <w:r w:rsidRPr="002657E4">
        <w:rPr>
          <w:rFonts w:ascii="Times New Roman" w:hAnsi="Times New Roman"/>
          <w:szCs w:val="24"/>
        </w:rPr>
        <w:lastRenderedPageBreak/>
        <w:t>The organization is by all accounts on the correct way in their attention on quality with the formation of its Special Committee for Global Quality in February of 2010. The board of trustees' point is to enhance quality and set a "considerably higher standard for vehicle security and unwavering quality" (Chang, 201</w:t>
      </w:r>
      <w:r w:rsidR="001648B4">
        <w:rPr>
          <w:rFonts w:ascii="Times New Roman" w:hAnsi="Times New Roman"/>
          <w:szCs w:val="24"/>
        </w:rPr>
        <w:t>0). Through this procedure, the</w:t>
      </w:r>
      <w:r w:rsidRPr="002657E4">
        <w:rPr>
          <w:rFonts w:ascii="Times New Roman" w:hAnsi="Times New Roman"/>
          <w:szCs w:val="24"/>
        </w:rPr>
        <w:t xml:space="preserve"> organization will likely give its backups more prominent control over quality issues and issues. With the emergency that happened, the organization lost control of the circumstance in light of the fact that lone the primary organization had control. Along these lines, the issue can be maintained a strategic distance from and fitting moves can be made before another issue heightens.</w:t>
      </w:r>
    </w:p>
    <w:p w14:paraId="3D431326" w14:textId="77777777" w:rsidR="002657E4" w:rsidRPr="002657E4" w:rsidRDefault="002657E4" w:rsidP="002657E4">
      <w:pPr>
        <w:spacing w:line="480" w:lineRule="auto"/>
        <w:rPr>
          <w:rFonts w:ascii="Times New Roman" w:hAnsi="Times New Roman"/>
          <w:b/>
          <w:szCs w:val="24"/>
        </w:rPr>
      </w:pPr>
    </w:p>
    <w:p w14:paraId="51425BA4" w14:textId="77777777" w:rsidR="002657E4" w:rsidRPr="002657E4" w:rsidRDefault="002657E4" w:rsidP="002657E4">
      <w:pPr>
        <w:spacing w:line="480" w:lineRule="auto"/>
        <w:rPr>
          <w:rFonts w:ascii="Times New Roman" w:hAnsi="Times New Roman"/>
          <w:b/>
          <w:szCs w:val="24"/>
        </w:rPr>
      </w:pPr>
    </w:p>
    <w:p w14:paraId="79C27D50" w14:textId="77777777" w:rsidR="002657E4" w:rsidRPr="002657E4" w:rsidRDefault="002657E4" w:rsidP="002657E4">
      <w:pPr>
        <w:spacing w:line="480" w:lineRule="auto"/>
        <w:rPr>
          <w:rFonts w:ascii="Times New Roman" w:hAnsi="Times New Roman"/>
          <w:b/>
          <w:szCs w:val="24"/>
        </w:rPr>
      </w:pPr>
    </w:p>
    <w:p w14:paraId="354E64FE" w14:textId="77777777" w:rsidR="002657E4" w:rsidRPr="002657E4" w:rsidRDefault="002657E4" w:rsidP="002657E4">
      <w:pPr>
        <w:spacing w:line="480" w:lineRule="auto"/>
        <w:rPr>
          <w:rFonts w:ascii="Times New Roman" w:hAnsi="Times New Roman"/>
          <w:b/>
          <w:szCs w:val="24"/>
        </w:rPr>
      </w:pPr>
    </w:p>
    <w:p w14:paraId="1B8532BA" w14:textId="77777777" w:rsidR="002657E4" w:rsidRPr="002657E4" w:rsidRDefault="002657E4" w:rsidP="002657E4">
      <w:pPr>
        <w:spacing w:line="480" w:lineRule="auto"/>
        <w:rPr>
          <w:rFonts w:ascii="Times New Roman" w:hAnsi="Times New Roman"/>
          <w:b/>
          <w:szCs w:val="24"/>
        </w:rPr>
      </w:pPr>
    </w:p>
    <w:p w14:paraId="5FF7C3DD" w14:textId="77777777" w:rsidR="002657E4" w:rsidRPr="002657E4" w:rsidRDefault="002657E4" w:rsidP="002657E4">
      <w:pPr>
        <w:spacing w:line="480" w:lineRule="auto"/>
        <w:rPr>
          <w:rFonts w:ascii="Times New Roman" w:hAnsi="Times New Roman"/>
          <w:b/>
          <w:szCs w:val="24"/>
        </w:rPr>
      </w:pPr>
    </w:p>
    <w:p w14:paraId="3F21DB43" w14:textId="77777777" w:rsidR="002657E4" w:rsidRPr="002657E4" w:rsidRDefault="002657E4" w:rsidP="002657E4">
      <w:pPr>
        <w:spacing w:line="480" w:lineRule="auto"/>
        <w:rPr>
          <w:rFonts w:ascii="Times New Roman" w:hAnsi="Times New Roman"/>
          <w:b/>
          <w:szCs w:val="24"/>
        </w:rPr>
      </w:pPr>
    </w:p>
    <w:p w14:paraId="10E57B59" w14:textId="77777777" w:rsidR="002657E4" w:rsidRPr="002657E4" w:rsidRDefault="002657E4" w:rsidP="002657E4">
      <w:pPr>
        <w:spacing w:line="480" w:lineRule="auto"/>
        <w:rPr>
          <w:rFonts w:ascii="Times New Roman" w:hAnsi="Times New Roman"/>
          <w:b/>
          <w:szCs w:val="24"/>
        </w:rPr>
      </w:pPr>
    </w:p>
    <w:p w14:paraId="4EB9CF49" w14:textId="77777777" w:rsidR="002657E4" w:rsidRPr="002657E4" w:rsidRDefault="002657E4" w:rsidP="002657E4">
      <w:pPr>
        <w:spacing w:line="480" w:lineRule="auto"/>
        <w:jc w:val="center"/>
        <w:rPr>
          <w:rStyle w:val="qa-interaction-thread-content"/>
          <w:rFonts w:ascii="Times New Roman" w:hAnsi="Times New Roman"/>
          <w:b/>
          <w:szCs w:val="24"/>
        </w:rPr>
      </w:pPr>
      <w:r w:rsidRPr="002657E4">
        <w:rPr>
          <w:rStyle w:val="qa-interaction-thread-content"/>
          <w:rFonts w:ascii="Times New Roman" w:hAnsi="Times New Roman"/>
          <w:b/>
          <w:szCs w:val="24"/>
        </w:rPr>
        <w:br w:type="page"/>
      </w:r>
      <w:r w:rsidRPr="002657E4">
        <w:rPr>
          <w:rStyle w:val="qa-interaction-thread-content"/>
          <w:rFonts w:ascii="Times New Roman" w:hAnsi="Times New Roman"/>
          <w:b/>
          <w:szCs w:val="24"/>
        </w:rPr>
        <w:lastRenderedPageBreak/>
        <w:t>References</w:t>
      </w:r>
    </w:p>
    <w:p w14:paraId="49520813" w14:textId="77777777" w:rsidR="002657E4" w:rsidRPr="002657E4" w:rsidRDefault="002657E4" w:rsidP="002657E4">
      <w:pPr>
        <w:spacing w:line="480" w:lineRule="auto"/>
        <w:rPr>
          <w:rFonts w:ascii="Times New Roman" w:hAnsi="Times New Roman"/>
          <w:b/>
          <w:szCs w:val="24"/>
        </w:rPr>
      </w:pPr>
      <w:r w:rsidRPr="002657E4">
        <w:rPr>
          <w:rStyle w:val="qa-interaction-thread-content"/>
          <w:rFonts w:ascii="Times New Roman" w:hAnsi="Times New Roman"/>
          <w:szCs w:val="24"/>
        </w:rPr>
        <w:t>Hino, Satoshi (2006). Inside the mind of Toyota : management principles for enduring growth. Productivity Press. p. 65. Retrieved 29 January 2014.</w:t>
      </w:r>
      <w:r w:rsidRPr="002657E4">
        <w:rPr>
          <w:rFonts w:ascii="Times New Roman" w:hAnsi="Times New Roman"/>
          <w:szCs w:val="24"/>
        </w:rPr>
        <w:br/>
      </w:r>
      <w:r w:rsidRPr="002657E4">
        <w:rPr>
          <w:rFonts w:ascii="Times New Roman" w:hAnsi="Times New Roman"/>
          <w:szCs w:val="24"/>
        </w:rPr>
        <w:br/>
      </w:r>
      <w:r w:rsidRPr="002657E4">
        <w:rPr>
          <w:rStyle w:val="qa-interaction-thread-content"/>
          <w:rFonts w:ascii="Times New Roman" w:hAnsi="Times New Roman"/>
          <w:szCs w:val="24"/>
        </w:rPr>
        <w:t>Liker, Jeffrey K. (2004). The Toyota Way: 14 Management Principles from the World's Greatest Manufacturer. McGraw-Hill. ISBN 978-0-07-139231-0.</w:t>
      </w:r>
      <w:r w:rsidRPr="002657E4">
        <w:rPr>
          <w:rFonts w:ascii="Times New Roman" w:hAnsi="Times New Roman"/>
          <w:szCs w:val="24"/>
        </w:rPr>
        <w:br/>
      </w:r>
      <w:r w:rsidRPr="002657E4">
        <w:rPr>
          <w:rFonts w:ascii="Times New Roman" w:hAnsi="Times New Roman"/>
          <w:szCs w:val="24"/>
        </w:rPr>
        <w:br/>
      </w:r>
      <w:r w:rsidRPr="002657E4">
        <w:rPr>
          <w:rStyle w:val="qa-interaction-thread-content"/>
          <w:rFonts w:ascii="Times New Roman" w:hAnsi="Times New Roman"/>
          <w:szCs w:val="24"/>
        </w:rPr>
        <w:t>Toyota Indonesia, accessed November 9, 2013, www.toyota.co.id</w:t>
      </w:r>
      <w:r w:rsidRPr="002657E4">
        <w:rPr>
          <w:rFonts w:ascii="Times New Roman" w:hAnsi="Times New Roman"/>
          <w:szCs w:val="24"/>
        </w:rPr>
        <w:br/>
      </w:r>
      <w:r w:rsidRPr="002657E4">
        <w:rPr>
          <w:rFonts w:ascii="Times New Roman" w:hAnsi="Times New Roman"/>
          <w:szCs w:val="24"/>
        </w:rPr>
        <w:br/>
      </w:r>
      <w:r w:rsidRPr="002657E4">
        <w:rPr>
          <w:rStyle w:val="qa-interaction-thread-content"/>
          <w:rFonts w:ascii="Times New Roman" w:hAnsi="Times New Roman"/>
          <w:szCs w:val="24"/>
        </w:rPr>
        <w:t>Forbes, “Toyota Eyes Big Growth Ahead in Emerging Markets,” accessed November 9, 2013, http://www.forbes.com/sites/greatspeculations/2013/04/04/toyota-eyes-big-growth-ahead-in-emerging-markets/</w:t>
      </w:r>
      <w:r w:rsidRPr="002657E4">
        <w:rPr>
          <w:rFonts w:ascii="Times New Roman" w:hAnsi="Times New Roman"/>
          <w:szCs w:val="24"/>
        </w:rPr>
        <w:br/>
      </w:r>
      <w:r w:rsidRPr="002657E4">
        <w:rPr>
          <w:rFonts w:ascii="Times New Roman" w:hAnsi="Times New Roman"/>
          <w:szCs w:val="24"/>
        </w:rPr>
        <w:br/>
      </w:r>
      <w:proofErr w:type="spellStart"/>
      <w:r w:rsidRPr="002657E4">
        <w:rPr>
          <w:rStyle w:val="qa-interaction-thread-content"/>
          <w:rFonts w:ascii="Times New Roman" w:hAnsi="Times New Roman"/>
          <w:szCs w:val="24"/>
        </w:rPr>
        <w:t>Livemint</w:t>
      </w:r>
      <w:proofErr w:type="spellEnd"/>
      <w:r w:rsidRPr="002657E4">
        <w:rPr>
          <w:rStyle w:val="qa-interaction-thread-content"/>
          <w:rFonts w:ascii="Times New Roman" w:hAnsi="Times New Roman"/>
          <w:szCs w:val="24"/>
        </w:rPr>
        <w:t>, “Toyota to Invest $337M in Indonesia Expansion,” September 21, 2011, http://www.livemint.com/Companies/vu8CW8UesUhBPHxQ99LWdL/Toyota-to-invest-337-mn-in-Indonesia-expansion.html?facet=print</w:t>
      </w:r>
      <w:r w:rsidRPr="002657E4">
        <w:rPr>
          <w:rFonts w:ascii="Times New Roman" w:hAnsi="Times New Roman"/>
          <w:szCs w:val="24"/>
        </w:rPr>
        <w:br/>
      </w:r>
      <w:r w:rsidRPr="002657E4">
        <w:rPr>
          <w:rFonts w:ascii="Times New Roman" w:hAnsi="Times New Roman"/>
          <w:szCs w:val="24"/>
        </w:rPr>
        <w:br/>
      </w:r>
      <w:r w:rsidRPr="002657E4">
        <w:rPr>
          <w:rStyle w:val="qa-interaction-thread-content"/>
          <w:rFonts w:ascii="Times New Roman" w:hAnsi="Times New Roman"/>
          <w:szCs w:val="24"/>
        </w:rPr>
        <w:t>Toyota Industries: Financial Summary, FY 2013</w:t>
      </w:r>
    </w:p>
    <w:p w14:paraId="6B0C9199" w14:textId="77777777" w:rsidR="002657E4" w:rsidRPr="002657E4" w:rsidRDefault="002657E4" w:rsidP="002657E4">
      <w:pPr>
        <w:spacing w:line="480" w:lineRule="auto"/>
        <w:rPr>
          <w:rFonts w:ascii="Times New Roman" w:hAnsi="Times New Roman"/>
          <w:b/>
          <w:szCs w:val="24"/>
        </w:rPr>
      </w:pPr>
    </w:p>
    <w:sectPr w:rsidR="002657E4" w:rsidRPr="002657E4" w:rsidSect="00E71D7D">
      <w:headerReference w:type="default" r:id="rId11"/>
      <w:headerReference w:type="first" r:id="rId12"/>
      <w:type w:val="continuous"/>
      <w:pgSz w:w="12240" w:h="15840" w:code="1"/>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Michael Morris" w:date="2017-05-30T08:13:00Z" w:initials="MM">
    <w:p w14:paraId="07F994B3" w14:textId="445598A5" w:rsidR="00A71A19" w:rsidRDefault="00A71A19">
      <w:pPr>
        <w:pStyle w:val="Testocommento"/>
      </w:pPr>
      <w:r>
        <w:rPr>
          <w:rStyle w:val="Rimandocommento"/>
        </w:rPr>
        <w:annotationRef/>
      </w:r>
      <w:r>
        <w:t>I do not understand what you are trying to say here.</w:t>
      </w:r>
    </w:p>
  </w:comment>
  <w:comment w:id="5" w:author="Michael Morris" w:date="2017-05-30T08:12:00Z" w:initials="MM">
    <w:p w14:paraId="2992A621" w14:textId="64DE1759" w:rsidR="00A71A19" w:rsidRDefault="00A71A19">
      <w:pPr>
        <w:pStyle w:val="Testocommento"/>
      </w:pPr>
      <w:r>
        <w:rPr>
          <w:rStyle w:val="Rimandocommento"/>
        </w:rPr>
        <w:annotationRef/>
      </w:r>
      <w:r>
        <w:t>What does this mean.</w:t>
      </w:r>
    </w:p>
  </w:comment>
  <w:comment w:id="6" w:author="Michael Morris" w:date="2017-05-30T08:12:00Z" w:initials="MM">
    <w:p w14:paraId="22F8386D" w14:textId="5E53C8B8" w:rsidR="00A71A19" w:rsidRDefault="00A71A19">
      <w:pPr>
        <w:pStyle w:val="Testocommento"/>
      </w:pPr>
      <w:r>
        <w:rPr>
          <w:rStyle w:val="Rimandocommento"/>
        </w:rPr>
        <w:annotationRef/>
      </w:r>
      <w:r>
        <w:t>Nine</w:t>
      </w:r>
    </w:p>
  </w:comment>
  <w:comment w:id="7" w:author="Michael Morris" w:date="2017-05-30T08:12:00Z" w:initials="MM">
    <w:p w14:paraId="4D2BDB64" w14:textId="77777777" w:rsidR="00FF56E4" w:rsidRDefault="00FF56E4">
      <w:pPr>
        <w:pStyle w:val="Testocommento"/>
      </w:pPr>
      <w:r>
        <w:rPr>
          <w:rStyle w:val="Rimandocommento"/>
        </w:rPr>
        <w:annotationRef/>
      </w:r>
      <w:r>
        <w:t>Paragraphs should be at least three sentences.</w:t>
      </w:r>
    </w:p>
  </w:comment>
  <w:comment w:id="8" w:author="Michael Morris" w:date="2017-05-30T08:13:00Z" w:initials="MM">
    <w:p w14:paraId="0CC911EB" w14:textId="7DE7F9FB" w:rsidR="00A71A19" w:rsidRDefault="00A71A19">
      <w:pPr>
        <w:pStyle w:val="Testocommento"/>
      </w:pPr>
      <w:r>
        <w:rPr>
          <w:rStyle w:val="Rimandocommento"/>
        </w:rPr>
        <w:annotationRef/>
      </w:r>
      <w:r>
        <w:t>Page needed for the quote.</w:t>
      </w:r>
    </w:p>
  </w:comment>
  <w:comment w:id="9" w:author="Michael Morris" w:date="2017-05-30T08:13:00Z" w:initials="MM">
    <w:p w14:paraId="4B7F845E" w14:textId="08A29B6D" w:rsidR="006B2D8B" w:rsidRDefault="006B2D8B">
      <w:pPr>
        <w:pStyle w:val="Testocommento"/>
      </w:pPr>
      <w:r>
        <w:rPr>
          <w:rStyle w:val="Rimandocommento"/>
        </w:rPr>
        <w:annotationRef/>
      </w:r>
      <w:r>
        <w:t>The Cite should be (Last name, year).</w:t>
      </w:r>
    </w:p>
  </w:comment>
  <w:comment w:id="10" w:author="Michael Morris" w:date="2017-05-30T08:14:00Z" w:initials="MM">
    <w:p w14:paraId="4EB0F6FA" w14:textId="0EB26524" w:rsidR="006B2D8B" w:rsidRDefault="006B2D8B">
      <w:pPr>
        <w:pStyle w:val="Testocommento"/>
      </w:pPr>
      <w:r>
        <w:rPr>
          <w:rStyle w:val="Rimandocommento"/>
        </w:rPr>
        <w:annotationRef/>
      </w:r>
      <w:r>
        <w:t>Indent.</w:t>
      </w:r>
    </w:p>
  </w:comment>
  <w:comment w:id="11" w:author="Michael Morris" w:date="2017-05-30T08:14:00Z" w:initials="MM">
    <w:p w14:paraId="2FA330D6" w14:textId="55341861" w:rsidR="006B2D8B" w:rsidRDefault="006B2D8B">
      <w:pPr>
        <w:pStyle w:val="Testocommento"/>
      </w:pPr>
      <w:r>
        <w:rPr>
          <w:rStyle w:val="Rimandocommento"/>
        </w:rPr>
        <w:annotationRef/>
      </w:r>
      <w:r>
        <w:t>Indent</w:t>
      </w:r>
    </w:p>
  </w:comment>
  <w:comment w:id="12" w:author="Michael Morris" w:date="2017-05-30T08:14:00Z" w:initials="MM">
    <w:p w14:paraId="1D84CCB9" w14:textId="3889FBBD" w:rsidR="006B2D8B" w:rsidRDefault="006B2D8B">
      <w:pPr>
        <w:pStyle w:val="Testocommento"/>
      </w:pPr>
      <w:r>
        <w:rPr>
          <w:rStyle w:val="Rimandocommento"/>
        </w:rPr>
        <w:annotationRef/>
      </w:r>
      <w:r>
        <w:t>Year needed for publication.</w:t>
      </w:r>
    </w:p>
  </w:comment>
  <w:comment w:id="13" w:author="Michael Morris" w:date="2017-05-30T08:14:00Z" w:initials="MM">
    <w:p w14:paraId="68EFB8BB" w14:textId="57041EFD" w:rsidR="006B2D8B" w:rsidRDefault="006B2D8B">
      <w:pPr>
        <w:pStyle w:val="Testocommento"/>
      </w:pPr>
      <w:r>
        <w:rPr>
          <w:rStyle w:val="Rimandocommento"/>
        </w:rPr>
        <w:annotationRef/>
      </w:r>
      <w:r>
        <w:t>Indent</w:t>
      </w:r>
    </w:p>
  </w:comment>
  <w:comment w:id="14" w:author="Michael Morris" w:date="2017-05-30T08:14:00Z" w:initials="MM">
    <w:p w14:paraId="336238AD" w14:textId="0FF3FE5C" w:rsidR="006B2D8B" w:rsidRDefault="006B2D8B">
      <w:pPr>
        <w:pStyle w:val="Testocommento"/>
      </w:pPr>
      <w:r>
        <w:rPr>
          <w:rStyle w:val="Rimandocommento"/>
        </w:rPr>
        <w:annotationRef/>
      </w:r>
      <w:r>
        <w:t>Last name and date needed for cite.</w:t>
      </w:r>
    </w:p>
  </w:comment>
  <w:comment w:id="15" w:author="Michael Morris" w:date="2017-05-30T08:15:00Z" w:initials="MM">
    <w:p w14:paraId="3B6A8801" w14:textId="174B8D9A" w:rsidR="006B2D8B" w:rsidRDefault="006B2D8B">
      <w:pPr>
        <w:pStyle w:val="Testocommento"/>
      </w:pPr>
      <w:r>
        <w:rPr>
          <w:rStyle w:val="Rimandocommento"/>
        </w:rPr>
        <w:annotationRef/>
      </w:r>
      <w:r>
        <w:t>Indent.</w:t>
      </w:r>
    </w:p>
  </w:comment>
  <w:comment w:id="16" w:author="Michael Morris" w:date="2017-05-30T08:15:00Z" w:initials="MM">
    <w:p w14:paraId="20E76FBC" w14:textId="7A57DD43" w:rsidR="006B2D8B" w:rsidRDefault="006B2D8B">
      <w:pPr>
        <w:pStyle w:val="Testocommento"/>
      </w:pPr>
      <w:r>
        <w:rPr>
          <w:rStyle w:val="Rimandocommento"/>
        </w:rPr>
        <w:annotationRef/>
      </w:r>
      <w:r>
        <w:t>Need to cite the quote.</w:t>
      </w:r>
    </w:p>
  </w:comment>
  <w:comment w:id="17" w:author="Michael Morris" w:date="2017-05-30T08:15:00Z" w:initials="MM">
    <w:p w14:paraId="065C5071" w14:textId="6287EDAB" w:rsidR="006B2D8B" w:rsidRDefault="006B2D8B">
      <w:pPr>
        <w:pStyle w:val="Testocommento"/>
      </w:pPr>
      <w:r>
        <w:rPr>
          <w:rStyle w:val="Rimandocommento"/>
        </w:rPr>
        <w:annotationRef/>
      </w:r>
      <w:r>
        <w:t>Indent</w:t>
      </w:r>
    </w:p>
  </w:comment>
  <w:comment w:id="18" w:author="Michael Morris" w:date="2017-05-30T08:15:00Z" w:initials="MM">
    <w:p w14:paraId="7EB64BD4" w14:textId="2E43F27A" w:rsidR="006B2D8B" w:rsidRDefault="006B2D8B">
      <w:pPr>
        <w:pStyle w:val="Testocommento"/>
      </w:pPr>
      <w:r>
        <w:rPr>
          <w:rStyle w:val="Rimandocommento"/>
        </w:rPr>
        <w:annotationRef/>
      </w:r>
      <w:r>
        <w:t>This phrasing is too conversational.</w:t>
      </w:r>
    </w:p>
  </w:comment>
  <w:comment w:id="19" w:author="Michael Morris" w:date="2017-05-30T08:16:00Z" w:initials="MM">
    <w:p w14:paraId="52264007" w14:textId="4C3A0028" w:rsidR="003A6DAD" w:rsidRDefault="003A6DAD">
      <w:pPr>
        <w:pStyle w:val="Testocommento"/>
      </w:pPr>
      <w:r>
        <w:rPr>
          <w:rStyle w:val="Rimandocommento"/>
        </w:rPr>
        <w:annotationRef/>
      </w:r>
      <w:r>
        <w:t>Indent</w:t>
      </w:r>
    </w:p>
  </w:comment>
  <w:comment w:id="20" w:author="Michael Morris" w:date="2017-05-30T08:16:00Z" w:initials="MM">
    <w:p w14:paraId="061F320B" w14:textId="5C25E567" w:rsidR="003A6DAD" w:rsidRDefault="003A6DAD">
      <w:pPr>
        <w:pStyle w:val="Testocommento"/>
      </w:pPr>
      <w:r>
        <w:rPr>
          <w:rStyle w:val="Rimandocommento"/>
        </w:rPr>
        <w:annotationRef/>
      </w:r>
      <w:r>
        <w:t>Indent</w:t>
      </w:r>
    </w:p>
  </w:comment>
  <w:comment w:id="21" w:author="Sarah Schranz (FB Design)" w:date="2017-06-05T10:46:00Z" w:initials="SS(D">
    <w:p w14:paraId="0A63A95F" w14:textId="2C655716" w:rsidR="00C6375A" w:rsidRDefault="00C6375A">
      <w:pPr>
        <w:pStyle w:val="Testocommento"/>
      </w:pPr>
      <w:r>
        <w:rPr>
          <w:rStyle w:val="Rimandocomment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F994B3" w15:done="0"/>
  <w15:commentEx w15:paraId="2992A621" w15:done="0"/>
  <w15:commentEx w15:paraId="22F8386D" w15:done="0"/>
  <w15:commentEx w15:paraId="4D2BDB64" w15:done="0"/>
  <w15:commentEx w15:paraId="0CC911EB" w15:done="0"/>
  <w15:commentEx w15:paraId="4B7F845E" w15:done="0"/>
  <w15:commentEx w15:paraId="4EB0F6FA" w15:done="0"/>
  <w15:commentEx w15:paraId="2FA330D6" w15:done="0"/>
  <w15:commentEx w15:paraId="1D84CCB9" w15:done="0"/>
  <w15:commentEx w15:paraId="68EFB8BB" w15:done="0"/>
  <w15:commentEx w15:paraId="336238AD" w15:done="0"/>
  <w15:commentEx w15:paraId="3B6A8801" w15:done="0"/>
  <w15:commentEx w15:paraId="20E76FBC" w15:done="0"/>
  <w15:commentEx w15:paraId="065C5071" w15:done="0"/>
  <w15:commentEx w15:paraId="7EB64BD4" w15:done="0"/>
  <w15:commentEx w15:paraId="52264007" w15:done="0"/>
  <w15:commentEx w15:paraId="061F320B" w15:done="0"/>
  <w15:commentEx w15:paraId="0A63A95F" w15:paraIdParent="061F32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B61B2" w14:textId="77777777" w:rsidR="00BA107B" w:rsidRDefault="00BA107B">
      <w:r>
        <w:separator/>
      </w:r>
    </w:p>
  </w:endnote>
  <w:endnote w:type="continuationSeparator" w:id="0">
    <w:p w14:paraId="4975A235" w14:textId="77777777" w:rsidR="00BA107B" w:rsidRDefault="00BA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12301" w14:textId="77777777" w:rsidR="00BA107B" w:rsidRDefault="00BA107B">
      <w:r>
        <w:separator/>
      </w:r>
    </w:p>
  </w:footnote>
  <w:footnote w:type="continuationSeparator" w:id="0">
    <w:p w14:paraId="2BB86999" w14:textId="77777777" w:rsidR="00BA107B" w:rsidRDefault="00BA1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B0333" w14:textId="0B4FB4FB" w:rsidR="006D3413" w:rsidRDefault="005D27AB" w:rsidP="001A25FD">
    <w:pPr>
      <w:pStyle w:val="Intestazione"/>
      <w:tabs>
        <w:tab w:val="clear" w:pos="4320"/>
        <w:tab w:val="clear" w:pos="8640"/>
        <w:tab w:val="left" w:pos="8910"/>
      </w:tabs>
    </w:pPr>
    <w:r>
      <w:t>– Assignment #</w:t>
    </w:r>
    <w:r w:rsidR="00427A91">
      <w:t>9</w:t>
    </w:r>
    <w:r w:rsidR="006D3413">
      <w:tab/>
      <w:t xml:space="preserve">     </w:t>
    </w:r>
    <w:r w:rsidR="006D3413">
      <w:rPr>
        <w:rStyle w:val="Numeropagina"/>
      </w:rPr>
      <w:fldChar w:fldCharType="begin"/>
    </w:r>
    <w:r w:rsidR="006D3413">
      <w:rPr>
        <w:rStyle w:val="Numeropagina"/>
      </w:rPr>
      <w:instrText xml:space="preserve"> PAGE </w:instrText>
    </w:r>
    <w:r w:rsidR="006D3413">
      <w:rPr>
        <w:rStyle w:val="Numeropagina"/>
      </w:rPr>
      <w:fldChar w:fldCharType="separate"/>
    </w:r>
    <w:r w:rsidR="00C6375A">
      <w:rPr>
        <w:rStyle w:val="Numeropagina"/>
        <w:noProof/>
      </w:rPr>
      <w:t>10</w:t>
    </w:r>
    <w:r w:rsidR="006D3413">
      <w:rPr>
        <w:rStyle w:val="Numeropagina"/>
      </w:rPr>
      <w:fldChar w:fldCharType="end"/>
    </w:r>
  </w:p>
  <w:p w14:paraId="01569166" w14:textId="77777777" w:rsidR="006D3413" w:rsidRPr="001D5854" w:rsidRDefault="006D3413" w:rsidP="00A661AE">
    <w:pPr>
      <w:pStyle w:val="Intestazione"/>
      <w:tabs>
        <w:tab w:val="clear" w:pos="4320"/>
        <w:tab w:val="clear" w:pos="8640"/>
        <w:tab w:val="left" w:pos="75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44D7A" w14:textId="2A8D5702" w:rsidR="006D3413" w:rsidRDefault="00C53869" w:rsidP="00554119">
    <w:pPr>
      <w:pStyle w:val="Intestazione"/>
      <w:tabs>
        <w:tab w:val="clear" w:pos="8640"/>
        <w:tab w:val="right" w:pos="8730"/>
      </w:tabs>
    </w:pPr>
    <w:r>
      <w:t>– Assignment #</w:t>
    </w:r>
    <w:r w:rsidR="00427A91">
      <w:t>9</w:t>
    </w:r>
    <w:r w:rsidR="005D27AB">
      <w:t xml:space="preserve">                                                                                                      </w:t>
    </w:r>
    <w:r w:rsidR="006D3413">
      <w:rPr>
        <w:rStyle w:val="Numeropagina"/>
      </w:rPr>
      <w:fldChar w:fldCharType="begin"/>
    </w:r>
    <w:r w:rsidR="006D3413">
      <w:rPr>
        <w:rStyle w:val="Numeropagina"/>
      </w:rPr>
      <w:instrText xml:space="preserve"> PAGE </w:instrText>
    </w:r>
    <w:r w:rsidR="006D3413">
      <w:rPr>
        <w:rStyle w:val="Numeropagina"/>
      </w:rPr>
      <w:fldChar w:fldCharType="separate"/>
    </w:r>
    <w:r w:rsidR="00C6375A">
      <w:rPr>
        <w:rStyle w:val="Numeropagina"/>
        <w:noProof/>
      </w:rPr>
      <w:t>1</w:t>
    </w:r>
    <w:r w:rsidR="006D3413">
      <w:rPr>
        <w:rStyle w:val="Numeropagin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90E79"/>
    <w:multiLevelType w:val="hybridMultilevel"/>
    <w:tmpl w:val="62409EC8"/>
    <w:lvl w:ilvl="0" w:tplc="FCAC032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4491D0D"/>
    <w:multiLevelType w:val="hybridMultilevel"/>
    <w:tmpl w:val="189A2C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E300B75"/>
    <w:multiLevelType w:val="hybridMultilevel"/>
    <w:tmpl w:val="B3344082"/>
    <w:lvl w:ilvl="0" w:tplc="F6AE0AE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2B06F0"/>
    <w:multiLevelType w:val="hybridMultilevel"/>
    <w:tmpl w:val="10062A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EB87EF8"/>
    <w:multiLevelType w:val="hybridMultilevel"/>
    <w:tmpl w:val="E52C477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87D5FC6"/>
    <w:multiLevelType w:val="hybridMultilevel"/>
    <w:tmpl w:val="189A2C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62693289"/>
    <w:multiLevelType w:val="hybridMultilevel"/>
    <w:tmpl w:val="AF1063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F64AC8"/>
    <w:multiLevelType w:val="hybridMultilevel"/>
    <w:tmpl w:val="567E92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7667B67"/>
    <w:multiLevelType w:val="hybridMultilevel"/>
    <w:tmpl w:val="63F64C1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7EA67157"/>
    <w:multiLevelType w:val="hybridMultilevel"/>
    <w:tmpl w:val="C224740E"/>
    <w:lvl w:ilvl="0" w:tplc="B1660832">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6"/>
  </w:num>
  <w:num w:numId="13">
    <w:abstractNumId w:val="12"/>
  </w:num>
  <w:num w:numId="14">
    <w:abstractNumId w:val="17"/>
  </w:num>
  <w:num w:numId="15">
    <w:abstractNumId w:val="13"/>
  </w:num>
  <w:num w:numId="16">
    <w:abstractNumId w:val="14"/>
  </w:num>
  <w:num w:numId="17">
    <w:abstractNumId w:val="19"/>
  </w:num>
  <w:num w:numId="18">
    <w:abstractNumId w:val="15"/>
  </w:num>
  <w:num w:numId="19">
    <w:abstractNumId w:val="18"/>
  </w:num>
  <w:num w:numId="20">
    <w:abstractNumId w:val="11"/>
  </w:num>
  <w:num w:numId="21">
    <w:abstractNumId w:val="21"/>
  </w:num>
  <w:num w:numId="2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Morris">
    <w15:presenceInfo w15:providerId="Windows Live" w15:userId="5d0356d77033e7dd"/>
  </w15:person>
  <w15:person w15:author="Sarah Schranz (FB Design)">
    <w15:presenceInfo w15:providerId="AD" w15:userId="S-1-5-21-1159854104-3927255631-3408032541-1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DA7"/>
    <w:rsid w:val="00001AEE"/>
    <w:rsid w:val="00004E84"/>
    <w:rsid w:val="000178AB"/>
    <w:rsid w:val="00022D69"/>
    <w:rsid w:val="00023B3C"/>
    <w:rsid w:val="000423D6"/>
    <w:rsid w:val="00042DF8"/>
    <w:rsid w:val="00043B78"/>
    <w:rsid w:val="000446BB"/>
    <w:rsid w:val="000470B5"/>
    <w:rsid w:val="00053888"/>
    <w:rsid w:val="0005557E"/>
    <w:rsid w:val="00061805"/>
    <w:rsid w:val="00064E76"/>
    <w:rsid w:val="00076E2C"/>
    <w:rsid w:val="00083425"/>
    <w:rsid w:val="00083D11"/>
    <w:rsid w:val="00096F9F"/>
    <w:rsid w:val="000A2763"/>
    <w:rsid w:val="000A6733"/>
    <w:rsid w:val="000B0630"/>
    <w:rsid w:val="000B169A"/>
    <w:rsid w:val="000C6564"/>
    <w:rsid w:val="000E3048"/>
    <w:rsid w:val="000F023E"/>
    <w:rsid w:val="000F58A6"/>
    <w:rsid w:val="000F74FD"/>
    <w:rsid w:val="000F7CE0"/>
    <w:rsid w:val="00113CF1"/>
    <w:rsid w:val="00120166"/>
    <w:rsid w:val="001648B4"/>
    <w:rsid w:val="00166397"/>
    <w:rsid w:val="001776D8"/>
    <w:rsid w:val="001824B7"/>
    <w:rsid w:val="00192C5D"/>
    <w:rsid w:val="001A25FD"/>
    <w:rsid w:val="001B0DB9"/>
    <w:rsid w:val="001B4725"/>
    <w:rsid w:val="001C0339"/>
    <w:rsid w:val="001C21AC"/>
    <w:rsid w:val="001D5854"/>
    <w:rsid w:val="001D5C7F"/>
    <w:rsid w:val="001E18AD"/>
    <w:rsid w:val="00200FC9"/>
    <w:rsid w:val="002147AE"/>
    <w:rsid w:val="002248AF"/>
    <w:rsid w:val="00227873"/>
    <w:rsid w:val="00231C84"/>
    <w:rsid w:val="00240891"/>
    <w:rsid w:val="0024669F"/>
    <w:rsid w:val="00251450"/>
    <w:rsid w:val="0026103A"/>
    <w:rsid w:val="002657E4"/>
    <w:rsid w:val="002734AD"/>
    <w:rsid w:val="00283DCD"/>
    <w:rsid w:val="002B57B5"/>
    <w:rsid w:val="002B6253"/>
    <w:rsid w:val="002C2996"/>
    <w:rsid w:val="002C34D8"/>
    <w:rsid w:val="002C36FC"/>
    <w:rsid w:val="002C408E"/>
    <w:rsid w:val="002C41E3"/>
    <w:rsid w:val="002D754D"/>
    <w:rsid w:val="00311CA5"/>
    <w:rsid w:val="00316AE5"/>
    <w:rsid w:val="00316F00"/>
    <w:rsid w:val="00322164"/>
    <w:rsid w:val="003268CD"/>
    <w:rsid w:val="00340626"/>
    <w:rsid w:val="003519A4"/>
    <w:rsid w:val="003573F5"/>
    <w:rsid w:val="00360B73"/>
    <w:rsid w:val="00361444"/>
    <w:rsid w:val="00377E73"/>
    <w:rsid w:val="003826D6"/>
    <w:rsid w:val="00382E3A"/>
    <w:rsid w:val="00387A99"/>
    <w:rsid w:val="003A6DAD"/>
    <w:rsid w:val="003C3B9A"/>
    <w:rsid w:val="003C45BE"/>
    <w:rsid w:val="003C6B1B"/>
    <w:rsid w:val="003D2888"/>
    <w:rsid w:val="003E0145"/>
    <w:rsid w:val="003E0A8F"/>
    <w:rsid w:val="003E2AA0"/>
    <w:rsid w:val="003E5237"/>
    <w:rsid w:val="00400A5A"/>
    <w:rsid w:val="004065D9"/>
    <w:rsid w:val="00406F0F"/>
    <w:rsid w:val="004172DF"/>
    <w:rsid w:val="004176C9"/>
    <w:rsid w:val="00422666"/>
    <w:rsid w:val="00426734"/>
    <w:rsid w:val="00427A91"/>
    <w:rsid w:val="00431A12"/>
    <w:rsid w:val="004361A9"/>
    <w:rsid w:val="00446E58"/>
    <w:rsid w:val="004508FE"/>
    <w:rsid w:val="004611D0"/>
    <w:rsid w:val="004661CB"/>
    <w:rsid w:val="004729F5"/>
    <w:rsid w:val="00475D69"/>
    <w:rsid w:val="00476A30"/>
    <w:rsid w:val="00481BC6"/>
    <w:rsid w:val="00485DFA"/>
    <w:rsid w:val="00486D64"/>
    <w:rsid w:val="00491902"/>
    <w:rsid w:val="004932DD"/>
    <w:rsid w:val="004A1775"/>
    <w:rsid w:val="004A4779"/>
    <w:rsid w:val="004B49C2"/>
    <w:rsid w:val="004B7CC7"/>
    <w:rsid w:val="004D3014"/>
    <w:rsid w:val="004F19DD"/>
    <w:rsid w:val="004F306E"/>
    <w:rsid w:val="004F6F2D"/>
    <w:rsid w:val="00503653"/>
    <w:rsid w:val="005215F7"/>
    <w:rsid w:val="0053032C"/>
    <w:rsid w:val="00531BD2"/>
    <w:rsid w:val="005352D3"/>
    <w:rsid w:val="00537443"/>
    <w:rsid w:val="005513D0"/>
    <w:rsid w:val="00552A10"/>
    <w:rsid w:val="00554119"/>
    <w:rsid w:val="0056500C"/>
    <w:rsid w:val="005650BC"/>
    <w:rsid w:val="00567D9D"/>
    <w:rsid w:val="0057149C"/>
    <w:rsid w:val="00572052"/>
    <w:rsid w:val="00572C79"/>
    <w:rsid w:val="0059127E"/>
    <w:rsid w:val="005935CF"/>
    <w:rsid w:val="00597B0A"/>
    <w:rsid w:val="005A41AB"/>
    <w:rsid w:val="005B2E2E"/>
    <w:rsid w:val="005B31F3"/>
    <w:rsid w:val="005B374A"/>
    <w:rsid w:val="005C1823"/>
    <w:rsid w:val="005D27AB"/>
    <w:rsid w:val="005D4A41"/>
    <w:rsid w:val="005E15C6"/>
    <w:rsid w:val="005E2464"/>
    <w:rsid w:val="005E6501"/>
    <w:rsid w:val="005E66C3"/>
    <w:rsid w:val="005F0827"/>
    <w:rsid w:val="005F57A7"/>
    <w:rsid w:val="005F6164"/>
    <w:rsid w:val="005F6750"/>
    <w:rsid w:val="00602227"/>
    <w:rsid w:val="00603B78"/>
    <w:rsid w:val="00607DF7"/>
    <w:rsid w:val="006164DA"/>
    <w:rsid w:val="0063048C"/>
    <w:rsid w:val="006339EB"/>
    <w:rsid w:val="006375BC"/>
    <w:rsid w:val="00640CC0"/>
    <w:rsid w:val="0064211F"/>
    <w:rsid w:val="0065157D"/>
    <w:rsid w:val="00656EE2"/>
    <w:rsid w:val="00660657"/>
    <w:rsid w:val="00665A21"/>
    <w:rsid w:val="006741F9"/>
    <w:rsid w:val="00680464"/>
    <w:rsid w:val="00685CD5"/>
    <w:rsid w:val="00686457"/>
    <w:rsid w:val="00693A03"/>
    <w:rsid w:val="00695143"/>
    <w:rsid w:val="006A3CBC"/>
    <w:rsid w:val="006A473E"/>
    <w:rsid w:val="006B2D8B"/>
    <w:rsid w:val="006B5734"/>
    <w:rsid w:val="006B58B8"/>
    <w:rsid w:val="006C3F24"/>
    <w:rsid w:val="006D3413"/>
    <w:rsid w:val="006D369B"/>
    <w:rsid w:val="006F5309"/>
    <w:rsid w:val="007067AB"/>
    <w:rsid w:val="007119A4"/>
    <w:rsid w:val="00720B04"/>
    <w:rsid w:val="00725551"/>
    <w:rsid w:val="00727493"/>
    <w:rsid w:val="00735EEA"/>
    <w:rsid w:val="00736AD2"/>
    <w:rsid w:val="00745BC9"/>
    <w:rsid w:val="00745C67"/>
    <w:rsid w:val="007507D5"/>
    <w:rsid w:val="007675B1"/>
    <w:rsid w:val="00767620"/>
    <w:rsid w:val="007730D9"/>
    <w:rsid w:val="00773B6E"/>
    <w:rsid w:val="007770C5"/>
    <w:rsid w:val="007843C7"/>
    <w:rsid w:val="00784C33"/>
    <w:rsid w:val="00792B6D"/>
    <w:rsid w:val="007A6DA7"/>
    <w:rsid w:val="007B6C25"/>
    <w:rsid w:val="007B79BD"/>
    <w:rsid w:val="007D7B66"/>
    <w:rsid w:val="007E4E93"/>
    <w:rsid w:val="007E698F"/>
    <w:rsid w:val="007F1F93"/>
    <w:rsid w:val="007F598B"/>
    <w:rsid w:val="007F67EB"/>
    <w:rsid w:val="00805455"/>
    <w:rsid w:val="008068F3"/>
    <w:rsid w:val="008151B6"/>
    <w:rsid w:val="008215E4"/>
    <w:rsid w:val="00826628"/>
    <w:rsid w:val="00856829"/>
    <w:rsid w:val="008607CF"/>
    <w:rsid w:val="00867E55"/>
    <w:rsid w:val="008753D0"/>
    <w:rsid w:val="00890275"/>
    <w:rsid w:val="00890A3C"/>
    <w:rsid w:val="00890E57"/>
    <w:rsid w:val="00896009"/>
    <w:rsid w:val="008963A2"/>
    <w:rsid w:val="008A628D"/>
    <w:rsid w:val="008C453F"/>
    <w:rsid w:val="008D4DA3"/>
    <w:rsid w:val="008D6357"/>
    <w:rsid w:val="008D693B"/>
    <w:rsid w:val="008E376D"/>
    <w:rsid w:val="008F51F9"/>
    <w:rsid w:val="009001B0"/>
    <w:rsid w:val="0091615F"/>
    <w:rsid w:val="009318D0"/>
    <w:rsid w:val="009326EF"/>
    <w:rsid w:val="00936506"/>
    <w:rsid w:val="00936640"/>
    <w:rsid w:val="0094016F"/>
    <w:rsid w:val="00964E0A"/>
    <w:rsid w:val="00967BB2"/>
    <w:rsid w:val="00970DFA"/>
    <w:rsid w:val="009852B5"/>
    <w:rsid w:val="009852D8"/>
    <w:rsid w:val="00987E13"/>
    <w:rsid w:val="009901A8"/>
    <w:rsid w:val="00993550"/>
    <w:rsid w:val="00996ABA"/>
    <w:rsid w:val="009A2102"/>
    <w:rsid w:val="009A7B40"/>
    <w:rsid w:val="009B2FF2"/>
    <w:rsid w:val="009C53C4"/>
    <w:rsid w:val="009C627A"/>
    <w:rsid w:val="009D61C9"/>
    <w:rsid w:val="009D716B"/>
    <w:rsid w:val="009D78D6"/>
    <w:rsid w:val="009F3C33"/>
    <w:rsid w:val="009F6930"/>
    <w:rsid w:val="00A03284"/>
    <w:rsid w:val="00A11595"/>
    <w:rsid w:val="00A16120"/>
    <w:rsid w:val="00A235B9"/>
    <w:rsid w:val="00A4255F"/>
    <w:rsid w:val="00A5378C"/>
    <w:rsid w:val="00A661AE"/>
    <w:rsid w:val="00A71A19"/>
    <w:rsid w:val="00AA5EA4"/>
    <w:rsid w:val="00AA7456"/>
    <w:rsid w:val="00AB2BAE"/>
    <w:rsid w:val="00AB6D54"/>
    <w:rsid w:val="00AC5E72"/>
    <w:rsid w:val="00AC7F49"/>
    <w:rsid w:val="00AD00C8"/>
    <w:rsid w:val="00AD7F34"/>
    <w:rsid w:val="00AE0999"/>
    <w:rsid w:val="00AE22A8"/>
    <w:rsid w:val="00AE55BC"/>
    <w:rsid w:val="00AE6194"/>
    <w:rsid w:val="00AF5582"/>
    <w:rsid w:val="00AF6795"/>
    <w:rsid w:val="00B06B4B"/>
    <w:rsid w:val="00B07728"/>
    <w:rsid w:val="00B1174D"/>
    <w:rsid w:val="00B13707"/>
    <w:rsid w:val="00B243B4"/>
    <w:rsid w:val="00B27178"/>
    <w:rsid w:val="00B310E3"/>
    <w:rsid w:val="00B34742"/>
    <w:rsid w:val="00B36E82"/>
    <w:rsid w:val="00B37189"/>
    <w:rsid w:val="00B379F1"/>
    <w:rsid w:val="00B4044A"/>
    <w:rsid w:val="00B41DFD"/>
    <w:rsid w:val="00B42FE2"/>
    <w:rsid w:val="00B454B7"/>
    <w:rsid w:val="00B461D8"/>
    <w:rsid w:val="00B50282"/>
    <w:rsid w:val="00B5190D"/>
    <w:rsid w:val="00B5247D"/>
    <w:rsid w:val="00B6012E"/>
    <w:rsid w:val="00B70F49"/>
    <w:rsid w:val="00B725EB"/>
    <w:rsid w:val="00B73551"/>
    <w:rsid w:val="00B7787C"/>
    <w:rsid w:val="00B80D00"/>
    <w:rsid w:val="00B81EFA"/>
    <w:rsid w:val="00B84FF6"/>
    <w:rsid w:val="00B94611"/>
    <w:rsid w:val="00B94F4A"/>
    <w:rsid w:val="00BA07F6"/>
    <w:rsid w:val="00BA107B"/>
    <w:rsid w:val="00BA433A"/>
    <w:rsid w:val="00BC2433"/>
    <w:rsid w:val="00BC3A32"/>
    <w:rsid w:val="00BE48E3"/>
    <w:rsid w:val="00BE4A65"/>
    <w:rsid w:val="00BE71A5"/>
    <w:rsid w:val="00BF69EA"/>
    <w:rsid w:val="00C143E8"/>
    <w:rsid w:val="00C21D45"/>
    <w:rsid w:val="00C442D2"/>
    <w:rsid w:val="00C50A62"/>
    <w:rsid w:val="00C512D4"/>
    <w:rsid w:val="00C53869"/>
    <w:rsid w:val="00C634FA"/>
    <w:rsid w:val="00C6375A"/>
    <w:rsid w:val="00C667BC"/>
    <w:rsid w:val="00C66D0C"/>
    <w:rsid w:val="00C704B5"/>
    <w:rsid w:val="00C83A58"/>
    <w:rsid w:val="00C850E7"/>
    <w:rsid w:val="00C9325C"/>
    <w:rsid w:val="00CA1A90"/>
    <w:rsid w:val="00CD0E67"/>
    <w:rsid w:val="00CD27A5"/>
    <w:rsid w:val="00CE06DF"/>
    <w:rsid w:val="00CE2997"/>
    <w:rsid w:val="00CF32D4"/>
    <w:rsid w:val="00CF4138"/>
    <w:rsid w:val="00D03849"/>
    <w:rsid w:val="00D13A77"/>
    <w:rsid w:val="00D24AE9"/>
    <w:rsid w:val="00D30CC5"/>
    <w:rsid w:val="00D35BEF"/>
    <w:rsid w:val="00D4573F"/>
    <w:rsid w:val="00D61717"/>
    <w:rsid w:val="00D64904"/>
    <w:rsid w:val="00D649E4"/>
    <w:rsid w:val="00D72D77"/>
    <w:rsid w:val="00D736C2"/>
    <w:rsid w:val="00D8156F"/>
    <w:rsid w:val="00D8398F"/>
    <w:rsid w:val="00D86925"/>
    <w:rsid w:val="00D91E6F"/>
    <w:rsid w:val="00D92CF3"/>
    <w:rsid w:val="00D97EAC"/>
    <w:rsid w:val="00DA2791"/>
    <w:rsid w:val="00DA54FE"/>
    <w:rsid w:val="00DB3D7C"/>
    <w:rsid w:val="00DB6846"/>
    <w:rsid w:val="00DD6D70"/>
    <w:rsid w:val="00DF1C17"/>
    <w:rsid w:val="00DF402E"/>
    <w:rsid w:val="00E0088C"/>
    <w:rsid w:val="00E10543"/>
    <w:rsid w:val="00E2240E"/>
    <w:rsid w:val="00E2305F"/>
    <w:rsid w:val="00E30897"/>
    <w:rsid w:val="00E554E8"/>
    <w:rsid w:val="00E55D95"/>
    <w:rsid w:val="00E57A31"/>
    <w:rsid w:val="00E71D7D"/>
    <w:rsid w:val="00E83940"/>
    <w:rsid w:val="00E862FB"/>
    <w:rsid w:val="00E874DF"/>
    <w:rsid w:val="00E92074"/>
    <w:rsid w:val="00EA40AC"/>
    <w:rsid w:val="00EA5B76"/>
    <w:rsid w:val="00EB24F1"/>
    <w:rsid w:val="00EB3493"/>
    <w:rsid w:val="00EB4518"/>
    <w:rsid w:val="00EC7ED7"/>
    <w:rsid w:val="00ED4992"/>
    <w:rsid w:val="00EE07BC"/>
    <w:rsid w:val="00EE3ABC"/>
    <w:rsid w:val="00EE7461"/>
    <w:rsid w:val="00EF2835"/>
    <w:rsid w:val="00F00B2E"/>
    <w:rsid w:val="00F13338"/>
    <w:rsid w:val="00F162A0"/>
    <w:rsid w:val="00F23C26"/>
    <w:rsid w:val="00F32B79"/>
    <w:rsid w:val="00F41A92"/>
    <w:rsid w:val="00F43038"/>
    <w:rsid w:val="00F571CA"/>
    <w:rsid w:val="00F648B7"/>
    <w:rsid w:val="00F67A55"/>
    <w:rsid w:val="00F77298"/>
    <w:rsid w:val="00F948AE"/>
    <w:rsid w:val="00F972E1"/>
    <w:rsid w:val="00FA3AD2"/>
    <w:rsid w:val="00FA7F58"/>
    <w:rsid w:val="00FE11C4"/>
    <w:rsid w:val="00FF14E5"/>
    <w:rsid w:val="00FF2FB2"/>
    <w:rsid w:val="00FF3319"/>
    <w:rsid w:val="00FF39EA"/>
    <w:rsid w:val="00FF56E4"/>
    <w:rsid w:val="00FF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167577"/>
  <w15:chartTrackingRefBased/>
  <w15:docId w15:val="{F42A9426-24D6-E049-95B4-340C6F77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E2997"/>
    <w:rPr>
      <w:sz w:val="24"/>
    </w:rPr>
  </w:style>
  <w:style w:type="paragraph" w:styleId="Titolo1">
    <w:name w:val="heading 1"/>
    <w:basedOn w:val="Normale"/>
    <w:next w:val="Corpotesto"/>
    <w:link w:val="Titolo1Carattere"/>
    <w:qFormat/>
    <w:rsid w:val="00400A5A"/>
    <w:pPr>
      <w:spacing w:line="480" w:lineRule="auto"/>
      <w:jc w:val="center"/>
      <w:outlineLvl w:val="0"/>
    </w:pPr>
    <w:rPr>
      <w:rFonts w:ascii="Times New Roman" w:hAnsi="Times New Roman"/>
    </w:rPr>
  </w:style>
  <w:style w:type="paragraph" w:styleId="Titolo2">
    <w:name w:val="heading 2"/>
    <w:basedOn w:val="Normale"/>
    <w:next w:val="Normale"/>
    <w:qFormat/>
    <w:rsid w:val="001D5854"/>
    <w:pPr>
      <w:spacing w:line="480" w:lineRule="auto"/>
      <w:outlineLvl w:val="1"/>
    </w:pPr>
    <w:rPr>
      <w:rFonts w:ascii="Times New Roman" w:hAnsi="Times New Roman"/>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1D5854"/>
    <w:pPr>
      <w:spacing w:line="480" w:lineRule="auto"/>
      <w:ind w:firstLine="540"/>
    </w:pPr>
    <w:rPr>
      <w:rFonts w:ascii="Times New Roman" w:hAnsi="Times New Roman"/>
    </w:rPr>
  </w:style>
  <w:style w:type="paragraph" w:styleId="Intestazione">
    <w:name w:val="header"/>
    <w:basedOn w:val="Normale"/>
    <w:rsid w:val="00CE2997"/>
    <w:pPr>
      <w:tabs>
        <w:tab w:val="center" w:pos="4320"/>
        <w:tab w:val="right" w:pos="8640"/>
      </w:tabs>
    </w:pPr>
    <w:rPr>
      <w:rFonts w:ascii="Times New Roman" w:hAnsi="Times New Roman"/>
    </w:rPr>
  </w:style>
  <w:style w:type="character" w:styleId="Numeropagina">
    <w:name w:val="page number"/>
    <w:basedOn w:val="Carpredefinitoparagrafo"/>
    <w:rsid w:val="00CE2997"/>
  </w:style>
  <w:style w:type="character" w:styleId="Collegamentoipertestuale">
    <w:name w:val="Hyperlink"/>
    <w:rsid w:val="00CE2997"/>
    <w:rPr>
      <w:color w:val="0000FF"/>
      <w:u w:val="single"/>
    </w:rPr>
  </w:style>
  <w:style w:type="character" w:customStyle="1" w:styleId="Titolo1Carattere">
    <w:name w:val="Titolo 1 Carattere"/>
    <w:link w:val="Titolo1"/>
    <w:rsid w:val="001D5854"/>
    <w:rPr>
      <w:sz w:val="24"/>
      <w:lang w:val="en-US" w:eastAsia="en-US" w:bidi="ar-SA"/>
    </w:rPr>
  </w:style>
  <w:style w:type="paragraph" w:styleId="Pidipagina">
    <w:name w:val="footer"/>
    <w:basedOn w:val="Normale"/>
    <w:rsid w:val="00CE2997"/>
    <w:pPr>
      <w:tabs>
        <w:tab w:val="center" w:pos="4320"/>
        <w:tab w:val="right" w:pos="8640"/>
      </w:tabs>
    </w:pPr>
  </w:style>
  <w:style w:type="paragraph" w:customStyle="1" w:styleId="Numberedlist">
    <w:name w:val="Numbered list"/>
    <w:basedOn w:val="Normale"/>
    <w:rsid w:val="001D5854"/>
    <w:pPr>
      <w:numPr>
        <w:numId w:val="12"/>
      </w:numPr>
      <w:spacing w:line="480" w:lineRule="auto"/>
    </w:pPr>
    <w:rPr>
      <w:rFonts w:ascii="Times New Roman" w:hAnsi="Times New Roman"/>
    </w:rPr>
  </w:style>
  <w:style w:type="character" w:customStyle="1" w:styleId="CorpotestoCarattere">
    <w:name w:val="Corpo testo Carattere"/>
    <w:link w:val="Corpotesto"/>
    <w:rsid w:val="001D5854"/>
    <w:rPr>
      <w:sz w:val="24"/>
      <w:lang w:val="en-US" w:eastAsia="en-US" w:bidi="ar-SA"/>
    </w:rPr>
  </w:style>
  <w:style w:type="paragraph" w:styleId="Testodelblocco">
    <w:name w:val="Block Text"/>
    <w:basedOn w:val="Corpotesto"/>
    <w:link w:val="TestodelbloccoCarattere"/>
    <w:rsid w:val="00DB3D7C"/>
    <w:pPr>
      <w:ind w:firstLine="0"/>
    </w:pPr>
  </w:style>
  <w:style w:type="paragraph" w:customStyle="1" w:styleId="Quotation">
    <w:name w:val="Quotation"/>
    <w:basedOn w:val="Corpotesto"/>
    <w:rsid w:val="00FA7F58"/>
    <w:pPr>
      <w:ind w:left="547" w:firstLine="0"/>
    </w:pPr>
  </w:style>
  <w:style w:type="character" w:customStyle="1" w:styleId="TestodelbloccoCarattere">
    <w:name w:val="Testo del blocco Carattere"/>
    <w:basedOn w:val="CorpotestoCarattere"/>
    <w:link w:val="Testodelblocco"/>
    <w:rsid w:val="00FA7F58"/>
    <w:rPr>
      <w:sz w:val="24"/>
      <w:lang w:val="en-US" w:eastAsia="en-US" w:bidi="ar-SA"/>
    </w:rPr>
  </w:style>
  <w:style w:type="paragraph" w:customStyle="1" w:styleId="Reference">
    <w:name w:val="Reference"/>
    <w:basedOn w:val="Corpotesto"/>
    <w:rsid w:val="00F00B2E"/>
    <w:pPr>
      <w:ind w:left="547" w:hanging="547"/>
    </w:pPr>
  </w:style>
  <w:style w:type="paragraph" w:styleId="Testofumetto">
    <w:name w:val="Balloon Text"/>
    <w:basedOn w:val="Normale"/>
    <w:link w:val="TestofumettoCarattere"/>
    <w:rsid w:val="00D61717"/>
    <w:rPr>
      <w:rFonts w:ascii="Tahoma" w:hAnsi="Tahoma" w:cs="Tahoma"/>
      <w:sz w:val="16"/>
      <w:szCs w:val="16"/>
    </w:rPr>
  </w:style>
  <w:style w:type="character" w:customStyle="1" w:styleId="TestofumettoCarattere">
    <w:name w:val="Testo fumetto Carattere"/>
    <w:link w:val="Testofumetto"/>
    <w:rsid w:val="00D61717"/>
    <w:rPr>
      <w:rFonts w:ascii="Tahoma" w:hAnsi="Tahoma" w:cs="Tahoma"/>
      <w:sz w:val="16"/>
      <w:szCs w:val="16"/>
    </w:rPr>
  </w:style>
  <w:style w:type="table" w:styleId="Grigliatabella">
    <w:name w:val="Table Grid"/>
    <w:basedOn w:val="Tabellanormale"/>
    <w:rsid w:val="00E10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e"/>
    <w:next w:val="Normale"/>
    <w:uiPriority w:val="37"/>
    <w:unhideWhenUsed/>
    <w:rsid w:val="00D8398F"/>
    <w:pPr>
      <w:spacing w:after="200" w:line="276" w:lineRule="auto"/>
    </w:pPr>
    <w:rPr>
      <w:rFonts w:ascii="Calibri" w:hAnsi="Calibri"/>
      <w:sz w:val="22"/>
      <w:szCs w:val="22"/>
    </w:rPr>
  </w:style>
  <w:style w:type="character" w:customStyle="1" w:styleId="qa-interaction-thread-content">
    <w:name w:val="qa-interaction-thread-content"/>
    <w:rsid w:val="00531BD2"/>
  </w:style>
  <w:style w:type="character" w:styleId="Rimandocommento">
    <w:name w:val="annotation reference"/>
    <w:basedOn w:val="Carpredefinitoparagrafo"/>
    <w:rsid w:val="00FF56E4"/>
    <w:rPr>
      <w:sz w:val="16"/>
      <w:szCs w:val="16"/>
    </w:rPr>
  </w:style>
  <w:style w:type="paragraph" w:styleId="Testocommento">
    <w:name w:val="annotation text"/>
    <w:basedOn w:val="Normale"/>
    <w:link w:val="TestocommentoCarattere"/>
    <w:rsid w:val="00FF56E4"/>
    <w:rPr>
      <w:sz w:val="20"/>
    </w:rPr>
  </w:style>
  <w:style w:type="character" w:customStyle="1" w:styleId="TestocommentoCarattere">
    <w:name w:val="Testo commento Carattere"/>
    <w:basedOn w:val="Carpredefinitoparagrafo"/>
    <w:link w:val="Testocommento"/>
    <w:rsid w:val="00FF56E4"/>
  </w:style>
  <w:style w:type="paragraph" w:styleId="Soggettocommento">
    <w:name w:val="annotation subject"/>
    <w:basedOn w:val="Testocommento"/>
    <w:next w:val="Testocommento"/>
    <w:link w:val="SoggettocommentoCarattere"/>
    <w:rsid w:val="00FF56E4"/>
    <w:rPr>
      <w:b/>
      <w:bCs/>
    </w:rPr>
  </w:style>
  <w:style w:type="character" w:customStyle="1" w:styleId="SoggettocommentoCarattere">
    <w:name w:val="Soggetto commento Carattere"/>
    <w:basedOn w:val="TestocommentoCarattere"/>
    <w:link w:val="Soggettocommento"/>
    <w:rsid w:val="00FF56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simmons\AppData\Roaming\Microsoft\Templates\CSC(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b:Source>
    <b:Tag>Phi09</b:Tag>
    <b:SourceType>Book</b:SourceType>
    <b:Guid>{10BD2E6B-AA74-468D-9332-464712139377}</b:Guid>
    <b:Author>
      <b:Author>
        <b:NameList>
          <b:Person>
            <b:Last>Kotler</b:Last>
            <b:First>Philip</b:First>
          </b:Person>
        </b:NameList>
      </b:Author>
    </b:Author>
    <b:Title>Marketing Management</b:Title>
    <b:Year>2009</b:Year>
    <b:RefOrder>1</b:RefOrder>
  </b:Source>
  <b:Source>
    <b:Tag>ge14</b:Tag>
    <b:SourceType>InternetSite</b:SourceType>
    <b:Guid>{453C76EB-896C-40C9-81BB-2C916ED37E7B}</b:Guid>
    <b:Author>
      <b:Author>
        <b:Corporate>ge.</b:Corporate>
      </b:Author>
    </b:Author>
    <b:Title>General Electric</b:Title>
    <b:Year>2014</b:Year>
    <b:InternetSiteTitle>ge.</b:InternetSiteTitle>
    <b:URL>http://www.ge.com/</b:URL>
    <b:RefOrder>2</b:RefOrder>
  </b:Source>
</b:Sourc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customXml/itemProps2.xml><?xml version="1.0" encoding="utf-8"?>
<ds:datastoreItem xmlns:ds="http://schemas.openxmlformats.org/officeDocument/2006/customXml" ds:itemID="{97F99859-6DC9-4C5C-AEF3-878FA4DBD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CSC(5)</Template>
  <TotalTime>16</TotalTime>
  <Pages>10</Pages>
  <Words>2278</Words>
  <Characters>12990</Characters>
  <Application>Microsoft Office Word</Application>
  <DocSecurity>0</DocSecurity>
  <Lines>108</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Simmons</dc:creator>
  <cp:keywords/>
  <cp:lastModifiedBy>Sarah Schranz (FB Design)</cp:lastModifiedBy>
  <cp:revision>3</cp:revision>
  <cp:lastPrinted>2002-05-11T23:16:00Z</cp:lastPrinted>
  <dcterms:created xsi:type="dcterms:W3CDTF">2017-06-05T08:30:00Z</dcterms:created>
  <dcterms:modified xsi:type="dcterms:W3CDTF">2017-06-05T08:46:00Z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