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ED2" w:rsidRDefault="00623ED2" w:rsidP="00A23EAC"/>
    <w:p w:rsidR="00623ED2" w:rsidRDefault="00623ED2" w:rsidP="00623ED2">
      <w:pPr>
        <w:spacing w:line="480" w:lineRule="auto"/>
        <w:jc w:val="center"/>
        <w:rPr>
          <w:rFonts w:ascii="Times New Roman" w:hAnsi="Times New Roman"/>
          <w:sz w:val="24"/>
        </w:rPr>
      </w:pPr>
    </w:p>
    <w:p w:rsidR="00623ED2" w:rsidRDefault="00623ED2" w:rsidP="00623ED2">
      <w:pPr>
        <w:spacing w:line="480" w:lineRule="auto"/>
        <w:jc w:val="center"/>
        <w:rPr>
          <w:rFonts w:ascii="Times New Roman" w:hAnsi="Times New Roman"/>
          <w:sz w:val="24"/>
        </w:rPr>
      </w:pPr>
    </w:p>
    <w:p w:rsidR="00623ED2" w:rsidRDefault="00623ED2" w:rsidP="00623ED2">
      <w:pPr>
        <w:spacing w:line="480" w:lineRule="auto"/>
        <w:jc w:val="center"/>
        <w:rPr>
          <w:rFonts w:ascii="Times New Roman" w:hAnsi="Times New Roman"/>
          <w:sz w:val="24"/>
        </w:rPr>
      </w:pPr>
    </w:p>
    <w:p w:rsidR="00E01AE1" w:rsidRDefault="00E01AE1" w:rsidP="00623ED2">
      <w:pPr>
        <w:spacing w:line="480" w:lineRule="auto"/>
        <w:jc w:val="center"/>
        <w:rPr>
          <w:rFonts w:ascii="Times New Roman" w:hAnsi="Times New Roman"/>
          <w:sz w:val="24"/>
        </w:rPr>
      </w:pPr>
    </w:p>
    <w:p w:rsidR="00E01AE1" w:rsidRDefault="00E01AE1" w:rsidP="00623ED2">
      <w:pPr>
        <w:spacing w:line="480" w:lineRule="auto"/>
        <w:jc w:val="center"/>
        <w:rPr>
          <w:rFonts w:ascii="Times New Roman" w:hAnsi="Times New Roman"/>
          <w:sz w:val="24"/>
        </w:rPr>
      </w:pPr>
    </w:p>
    <w:p w:rsidR="00623ED2" w:rsidRDefault="003A0FF5" w:rsidP="00C1208D">
      <w:pPr>
        <w:spacing w:line="480" w:lineRule="auto"/>
        <w:jc w:val="center"/>
        <w:rPr>
          <w:rFonts w:ascii="Times New Roman" w:hAnsi="Times New Roman"/>
          <w:sz w:val="24"/>
        </w:rPr>
      </w:pPr>
      <w:r w:rsidRPr="003A0FF5">
        <w:rPr>
          <w:rFonts w:ascii="Times New Roman" w:hAnsi="Times New Roman"/>
          <w:sz w:val="24"/>
          <w:lang w:val="en-GB"/>
        </w:rPr>
        <w:t>The Impact Child Abuse has on Growth &amp; Development</w:t>
      </w:r>
      <w:r w:rsidR="00623ED2">
        <w:rPr>
          <w:rFonts w:ascii="Times New Roman" w:hAnsi="Times New Roman"/>
          <w:sz w:val="24"/>
        </w:rPr>
        <w:t>Annotated Bibliography</w:t>
      </w:r>
    </w:p>
    <w:p w:rsidR="00623ED2" w:rsidRDefault="00E01AE1" w:rsidP="00C1208D">
      <w:pPr>
        <w:spacing w:line="480" w:lineRule="auto"/>
        <w:jc w:val="center"/>
        <w:rPr>
          <w:rFonts w:ascii="Times New Roman" w:hAnsi="Times New Roman"/>
          <w:sz w:val="24"/>
        </w:rPr>
      </w:pPr>
      <w:r>
        <w:rPr>
          <w:rFonts w:ascii="Times New Roman" w:hAnsi="Times New Roman"/>
          <w:sz w:val="24"/>
        </w:rPr>
        <w:t>Tasha Smith</w:t>
      </w:r>
    </w:p>
    <w:p w:rsidR="00C1208D" w:rsidRDefault="003A0FF5" w:rsidP="00C1208D">
      <w:pPr>
        <w:spacing w:line="480" w:lineRule="auto"/>
        <w:jc w:val="center"/>
        <w:rPr>
          <w:rFonts w:ascii="Times New Roman" w:hAnsi="Times New Roman"/>
          <w:sz w:val="24"/>
        </w:rPr>
      </w:pPr>
      <w:r>
        <w:rPr>
          <w:rFonts w:ascii="Times New Roman" w:hAnsi="Times New Roman"/>
          <w:sz w:val="24"/>
        </w:rPr>
        <w:t>Robert Engelson</w:t>
      </w:r>
    </w:p>
    <w:p w:rsidR="00623ED2" w:rsidRDefault="003A0FF5" w:rsidP="00C1208D">
      <w:pPr>
        <w:spacing w:line="480" w:lineRule="auto"/>
        <w:jc w:val="center"/>
        <w:rPr>
          <w:rFonts w:ascii="Times New Roman" w:hAnsi="Times New Roman"/>
          <w:sz w:val="24"/>
        </w:rPr>
      </w:pPr>
      <w:r>
        <w:rPr>
          <w:rFonts w:ascii="Times New Roman" w:hAnsi="Times New Roman"/>
          <w:sz w:val="24"/>
        </w:rPr>
        <w:t>04/17/2017</w:t>
      </w:r>
    </w:p>
    <w:p w:rsidR="00623ED2" w:rsidRDefault="00623ED2" w:rsidP="00623ED2">
      <w:pPr>
        <w:spacing w:line="480" w:lineRule="auto"/>
        <w:jc w:val="center"/>
        <w:rPr>
          <w:rFonts w:ascii="Times New Roman" w:hAnsi="Times New Roman"/>
          <w:sz w:val="24"/>
        </w:rPr>
      </w:pPr>
    </w:p>
    <w:p w:rsidR="00623ED2" w:rsidRDefault="00623ED2" w:rsidP="00623ED2">
      <w:pPr>
        <w:spacing w:line="480" w:lineRule="auto"/>
        <w:jc w:val="center"/>
        <w:rPr>
          <w:rFonts w:ascii="Times New Roman" w:hAnsi="Times New Roman"/>
          <w:sz w:val="24"/>
        </w:rPr>
      </w:pPr>
    </w:p>
    <w:p w:rsidR="00623ED2" w:rsidRDefault="00623ED2" w:rsidP="00623ED2">
      <w:pPr>
        <w:spacing w:line="480" w:lineRule="auto"/>
        <w:jc w:val="center"/>
        <w:rPr>
          <w:rFonts w:ascii="Times New Roman" w:hAnsi="Times New Roman"/>
          <w:sz w:val="24"/>
        </w:rPr>
      </w:pPr>
    </w:p>
    <w:p w:rsidR="00623ED2" w:rsidRDefault="00623ED2" w:rsidP="00623ED2">
      <w:pPr>
        <w:spacing w:line="480" w:lineRule="auto"/>
        <w:jc w:val="center"/>
        <w:rPr>
          <w:rFonts w:ascii="Times New Roman" w:hAnsi="Times New Roman"/>
          <w:sz w:val="24"/>
        </w:rPr>
      </w:pPr>
    </w:p>
    <w:p w:rsidR="00623ED2" w:rsidRDefault="00623ED2" w:rsidP="00623ED2">
      <w:pPr>
        <w:spacing w:line="480" w:lineRule="auto"/>
        <w:jc w:val="center"/>
        <w:rPr>
          <w:rFonts w:ascii="Times New Roman" w:hAnsi="Times New Roman"/>
          <w:sz w:val="24"/>
        </w:rPr>
      </w:pPr>
    </w:p>
    <w:p w:rsidR="00623ED2" w:rsidRDefault="00623ED2" w:rsidP="00623ED2">
      <w:pPr>
        <w:spacing w:line="480" w:lineRule="auto"/>
        <w:jc w:val="center"/>
        <w:rPr>
          <w:rFonts w:ascii="Times New Roman" w:hAnsi="Times New Roman"/>
          <w:sz w:val="24"/>
        </w:rPr>
      </w:pPr>
    </w:p>
    <w:p w:rsidR="00623ED2" w:rsidRDefault="00623ED2" w:rsidP="00623ED2">
      <w:pPr>
        <w:spacing w:line="480" w:lineRule="auto"/>
        <w:jc w:val="center"/>
        <w:rPr>
          <w:rFonts w:ascii="Times New Roman" w:hAnsi="Times New Roman"/>
          <w:sz w:val="24"/>
        </w:rPr>
      </w:pPr>
    </w:p>
    <w:p w:rsidR="00623ED2" w:rsidRDefault="00623ED2" w:rsidP="00623ED2">
      <w:pPr>
        <w:spacing w:line="480" w:lineRule="auto"/>
        <w:jc w:val="center"/>
        <w:rPr>
          <w:rFonts w:ascii="Times New Roman" w:hAnsi="Times New Roman"/>
          <w:sz w:val="24"/>
        </w:rPr>
      </w:pPr>
    </w:p>
    <w:p w:rsidR="003A0FF5" w:rsidRDefault="003A0FF5" w:rsidP="00C1208D">
      <w:pPr>
        <w:spacing w:line="480" w:lineRule="auto"/>
        <w:jc w:val="center"/>
        <w:rPr>
          <w:rFonts w:ascii="Times New Roman" w:hAnsi="Times New Roman"/>
          <w:sz w:val="24"/>
        </w:rPr>
      </w:pPr>
    </w:p>
    <w:p w:rsidR="007637DF" w:rsidRDefault="00F3690D" w:rsidP="00C1208D">
      <w:pPr>
        <w:spacing w:line="480" w:lineRule="auto"/>
        <w:jc w:val="center"/>
        <w:rPr>
          <w:rFonts w:ascii="Times New Roman" w:hAnsi="Times New Roman"/>
          <w:sz w:val="24"/>
        </w:rPr>
      </w:pPr>
      <w:r>
        <w:rPr>
          <w:rFonts w:ascii="Times New Roman" w:hAnsi="Times New Roman"/>
          <w:sz w:val="24"/>
        </w:rPr>
        <w:lastRenderedPageBreak/>
        <w:t>Annotated bibliography</w:t>
      </w:r>
    </w:p>
    <w:p w:rsidR="009575B7" w:rsidRDefault="009575B7" w:rsidP="003D09EA">
      <w:pPr>
        <w:spacing w:line="480" w:lineRule="auto"/>
        <w:ind w:left="720" w:hanging="720"/>
        <w:rPr>
          <w:rFonts w:ascii="Times New Roman" w:hAnsi="Times New Roman"/>
          <w:sz w:val="24"/>
        </w:rPr>
      </w:pPr>
      <w:r w:rsidRPr="009575B7">
        <w:rPr>
          <w:rFonts w:ascii="Times New Roman" w:hAnsi="Times New Roman"/>
          <w:sz w:val="24"/>
        </w:rPr>
        <w:t>Starr, R. &amp; Wolfe, D. (1991). The Effects of child abuse and neglect: issues and research. London. New York: Guilford.</w:t>
      </w:r>
      <w:r w:rsidR="0076292B">
        <w:rPr>
          <w:rFonts w:ascii="Times New Roman" w:hAnsi="Times New Roman"/>
          <w:sz w:val="24"/>
        </w:rPr>
        <w:tab/>
      </w:r>
    </w:p>
    <w:p w:rsidR="009575B7" w:rsidRDefault="009575B7" w:rsidP="009575B7">
      <w:pPr>
        <w:spacing w:line="480" w:lineRule="auto"/>
        <w:ind w:left="720"/>
        <w:rPr>
          <w:rFonts w:ascii="Times New Roman" w:hAnsi="Times New Roman"/>
          <w:sz w:val="24"/>
        </w:rPr>
      </w:pPr>
      <w:r w:rsidRPr="009575B7">
        <w:rPr>
          <w:rFonts w:ascii="Times New Roman" w:hAnsi="Times New Roman"/>
          <w:sz w:val="24"/>
        </w:rPr>
        <w:t>It is only possible to understand child abuse and neglect through the use of longitudinal research methods. These methods might prove to be expensive, difficult or time-consuming but the result of employing them is what matters. This book reviews the current research concerning child abuse and neglect and provides an authoritative guide to the complex issues involved in conducting studies on the topic mentioned.</w:t>
      </w:r>
    </w:p>
    <w:p w:rsidR="00A9713C" w:rsidRPr="00A9713C" w:rsidRDefault="00A9713C" w:rsidP="00A9713C">
      <w:pPr>
        <w:spacing w:line="480" w:lineRule="auto"/>
        <w:ind w:left="720" w:hanging="720"/>
        <w:rPr>
          <w:rFonts w:ascii="Times New Roman" w:hAnsi="Times New Roman"/>
          <w:bCs/>
          <w:sz w:val="24"/>
          <w:lang w:val="en-GB"/>
        </w:rPr>
      </w:pPr>
      <w:r w:rsidRPr="00A9713C">
        <w:rPr>
          <w:rFonts w:ascii="Times New Roman" w:hAnsi="Times New Roman"/>
          <w:sz w:val="24"/>
          <w:lang w:val="en-GB"/>
        </w:rPr>
        <w:t xml:space="preserve">Briere, J. (1992). </w:t>
      </w:r>
      <w:r w:rsidRPr="00A9713C">
        <w:rPr>
          <w:rFonts w:ascii="Times New Roman" w:hAnsi="Times New Roman"/>
          <w:bCs/>
          <w:i/>
          <w:sz w:val="24"/>
          <w:lang w:val="en-GB"/>
        </w:rPr>
        <w:t>Child abuse trauma: theory and treatment of the lasting effects</w:t>
      </w:r>
      <w:r w:rsidRPr="00A9713C">
        <w:rPr>
          <w:rFonts w:ascii="Times New Roman" w:hAnsi="Times New Roman"/>
          <w:bCs/>
          <w:sz w:val="24"/>
          <w:lang w:val="en-GB"/>
        </w:rPr>
        <w:t xml:space="preserve">. </w:t>
      </w:r>
      <w:r w:rsidRPr="00A9713C">
        <w:rPr>
          <w:rFonts w:ascii="Times New Roman" w:hAnsi="Times New Roman"/>
          <w:sz w:val="24"/>
          <w:lang w:val="en-GB"/>
        </w:rPr>
        <w:t>Newbury Park, Calif.: Sage Publications.</w:t>
      </w:r>
    </w:p>
    <w:p w:rsidR="00A9713C" w:rsidRDefault="00A9713C" w:rsidP="00A9713C">
      <w:pPr>
        <w:spacing w:line="480" w:lineRule="auto"/>
        <w:ind w:left="720" w:hanging="720"/>
        <w:rPr>
          <w:rFonts w:ascii="Times New Roman" w:hAnsi="Times New Roman"/>
          <w:sz w:val="24"/>
        </w:rPr>
      </w:pPr>
      <w:r>
        <w:rPr>
          <w:rFonts w:ascii="Times New Roman" w:hAnsi="Times New Roman"/>
          <w:sz w:val="24"/>
        </w:rPr>
        <w:tab/>
      </w:r>
      <w:r w:rsidR="009575B7" w:rsidRPr="009575B7">
        <w:rPr>
          <w:rFonts w:ascii="Times New Roman" w:hAnsi="Times New Roman"/>
          <w:sz w:val="24"/>
        </w:rPr>
        <w:t xml:space="preserve">Child abuse has a great impact on the physiological functioning of a child in later life. This volume takes into consideration all the long-term effects of all main forms of child abuse and maltreatment ranging from sexual abuse to mistreatment by parents who are addicted to drugs. It majorly focuses on the unique and overlapping effects. In addition, the author touches on the traditional views concerning psychopathology plus the treatment approaches to diseases that may have sprung due to an individual experiencing any form of abuse. These include impaired self-reference, interpersonal dysfunction, Post-Traumatic Stress Disorder, borderline personality disorder and self-destructive behavior. Therefore, the book helps in the identification of the effects of child abuse and how to treat them. </w:t>
      </w:r>
    </w:p>
    <w:p w:rsidR="00972AB3" w:rsidRPr="00A9713C" w:rsidRDefault="00972AB3" w:rsidP="00A9713C">
      <w:pPr>
        <w:ind w:firstLine="720"/>
        <w:rPr>
          <w:rFonts w:ascii="Times New Roman" w:hAnsi="Times New Roman"/>
          <w:sz w:val="24"/>
        </w:rPr>
      </w:pPr>
    </w:p>
    <w:p w:rsidR="009575B7" w:rsidRDefault="009575B7" w:rsidP="00972AB3">
      <w:pPr>
        <w:spacing w:line="480" w:lineRule="auto"/>
        <w:ind w:left="720" w:hanging="720"/>
        <w:rPr>
          <w:rFonts w:ascii="Times New Roman" w:hAnsi="Times New Roman"/>
          <w:sz w:val="24"/>
        </w:rPr>
      </w:pPr>
      <w:r w:rsidRPr="009575B7">
        <w:rPr>
          <w:rFonts w:ascii="Times New Roman" w:hAnsi="Times New Roman"/>
          <w:sz w:val="24"/>
        </w:rPr>
        <w:lastRenderedPageBreak/>
        <w:t>Warner, S. (2009). Understanding the Effects of Child Sexual Abuse: Feminist Revolutions, in Theory, Research and Practice: Women and Psychology. Howick Place, London: Routledge.</w:t>
      </w:r>
    </w:p>
    <w:p w:rsidR="009575B7" w:rsidRPr="009575B7" w:rsidRDefault="00BF241C" w:rsidP="009575B7">
      <w:pPr>
        <w:spacing w:line="480" w:lineRule="auto"/>
        <w:ind w:left="720" w:hanging="720"/>
        <w:rPr>
          <w:rFonts w:ascii="Times New Roman" w:hAnsi="Times New Roman"/>
          <w:sz w:val="24"/>
        </w:rPr>
      </w:pPr>
      <w:r>
        <w:rPr>
          <w:rFonts w:ascii="Times New Roman" w:hAnsi="Times New Roman"/>
          <w:sz w:val="24"/>
        </w:rPr>
        <w:tab/>
      </w:r>
      <w:r w:rsidR="009575B7" w:rsidRPr="009575B7">
        <w:rPr>
          <w:rFonts w:ascii="Times New Roman" w:hAnsi="Times New Roman"/>
          <w:sz w:val="24"/>
        </w:rPr>
        <w:t xml:space="preserve">Sexual abuse among children is now a worldwide problem that negatively affects most people especially women and girls. Therefore, it has become a major concern to the feminists and the health activists. This book examines the current perceptions concerning women, girls and most especially child abuse in the broad aspects of psychiatry, psychology and the mass media. This is done to evaluate the best approaches that can be used in these problems. Also, the book helps in understanding the way of treating and interacting with women and girls who have been victims of abuse. It questions the use of formula-based approaches and looks into the principles and ethics required to come up with better results in the research done on women who have undergone sexual abuse in childhood. </w:t>
      </w:r>
    </w:p>
    <w:p w:rsidR="003A0FF5" w:rsidRDefault="009575B7" w:rsidP="003A0FF5">
      <w:pPr>
        <w:spacing w:line="480" w:lineRule="auto"/>
        <w:ind w:left="720"/>
        <w:rPr>
          <w:rFonts w:ascii="Times New Roman" w:hAnsi="Times New Roman"/>
          <w:sz w:val="24"/>
        </w:rPr>
      </w:pPr>
      <w:r w:rsidRPr="009575B7">
        <w:rPr>
          <w:rFonts w:ascii="Times New Roman" w:hAnsi="Times New Roman"/>
          <w:sz w:val="24"/>
        </w:rPr>
        <w:t xml:space="preserve">The author develops a recovery model for the victims and case studies to support the working of the model in areas such as expert witness reports in child protection, abuse psychotherapy and many others. This book, therefore, provides a thorough explanation of understanding and coping with sexual abuse and its aftermath. It is of great help to any individual working with children and adults who have encountered sexual abuse. It is also essential for students and academics </w:t>
      </w:r>
      <w:r w:rsidRPr="009575B7">
        <w:rPr>
          <w:rFonts w:ascii="Times New Roman" w:hAnsi="Times New Roman"/>
          <w:sz w:val="24"/>
        </w:rPr>
        <w:t>focusing</w:t>
      </w:r>
      <w:r w:rsidRPr="009575B7">
        <w:rPr>
          <w:rFonts w:ascii="Times New Roman" w:hAnsi="Times New Roman"/>
          <w:sz w:val="24"/>
        </w:rPr>
        <w:t xml:space="preserve"> on this area of study.</w:t>
      </w:r>
    </w:p>
    <w:p w:rsidR="003A0FF5" w:rsidRDefault="003A0FF5" w:rsidP="003A0FF5">
      <w:pPr>
        <w:spacing w:line="480" w:lineRule="auto"/>
        <w:ind w:left="720"/>
        <w:rPr>
          <w:rFonts w:ascii="Times New Roman" w:hAnsi="Times New Roman"/>
          <w:sz w:val="24"/>
        </w:rPr>
      </w:pPr>
    </w:p>
    <w:p w:rsidR="00A9713C" w:rsidRDefault="00A9713C" w:rsidP="00A9713C">
      <w:pPr>
        <w:spacing w:line="480" w:lineRule="auto"/>
        <w:ind w:left="720" w:hanging="720"/>
        <w:rPr>
          <w:rFonts w:ascii="Times New Roman" w:hAnsi="Times New Roman"/>
          <w:sz w:val="24"/>
          <w:lang w:val="en-GB"/>
        </w:rPr>
      </w:pPr>
      <w:r w:rsidRPr="00A9713C">
        <w:rPr>
          <w:rFonts w:ascii="Times New Roman" w:hAnsi="Times New Roman"/>
          <w:sz w:val="24"/>
          <w:lang w:val="en-GB"/>
        </w:rPr>
        <w:t xml:space="preserve">Mignon, S., Larson, C. &amp; Holmes, W. (2002). </w:t>
      </w:r>
      <w:r w:rsidRPr="00A9713C">
        <w:rPr>
          <w:rFonts w:ascii="Times New Roman" w:hAnsi="Times New Roman"/>
          <w:i/>
          <w:sz w:val="24"/>
          <w:lang w:val="en-GB"/>
        </w:rPr>
        <w:t>Family Abuse: Consequences, Theories, and Responses</w:t>
      </w:r>
      <w:r w:rsidRPr="00A9713C">
        <w:rPr>
          <w:rFonts w:ascii="Times New Roman" w:hAnsi="Times New Roman"/>
          <w:sz w:val="24"/>
          <w:lang w:val="en-GB"/>
        </w:rPr>
        <w:t>. Boston: Allyn and Bacon.</w:t>
      </w:r>
    </w:p>
    <w:p w:rsidR="00A806B4" w:rsidRDefault="00A9713C" w:rsidP="006B57B1">
      <w:pPr>
        <w:spacing w:line="480" w:lineRule="auto"/>
        <w:ind w:left="720" w:hanging="720"/>
        <w:rPr>
          <w:rFonts w:ascii="Times New Roman" w:hAnsi="Times New Roman"/>
          <w:sz w:val="24"/>
          <w:lang w:val="en-GB"/>
        </w:rPr>
      </w:pPr>
      <w:r>
        <w:rPr>
          <w:rFonts w:ascii="Times New Roman" w:hAnsi="Times New Roman"/>
          <w:sz w:val="24"/>
          <w:lang w:val="en-GB"/>
        </w:rPr>
        <w:lastRenderedPageBreak/>
        <w:tab/>
      </w:r>
      <w:r w:rsidR="00A806B4" w:rsidRPr="00A806B4">
        <w:rPr>
          <w:rFonts w:ascii="Times New Roman" w:hAnsi="Times New Roman"/>
          <w:sz w:val="24"/>
          <w:lang w:val="en-GB"/>
        </w:rPr>
        <w:t>Family abuse can lead to an individual having deviant behaviour in the future. This book looks at the relationship between the deviant behaviour witnessed in some individuals and family abuse. In doing this, the author integrates theory, programmatic efforts and research findings. The book assesses the quality of current treatment and prevention efforts and gives suggestions for the possible solutions to family abuse. It is suitable for sociologists, social workers and students studying this kind of discipline.</w:t>
      </w:r>
    </w:p>
    <w:p w:rsidR="003A0FF5" w:rsidRDefault="003A0FF5" w:rsidP="006B57B1">
      <w:pPr>
        <w:spacing w:line="480" w:lineRule="auto"/>
        <w:ind w:left="720" w:hanging="720"/>
        <w:rPr>
          <w:rFonts w:ascii="Times New Roman" w:hAnsi="Times New Roman"/>
          <w:sz w:val="24"/>
          <w:lang w:val="en-GB"/>
        </w:rPr>
      </w:pPr>
    </w:p>
    <w:p w:rsidR="006B57B1" w:rsidRPr="006B57B1" w:rsidRDefault="006B57B1" w:rsidP="006B57B1">
      <w:pPr>
        <w:spacing w:line="480" w:lineRule="auto"/>
        <w:ind w:left="720" w:hanging="720"/>
        <w:rPr>
          <w:rFonts w:ascii="Times New Roman" w:hAnsi="Times New Roman"/>
          <w:bCs/>
          <w:sz w:val="24"/>
          <w:lang w:val="en-GB"/>
        </w:rPr>
      </w:pPr>
      <w:r w:rsidRPr="006B57B1">
        <w:rPr>
          <w:rFonts w:ascii="Times New Roman" w:hAnsi="Times New Roman"/>
          <w:sz w:val="24"/>
          <w:lang w:val="en-GB"/>
        </w:rPr>
        <w:t xml:space="preserve">McQueen, D. (2008). </w:t>
      </w:r>
      <w:r w:rsidRPr="006B57B1">
        <w:rPr>
          <w:rFonts w:ascii="Times New Roman" w:hAnsi="Times New Roman"/>
          <w:bCs/>
          <w:i/>
          <w:sz w:val="24"/>
          <w:lang w:val="en-GB"/>
        </w:rPr>
        <w:t>Psychoanalytic psychotherapy after child abuse: psychoanalytic psychotherapy in the treatment of adults and children who have experienced sexual abuse, violence and neglect in childhood</w:t>
      </w:r>
      <w:r w:rsidRPr="006B57B1">
        <w:rPr>
          <w:rFonts w:ascii="Times New Roman" w:hAnsi="Times New Roman"/>
          <w:bCs/>
          <w:sz w:val="24"/>
          <w:lang w:val="en-GB"/>
        </w:rPr>
        <w:t xml:space="preserve">. </w:t>
      </w:r>
      <w:r w:rsidRPr="006B57B1">
        <w:rPr>
          <w:rFonts w:ascii="Times New Roman" w:hAnsi="Times New Roman"/>
          <w:sz w:val="24"/>
          <w:lang w:val="en-GB"/>
        </w:rPr>
        <w:t>London: Karnac Books.</w:t>
      </w:r>
    </w:p>
    <w:p w:rsidR="00E02099" w:rsidRPr="00E02099" w:rsidRDefault="00E02099" w:rsidP="00E02099">
      <w:pPr>
        <w:spacing w:line="480" w:lineRule="auto"/>
        <w:ind w:left="720"/>
        <w:rPr>
          <w:rFonts w:ascii="Times New Roman" w:hAnsi="Times New Roman"/>
          <w:sz w:val="24"/>
          <w:lang w:val="en-GB"/>
        </w:rPr>
      </w:pPr>
      <w:r w:rsidRPr="00E02099">
        <w:rPr>
          <w:rFonts w:ascii="Times New Roman" w:hAnsi="Times New Roman"/>
          <w:sz w:val="24"/>
          <w:lang w:val="en-GB"/>
        </w:rPr>
        <w:t>Child abuse is one of the causes of early relational trauma on developing minds of children making it important for an individual who has encountered child abuse to undergo psychoanalytic psychotherapy. This book is focussed on the effects and role of psychoanalytic psychotherapy in the treatment of victims of child abuse. According to this book, the administration of Psychoanalytic Psychotherapy after the occurrence of child abuse is unique in two ways. First, it brings collaboration between effective scientific evidence and accumulated clinical experience for the first time by use of Psychoanalytic Psychotherapy which is the treatment used for victims of child abuse. It also brings collaboration between individuals and organizations that are concerned with the effects of child abuse plus experts in the fields related to child abuse and psychotherapy.</w:t>
      </w:r>
    </w:p>
    <w:p w:rsidR="006B57B1" w:rsidRDefault="00E02099" w:rsidP="00E02099">
      <w:pPr>
        <w:spacing w:line="480" w:lineRule="auto"/>
        <w:ind w:left="720"/>
        <w:rPr>
          <w:rFonts w:ascii="Times New Roman" w:hAnsi="Times New Roman"/>
          <w:sz w:val="24"/>
          <w:lang w:val="en-GB"/>
        </w:rPr>
      </w:pPr>
      <w:r w:rsidRPr="00E02099">
        <w:rPr>
          <w:rFonts w:ascii="Times New Roman" w:hAnsi="Times New Roman"/>
          <w:sz w:val="24"/>
          <w:lang w:val="en-GB"/>
        </w:rPr>
        <w:lastRenderedPageBreak/>
        <w:t>The book is suitable for practitioners in the fields of psychological, psychiatric, and psychoanalytic therapies together with those who offer mental health services to both children and adults. It plays a great role in informing Children's Services commissioners, Primary Care Trusts, and health service providers about theoretical approaches and therapeutic practice in the treatment of the effects of child abuse.</w:t>
      </w:r>
    </w:p>
    <w:p w:rsidR="003A0FF5" w:rsidRDefault="003A0FF5" w:rsidP="00E02099">
      <w:pPr>
        <w:spacing w:line="480" w:lineRule="auto"/>
        <w:ind w:left="720"/>
        <w:rPr>
          <w:rFonts w:ascii="Times New Roman" w:hAnsi="Times New Roman"/>
          <w:sz w:val="24"/>
          <w:lang w:val="en-GB"/>
        </w:rPr>
      </w:pPr>
    </w:p>
    <w:p w:rsidR="00E02099" w:rsidRDefault="00E02099" w:rsidP="00E02099">
      <w:pPr>
        <w:spacing w:after="0" w:line="480" w:lineRule="auto"/>
        <w:contextualSpacing/>
        <w:outlineLvl w:val="0"/>
        <w:rPr>
          <w:rFonts w:ascii="Times New Roman" w:eastAsia="Times New Roman" w:hAnsi="Times New Roman"/>
          <w:sz w:val="24"/>
          <w:szCs w:val="24"/>
          <w:lang w:val="en-GB" w:eastAsia="en-GB"/>
        </w:rPr>
      </w:pPr>
      <w:r w:rsidRPr="00E02099">
        <w:rPr>
          <w:rFonts w:ascii="Times New Roman" w:hAnsi="Times New Roman"/>
          <w:sz w:val="24"/>
          <w:szCs w:val="24"/>
          <w:lang w:val="en-GB"/>
        </w:rPr>
        <w:t xml:space="preserve">Shenold, L. (1989). </w:t>
      </w:r>
      <w:r w:rsidRPr="00E02099">
        <w:rPr>
          <w:rFonts w:ascii="Times New Roman" w:eastAsia="Times New Roman" w:hAnsi="Times New Roman"/>
          <w:bCs/>
          <w:i/>
          <w:kern w:val="36"/>
          <w:sz w:val="24"/>
          <w:szCs w:val="24"/>
          <w:lang w:val="en-GB" w:eastAsia="en-GB"/>
        </w:rPr>
        <w:t>Soul murder: the effects of childhood abuse and deprivation</w:t>
      </w:r>
      <w:r w:rsidRPr="00E02099">
        <w:rPr>
          <w:rFonts w:ascii="Times New Roman" w:eastAsia="Times New Roman" w:hAnsi="Times New Roman"/>
          <w:bCs/>
          <w:kern w:val="36"/>
          <w:sz w:val="24"/>
          <w:szCs w:val="24"/>
          <w:lang w:val="en-GB" w:eastAsia="en-GB"/>
        </w:rPr>
        <w:t xml:space="preserve">. </w:t>
      </w:r>
      <w:r w:rsidRPr="00E02099">
        <w:rPr>
          <w:rFonts w:ascii="Times New Roman" w:eastAsia="Times New Roman" w:hAnsi="Times New Roman"/>
          <w:sz w:val="24"/>
          <w:szCs w:val="24"/>
          <w:lang w:val="en-GB" w:eastAsia="en-GB"/>
        </w:rPr>
        <w:t xml:space="preserve">New York: </w:t>
      </w:r>
    </w:p>
    <w:p w:rsidR="00E02099" w:rsidRDefault="00E02099" w:rsidP="00E02099">
      <w:pPr>
        <w:spacing w:after="0" w:line="480" w:lineRule="auto"/>
        <w:contextualSpacing/>
        <w:outlineLvl w:val="0"/>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 xml:space="preserve">            </w:t>
      </w:r>
      <w:r w:rsidRPr="00E02099">
        <w:rPr>
          <w:rFonts w:ascii="Times New Roman" w:eastAsia="Times New Roman" w:hAnsi="Times New Roman"/>
          <w:sz w:val="24"/>
          <w:szCs w:val="24"/>
          <w:lang w:val="en-GB" w:eastAsia="en-GB"/>
        </w:rPr>
        <w:t>Fawcett Columbine.</w:t>
      </w:r>
    </w:p>
    <w:p w:rsidR="00E02099" w:rsidRPr="00E02099" w:rsidRDefault="00E02099" w:rsidP="00E02099">
      <w:pPr>
        <w:spacing w:after="0" w:line="480" w:lineRule="auto"/>
        <w:ind w:left="720"/>
        <w:contextualSpacing/>
        <w:outlineLvl w:val="0"/>
        <w:rPr>
          <w:rFonts w:ascii="Times New Roman" w:eastAsia="Times New Roman" w:hAnsi="Times New Roman"/>
          <w:bCs/>
          <w:kern w:val="36"/>
          <w:sz w:val="24"/>
          <w:szCs w:val="24"/>
          <w:lang w:val="en-GB" w:eastAsia="en-GB"/>
        </w:rPr>
      </w:pPr>
      <w:r w:rsidRPr="00E02099">
        <w:rPr>
          <w:rFonts w:ascii="Times New Roman" w:eastAsia="Times New Roman" w:hAnsi="Times New Roman"/>
          <w:bCs/>
          <w:kern w:val="36"/>
          <w:sz w:val="24"/>
          <w:szCs w:val="24"/>
          <w:lang w:val="en-GB" w:eastAsia="en-GB"/>
        </w:rPr>
        <w:t>The abuse and neglect of a child or deprivation of their identity and freedom to have maximum joy and comfort in life are tantamount to committi</w:t>
      </w:r>
      <w:r>
        <w:rPr>
          <w:rFonts w:ascii="Times New Roman" w:eastAsia="Times New Roman" w:hAnsi="Times New Roman"/>
          <w:bCs/>
          <w:kern w:val="36"/>
          <w:sz w:val="24"/>
          <w:szCs w:val="24"/>
          <w:lang w:val="en-GB" w:eastAsia="en-GB"/>
        </w:rPr>
        <w:t>ng soul murder. Dr Leonard Shen</w:t>
      </w:r>
      <w:r w:rsidRPr="00E02099">
        <w:rPr>
          <w:rFonts w:ascii="Times New Roman" w:eastAsia="Times New Roman" w:hAnsi="Times New Roman"/>
          <w:bCs/>
          <w:kern w:val="36"/>
          <w:sz w:val="24"/>
          <w:szCs w:val="24"/>
          <w:lang w:val="en-GB" w:eastAsia="en-GB"/>
        </w:rPr>
        <w:t>old, the author of this book, is a clinical professor in the field of psychiatry. He is based at the New York University School of Medicine. According to the author, soul murder refers to performing of brutal acts against the children that result in emotional instability and a kind of bondage to the user. This in turn leads to psychiatric disorders in the long run.</w:t>
      </w:r>
    </w:p>
    <w:p w:rsidR="00E02099" w:rsidRDefault="00E02099" w:rsidP="00E02099">
      <w:pPr>
        <w:spacing w:after="0" w:line="480" w:lineRule="auto"/>
        <w:ind w:left="720"/>
        <w:contextualSpacing/>
        <w:outlineLvl w:val="0"/>
        <w:rPr>
          <w:rFonts w:ascii="Times New Roman" w:eastAsia="Times New Roman" w:hAnsi="Times New Roman"/>
          <w:bCs/>
          <w:kern w:val="36"/>
          <w:sz w:val="24"/>
          <w:szCs w:val="24"/>
          <w:lang w:val="en-GB" w:eastAsia="en-GB"/>
        </w:rPr>
      </w:pPr>
      <w:r w:rsidRPr="00E02099">
        <w:rPr>
          <w:rFonts w:ascii="Times New Roman" w:eastAsia="Times New Roman" w:hAnsi="Times New Roman"/>
          <w:bCs/>
          <w:kern w:val="36"/>
          <w:sz w:val="24"/>
          <w:szCs w:val="24"/>
          <w:lang w:val="en-GB" w:eastAsia="en-GB"/>
        </w:rPr>
        <w:t>The author further examines the psychological effects of the trauma that is witnessed in a large number of children who have encountered child abuse. Due to intense reading and the clinical experience possessed by the doctor, he can examine and evaluate the manifestations of soul murder in the lives of his patients and other people such as seminal writers. The seminal writers he points out include Chekhov, George Orwell, Dickens, and Kipling. However, he finds out that in other cases a terrible abuse if survived can be a source of strength to the victim. This according to the author is evident in the cases of Orwell and Dickens.</w:t>
      </w:r>
    </w:p>
    <w:p w:rsidR="00E02099" w:rsidRDefault="00E02099" w:rsidP="00E02099">
      <w:pPr>
        <w:spacing w:after="0" w:line="480" w:lineRule="auto"/>
        <w:contextualSpacing/>
        <w:rPr>
          <w:rFonts w:ascii="Times New Roman" w:eastAsia="Times New Roman" w:hAnsi="Times New Roman"/>
          <w:sz w:val="24"/>
          <w:szCs w:val="24"/>
          <w:lang w:val="en-GB" w:eastAsia="en-GB"/>
        </w:rPr>
      </w:pPr>
      <w:r w:rsidRPr="00E02099">
        <w:rPr>
          <w:rFonts w:ascii="Times New Roman" w:hAnsi="Times New Roman"/>
          <w:sz w:val="24"/>
          <w:szCs w:val="24"/>
          <w:lang w:val="en-GB"/>
        </w:rPr>
        <w:lastRenderedPageBreak/>
        <w:t xml:space="preserve">McNeil, D. (2007). </w:t>
      </w:r>
      <w:r w:rsidRPr="00E02099">
        <w:rPr>
          <w:rFonts w:ascii="Times New Roman" w:hAnsi="Times New Roman"/>
          <w:i/>
          <w:sz w:val="24"/>
          <w:szCs w:val="24"/>
          <w:lang w:val="en-GB"/>
        </w:rPr>
        <w:t>Hidden Scars: The Shattering Effects of Child Abuse</w:t>
      </w:r>
      <w:r w:rsidRPr="00E02099">
        <w:rPr>
          <w:rFonts w:ascii="Times New Roman" w:hAnsi="Times New Roman"/>
          <w:sz w:val="24"/>
          <w:szCs w:val="24"/>
          <w:lang w:val="en-GB"/>
        </w:rPr>
        <w:t xml:space="preserve">. </w:t>
      </w:r>
      <w:r w:rsidRPr="00E02099">
        <w:rPr>
          <w:rFonts w:ascii="Times New Roman" w:eastAsia="Times New Roman" w:hAnsi="Times New Roman"/>
          <w:sz w:val="24"/>
          <w:szCs w:val="24"/>
          <w:lang w:val="en-GB" w:eastAsia="en-GB"/>
        </w:rPr>
        <w:t xml:space="preserve">Mustang, Okla.: Tate </w:t>
      </w:r>
      <w:r>
        <w:rPr>
          <w:rFonts w:ascii="Times New Roman" w:eastAsia="Times New Roman" w:hAnsi="Times New Roman"/>
          <w:sz w:val="24"/>
          <w:szCs w:val="24"/>
          <w:lang w:val="en-GB" w:eastAsia="en-GB"/>
        </w:rPr>
        <w:t xml:space="preserve">      </w:t>
      </w:r>
    </w:p>
    <w:p w:rsidR="00E02099" w:rsidRDefault="00E02099" w:rsidP="00E02099">
      <w:pPr>
        <w:spacing w:after="0" w:line="480" w:lineRule="auto"/>
        <w:contextualSpacing/>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 xml:space="preserve">            </w:t>
      </w:r>
      <w:r w:rsidRPr="00E02099">
        <w:rPr>
          <w:rFonts w:ascii="Times New Roman" w:eastAsia="Times New Roman" w:hAnsi="Times New Roman"/>
          <w:sz w:val="24"/>
          <w:szCs w:val="24"/>
          <w:lang w:val="en-GB" w:eastAsia="en-GB"/>
        </w:rPr>
        <w:t>Pub. &amp; Enterprises.</w:t>
      </w:r>
      <w:r>
        <w:rPr>
          <w:rFonts w:ascii="Times New Roman" w:eastAsia="Times New Roman" w:hAnsi="Times New Roman"/>
          <w:sz w:val="24"/>
          <w:szCs w:val="24"/>
          <w:lang w:val="en-GB" w:eastAsia="en-GB"/>
        </w:rPr>
        <w:t xml:space="preserve"> </w:t>
      </w:r>
    </w:p>
    <w:p w:rsidR="00E02099" w:rsidRDefault="00E02099" w:rsidP="00E02099">
      <w:pPr>
        <w:spacing w:after="0" w:line="480" w:lineRule="auto"/>
        <w:ind w:left="720"/>
        <w:contextualSpacing/>
        <w:rPr>
          <w:rFonts w:ascii="Times New Roman" w:eastAsia="Times New Roman" w:hAnsi="Times New Roman"/>
          <w:sz w:val="24"/>
          <w:szCs w:val="24"/>
          <w:lang w:val="en-GB" w:eastAsia="en-GB"/>
        </w:rPr>
      </w:pPr>
      <w:r w:rsidRPr="00E02099">
        <w:rPr>
          <w:rFonts w:ascii="Times New Roman" w:eastAsia="Times New Roman" w:hAnsi="Times New Roman"/>
          <w:sz w:val="24"/>
          <w:szCs w:val="24"/>
          <w:lang w:val="en-GB" w:eastAsia="en-GB"/>
        </w:rPr>
        <w:t xml:space="preserve">There are a lot of children worldwide who are suffering because of child abuse as they </w:t>
      </w:r>
      <w:r>
        <w:rPr>
          <w:rFonts w:ascii="Times New Roman" w:eastAsia="Times New Roman" w:hAnsi="Times New Roman"/>
          <w:sz w:val="24"/>
          <w:szCs w:val="24"/>
          <w:lang w:val="en-GB" w:eastAsia="en-GB"/>
        </w:rPr>
        <w:t>struggle</w:t>
      </w:r>
      <w:r w:rsidRPr="00E02099">
        <w:rPr>
          <w:rFonts w:ascii="Times New Roman" w:eastAsia="Times New Roman" w:hAnsi="Times New Roman"/>
          <w:sz w:val="24"/>
          <w:szCs w:val="24"/>
          <w:lang w:val="en-GB" w:eastAsia="en-GB"/>
        </w:rPr>
        <w:t xml:space="preserve"> to survive. McNeil gives her experience of abuse while she was young, hoping that no child will ever find themselves in the path she trod, of pain, suffering and abuse. She recounts how she suddenly transited from days of trust, positivity and hope, too fearful, sleepless nights filled with mistrust, nightmares, sadness and depression. She was deeply hurt by the very people she most trusted. </w:t>
      </w:r>
    </w:p>
    <w:p w:rsidR="003A0FF5" w:rsidRDefault="003A0FF5" w:rsidP="00E02099">
      <w:pPr>
        <w:spacing w:after="0" w:line="480" w:lineRule="auto"/>
        <w:ind w:left="720"/>
        <w:contextualSpacing/>
        <w:rPr>
          <w:rFonts w:ascii="Times New Roman" w:eastAsia="Times New Roman" w:hAnsi="Times New Roman"/>
          <w:sz w:val="24"/>
          <w:szCs w:val="24"/>
          <w:lang w:val="en-GB" w:eastAsia="en-GB"/>
        </w:rPr>
      </w:pPr>
    </w:p>
    <w:p w:rsidR="00E02099" w:rsidRDefault="00E02099" w:rsidP="00E02099">
      <w:pPr>
        <w:spacing w:after="0" w:line="480" w:lineRule="auto"/>
        <w:contextualSpacing/>
        <w:outlineLvl w:val="0"/>
        <w:rPr>
          <w:rFonts w:ascii="Times New Roman" w:eastAsia="Times New Roman" w:hAnsi="Times New Roman"/>
          <w:bCs/>
          <w:i/>
          <w:kern w:val="36"/>
          <w:sz w:val="24"/>
          <w:szCs w:val="24"/>
          <w:lang w:val="en-GB" w:eastAsia="en-GB"/>
        </w:rPr>
      </w:pPr>
      <w:r w:rsidRPr="00E02099">
        <w:rPr>
          <w:rFonts w:ascii="Times New Roman" w:hAnsi="Times New Roman"/>
          <w:sz w:val="24"/>
          <w:szCs w:val="24"/>
          <w:lang w:val="en-GB"/>
        </w:rPr>
        <w:t xml:space="preserve">Cicchetti, D. &amp; Carlson, V. (1989). </w:t>
      </w:r>
      <w:r w:rsidRPr="00E02099">
        <w:rPr>
          <w:rFonts w:ascii="Times New Roman" w:eastAsia="Times New Roman" w:hAnsi="Times New Roman"/>
          <w:bCs/>
          <w:i/>
          <w:kern w:val="36"/>
          <w:sz w:val="24"/>
          <w:szCs w:val="24"/>
          <w:lang w:val="en-GB" w:eastAsia="en-GB"/>
        </w:rPr>
        <w:t xml:space="preserve">Child Maltreatment: Theory and Research on the Causes </w:t>
      </w:r>
      <w:r>
        <w:rPr>
          <w:rFonts w:ascii="Times New Roman" w:eastAsia="Times New Roman" w:hAnsi="Times New Roman"/>
          <w:bCs/>
          <w:i/>
          <w:kern w:val="36"/>
          <w:sz w:val="24"/>
          <w:szCs w:val="24"/>
          <w:lang w:val="en-GB" w:eastAsia="en-GB"/>
        </w:rPr>
        <w:t xml:space="preserve">   </w:t>
      </w:r>
    </w:p>
    <w:p w:rsidR="00E02099" w:rsidRDefault="00E02099" w:rsidP="00E02099">
      <w:pPr>
        <w:spacing w:after="0" w:line="480" w:lineRule="auto"/>
        <w:contextualSpacing/>
        <w:outlineLvl w:val="0"/>
        <w:rPr>
          <w:rFonts w:ascii="Times New Roman" w:eastAsia="Times New Roman" w:hAnsi="Times New Roman"/>
          <w:sz w:val="24"/>
          <w:szCs w:val="24"/>
          <w:lang w:val="en-GB" w:eastAsia="en-GB"/>
        </w:rPr>
      </w:pPr>
      <w:r>
        <w:rPr>
          <w:rFonts w:ascii="Times New Roman" w:eastAsia="Times New Roman" w:hAnsi="Times New Roman"/>
          <w:bCs/>
          <w:i/>
          <w:kern w:val="36"/>
          <w:sz w:val="24"/>
          <w:szCs w:val="24"/>
          <w:lang w:val="en-GB" w:eastAsia="en-GB"/>
        </w:rPr>
        <w:t xml:space="preserve">            </w:t>
      </w:r>
      <w:r w:rsidRPr="00E02099">
        <w:rPr>
          <w:rFonts w:ascii="Times New Roman" w:eastAsia="Times New Roman" w:hAnsi="Times New Roman"/>
          <w:bCs/>
          <w:i/>
          <w:kern w:val="36"/>
          <w:sz w:val="24"/>
          <w:szCs w:val="24"/>
          <w:lang w:val="en-GB" w:eastAsia="en-GB"/>
        </w:rPr>
        <w:t>and Consequences of Child Abuse and Neglect</w:t>
      </w:r>
      <w:r w:rsidRPr="00E02099">
        <w:rPr>
          <w:rFonts w:ascii="Times New Roman" w:eastAsia="Times New Roman" w:hAnsi="Times New Roman"/>
          <w:bCs/>
          <w:kern w:val="36"/>
          <w:sz w:val="24"/>
          <w:szCs w:val="24"/>
          <w:lang w:val="en-GB" w:eastAsia="en-GB"/>
        </w:rPr>
        <w:t xml:space="preserve">. </w:t>
      </w:r>
      <w:r>
        <w:rPr>
          <w:rFonts w:ascii="Times New Roman" w:eastAsia="Times New Roman" w:hAnsi="Times New Roman"/>
          <w:sz w:val="24"/>
          <w:szCs w:val="24"/>
          <w:lang w:val="en-GB" w:eastAsia="en-GB"/>
        </w:rPr>
        <w:t xml:space="preserve">Cambridge; New York: Cambridge   </w:t>
      </w:r>
    </w:p>
    <w:p w:rsidR="00E02099" w:rsidRDefault="00E02099" w:rsidP="00E02099">
      <w:pPr>
        <w:spacing w:after="0" w:line="480" w:lineRule="auto"/>
        <w:contextualSpacing/>
        <w:outlineLvl w:val="0"/>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t xml:space="preserve">            University </w:t>
      </w:r>
      <w:r w:rsidRPr="00E02099">
        <w:rPr>
          <w:rFonts w:ascii="Times New Roman" w:eastAsia="Times New Roman" w:hAnsi="Times New Roman"/>
          <w:sz w:val="24"/>
          <w:szCs w:val="24"/>
          <w:lang w:val="en-GB" w:eastAsia="en-GB"/>
        </w:rPr>
        <w:t xml:space="preserve">Press. </w:t>
      </w:r>
    </w:p>
    <w:p w:rsidR="00E02099" w:rsidRDefault="00E02099" w:rsidP="00E02099">
      <w:pPr>
        <w:spacing w:after="0" w:line="480" w:lineRule="auto"/>
        <w:ind w:left="720"/>
        <w:contextualSpacing/>
        <w:outlineLvl w:val="0"/>
        <w:rPr>
          <w:rFonts w:ascii="Times New Roman" w:eastAsia="Times New Roman" w:hAnsi="Times New Roman"/>
          <w:sz w:val="24"/>
          <w:szCs w:val="24"/>
          <w:lang w:val="en-GB" w:eastAsia="en-GB"/>
        </w:rPr>
      </w:pPr>
      <w:r w:rsidRPr="00E02099">
        <w:rPr>
          <w:rFonts w:ascii="Times New Roman" w:eastAsia="Times New Roman" w:hAnsi="Times New Roman"/>
          <w:sz w:val="24"/>
          <w:szCs w:val="24"/>
          <w:lang w:val="en-GB" w:eastAsia="en-GB"/>
        </w:rPr>
        <w:t>Maltreatment has a huge effect on the social, cognitive, emotional and linguistic development for children who have experienced sexual abuse. In this book, the issues that contribute to emotional, sexual and physical abuse are addressed, and a highlight of how they have been handled in the past years given. Children who have ever experienced several forms of abuse give information about their language development, sexual relationships, intellectual capabilities and the level of attachment to their parents. The psychology and reason why some parents engage in abusive behaviour are analysed.</w:t>
      </w:r>
    </w:p>
    <w:p w:rsidR="003A0FF5" w:rsidRDefault="003A0FF5" w:rsidP="00E02099">
      <w:pPr>
        <w:spacing w:after="0" w:line="480" w:lineRule="auto"/>
        <w:ind w:left="720"/>
        <w:contextualSpacing/>
        <w:outlineLvl w:val="0"/>
        <w:rPr>
          <w:rFonts w:ascii="Times New Roman" w:eastAsia="Times New Roman" w:hAnsi="Times New Roman"/>
          <w:sz w:val="24"/>
          <w:szCs w:val="24"/>
          <w:lang w:val="en-GB" w:eastAsia="en-GB"/>
        </w:rPr>
      </w:pPr>
    </w:p>
    <w:p w:rsidR="00E02099" w:rsidRDefault="00E02099" w:rsidP="00E02099">
      <w:pPr>
        <w:spacing w:after="0" w:line="480" w:lineRule="auto"/>
        <w:contextualSpacing/>
        <w:rPr>
          <w:rFonts w:ascii="Times New Roman" w:eastAsia="Times New Roman" w:hAnsi="Times New Roman"/>
          <w:i/>
          <w:sz w:val="24"/>
          <w:szCs w:val="24"/>
          <w:lang w:val="en-GB" w:eastAsia="en-GB"/>
        </w:rPr>
      </w:pPr>
      <w:r w:rsidRPr="00E02099">
        <w:rPr>
          <w:rFonts w:ascii="Times New Roman" w:hAnsi="Times New Roman"/>
          <w:sz w:val="24"/>
          <w:szCs w:val="24"/>
          <w:lang w:val="en-GB"/>
        </w:rPr>
        <w:t xml:space="preserve">Chu, J. &amp; Bowman, E. (2003). </w:t>
      </w:r>
      <w:r w:rsidRPr="00E02099">
        <w:rPr>
          <w:rFonts w:ascii="Times New Roman" w:eastAsia="Times New Roman" w:hAnsi="Times New Roman"/>
          <w:i/>
          <w:sz w:val="24"/>
          <w:szCs w:val="24"/>
          <w:lang w:val="en-GB" w:eastAsia="en-GB"/>
        </w:rPr>
        <w:t xml:space="preserve">Trauma and Sexuality: The Effects of Childhood Sexual, Physical, </w:t>
      </w:r>
    </w:p>
    <w:p w:rsidR="00E02099" w:rsidRDefault="00E02099" w:rsidP="00E02099">
      <w:pPr>
        <w:spacing w:after="0" w:line="480" w:lineRule="auto"/>
        <w:contextualSpacing/>
        <w:rPr>
          <w:rFonts w:ascii="Times New Roman" w:eastAsia="Times New Roman" w:hAnsi="Times New Roman"/>
          <w:sz w:val="24"/>
          <w:szCs w:val="24"/>
          <w:lang w:val="en-GB" w:eastAsia="en-GB"/>
        </w:rPr>
      </w:pPr>
      <w:r>
        <w:rPr>
          <w:rFonts w:ascii="Times New Roman" w:eastAsia="Times New Roman" w:hAnsi="Times New Roman"/>
          <w:i/>
          <w:sz w:val="24"/>
          <w:szCs w:val="24"/>
          <w:lang w:val="en-GB" w:eastAsia="en-GB"/>
        </w:rPr>
        <w:t xml:space="preserve">            </w:t>
      </w:r>
      <w:r w:rsidRPr="00E02099">
        <w:rPr>
          <w:rFonts w:ascii="Times New Roman" w:eastAsia="Times New Roman" w:hAnsi="Times New Roman"/>
          <w:i/>
          <w:sz w:val="24"/>
          <w:szCs w:val="24"/>
          <w:lang w:val="en-GB" w:eastAsia="en-GB"/>
        </w:rPr>
        <w:t xml:space="preserve">and Emotional Abuse on Sexual Identity and </w:t>
      </w:r>
      <w:r w:rsidRPr="00E02099">
        <w:rPr>
          <w:rFonts w:ascii="Times New Roman" w:eastAsia="Times New Roman" w:hAnsi="Times New Roman"/>
          <w:i/>
          <w:noProof/>
          <w:sz w:val="24"/>
          <w:szCs w:val="24"/>
          <w:lang w:val="en-GB" w:eastAsia="en-GB"/>
        </w:rPr>
        <w:t>Behavior</w:t>
      </w:r>
      <w:r w:rsidRPr="00E02099">
        <w:rPr>
          <w:rFonts w:ascii="Times New Roman" w:eastAsia="Times New Roman" w:hAnsi="Times New Roman"/>
          <w:sz w:val="24"/>
          <w:szCs w:val="24"/>
          <w:lang w:val="en-GB" w:eastAsia="en-GB"/>
        </w:rPr>
        <w:t>. Boca Raton, Florida: CRC Press.</w:t>
      </w:r>
    </w:p>
    <w:p w:rsidR="00E02099" w:rsidRDefault="00E02099" w:rsidP="00E02099">
      <w:pPr>
        <w:spacing w:after="0" w:line="480" w:lineRule="auto"/>
        <w:ind w:left="720"/>
        <w:contextualSpacing/>
        <w:rPr>
          <w:rFonts w:ascii="Times New Roman" w:eastAsia="Times New Roman" w:hAnsi="Times New Roman"/>
          <w:sz w:val="24"/>
          <w:szCs w:val="24"/>
          <w:lang w:val="en-GB" w:eastAsia="en-GB"/>
        </w:rPr>
      </w:pPr>
      <w:r w:rsidRPr="00E02099">
        <w:rPr>
          <w:rFonts w:ascii="Times New Roman" w:eastAsia="Times New Roman" w:hAnsi="Times New Roman"/>
          <w:sz w:val="24"/>
          <w:szCs w:val="24"/>
          <w:lang w:val="en-GB" w:eastAsia="en-GB"/>
        </w:rPr>
        <w:lastRenderedPageBreak/>
        <w:t xml:space="preserve">Child sexual abuse leads to trauma that negatively affects the sexual orientation, identity, fantasy and behaviour of the affected person. The author gives an insight on areas such as femininity and masculinity, the need to address sexuality in treatment, hypo sexuality </w:t>
      </w:r>
      <w:r w:rsidR="003A0FF5" w:rsidRPr="00E02099">
        <w:rPr>
          <w:rFonts w:ascii="Times New Roman" w:eastAsia="Times New Roman" w:hAnsi="Times New Roman"/>
          <w:sz w:val="24"/>
          <w:szCs w:val="24"/>
          <w:lang w:val="en-GB" w:eastAsia="en-GB"/>
        </w:rPr>
        <w:t>hyper sexuality</w:t>
      </w:r>
      <w:r w:rsidRPr="00E02099">
        <w:rPr>
          <w:rFonts w:ascii="Times New Roman" w:eastAsia="Times New Roman" w:hAnsi="Times New Roman"/>
          <w:sz w:val="24"/>
          <w:szCs w:val="24"/>
          <w:lang w:val="en-GB" w:eastAsia="en-GB"/>
        </w:rPr>
        <w:t xml:space="preserve">, treatment approaches for bisexual, lesbian, transgendered and gay trauma survivors, and the sexual risk </w:t>
      </w:r>
      <w:r w:rsidR="003A0FF5" w:rsidRPr="00E02099">
        <w:rPr>
          <w:rFonts w:ascii="Times New Roman" w:eastAsia="Times New Roman" w:hAnsi="Times New Roman"/>
          <w:sz w:val="24"/>
          <w:szCs w:val="24"/>
          <w:lang w:val="en-GB" w:eastAsia="en-GB"/>
        </w:rPr>
        <w:t>behaviours</w:t>
      </w:r>
      <w:r w:rsidRPr="00E02099">
        <w:rPr>
          <w:rFonts w:ascii="Times New Roman" w:eastAsia="Times New Roman" w:hAnsi="Times New Roman"/>
          <w:sz w:val="24"/>
          <w:szCs w:val="24"/>
          <w:lang w:val="en-GB" w:eastAsia="en-GB"/>
        </w:rPr>
        <w:t xml:space="preserve"> due to trauma that can lead to the infection by HIV or other STDs.</w:t>
      </w:r>
    </w:p>
    <w:p w:rsidR="003A0FF5" w:rsidRDefault="003A0FF5" w:rsidP="00E02099">
      <w:pPr>
        <w:spacing w:after="0" w:line="480" w:lineRule="auto"/>
        <w:ind w:left="720"/>
        <w:contextualSpacing/>
        <w:rPr>
          <w:rFonts w:ascii="Times New Roman" w:eastAsia="Times New Roman" w:hAnsi="Times New Roman"/>
          <w:sz w:val="24"/>
          <w:szCs w:val="24"/>
          <w:lang w:val="en-GB" w:eastAsia="en-GB"/>
        </w:rPr>
      </w:pPr>
    </w:p>
    <w:p w:rsidR="003A0FF5" w:rsidRDefault="003A0FF5" w:rsidP="003A0FF5">
      <w:pPr>
        <w:spacing w:after="0" w:line="480" w:lineRule="auto"/>
        <w:contextualSpacing/>
        <w:outlineLvl w:val="0"/>
        <w:rPr>
          <w:rFonts w:ascii="Times New Roman" w:eastAsia="Times New Roman" w:hAnsi="Times New Roman"/>
          <w:bCs/>
          <w:kern w:val="36"/>
          <w:sz w:val="24"/>
          <w:szCs w:val="24"/>
          <w:lang w:val="en-GB" w:eastAsia="en-GB"/>
        </w:rPr>
      </w:pPr>
      <w:r w:rsidRPr="003A0FF5">
        <w:rPr>
          <w:rFonts w:ascii="Times New Roman" w:eastAsia="Times New Roman" w:hAnsi="Times New Roman"/>
          <w:bCs/>
          <w:kern w:val="36"/>
          <w:sz w:val="24"/>
          <w:szCs w:val="24"/>
          <w:lang w:val="en-GB" w:eastAsia="en-GB"/>
        </w:rPr>
        <w:t xml:space="preserve">Cole, T. (2006). </w:t>
      </w:r>
      <w:r w:rsidRPr="003A0FF5">
        <w:rPr>
          <w:rFonts w:ascii="Times New Roman" w:eastAsia="Times New Roman" w:hAnsi="Times New Roman"/>
          <w:bCs/>
          <w:i/>
          <w:kern w:val="36"/>
          <w:sz w:val="24"/>
          <w:szCs w:val="24"/>
          <w:lang w:val="en-GB" w:eastAsia="en-GB"/>
        </w:rPr>
        <w:t>Splintered Emotions: Aftermath of Child Abuse</w:t>
      </w:r>
      <w:r w:rsidRPr="003A0FF5">
        <w:rPr>
          <w:rFonts w:ascii="Times New Roman" w:eastAsia="Times New Roman" w:hAnsi="Times New Roman"/>
          <w:bCs/>
          <w:kern w:val="36"/>
          <w:sz w:val="24"/>
          <w:szCs w:val="24"/>
          <w:lang w:val="en-GB" w:eastAsia="en-GB"/>
        </w:rPr>
        <w:t xml:space="preserve">. Indianapolis, </w:t>
      </w:r>
      <w:r w:rsidRPr="003A0FF5">
        <w:rPr>
          <w:rFonts w:ascii="Times New Roman" w:eastAsia="Times New Roman" w:hAnsi="Times New Roman"/>
          <w:bCs/>
          <w:noProof/>
          <w:kern w:val="36"/>
          <w:sz w:val="24"/>
          <w:szCs w:val="24"/>
          <w:lang w:val="en-GB" w:eastAsia="en-GB"/>
        </w:rPr>
        <w:t>IN</w:t>
      </w:r>
      <w:r w:rsidRPr="003A0FF5">
        <w:rPr>
          <w:rFonts w:ascii="Times New Roman" w:eastAsia="Times New Roman" w:hAnsi="Times New Roman"/>
          <w:bCs/>
          <w:kern w:val="36"/>
          <w:sz w:val="24"/>
          <w:szCs w:val="24"/>
          <w:lang w:val="en-GB" w:eastAsia="en-GB"/>
        </w:rPr>
        <w:t xml:space="preserve"> Oberpark </w:t>
      </w:r>
    </w:p>
    <w:p w:rsidR="003A0FF5" w:rsidRDefault="003A0FF5" w:rsidP="003A0FF5">
      <w:pPr>
        <w:spacing w:after="0" w:line="480" w:lineRule="auto"/>
        <w:contextualSpacing/>
        <w:outlineLvl w:val="0"/>
        <w:rPr>
          <w:rFonts w:ascii="Times New Roman" w:eastAsia="Times New Roman" w:hAnsi="Times New Roman"/>
          <w:bCs/>
          <w:kern w:val="36"/>
          <w:sz w:val="24"/>
          <w:szCs w:val="24"/>
          <w:lang w:val="en-GB" w:eastAsia="en-GB"/>
        </w:rPr>
      </w:pPr>
      <w:r>
        <w:rPr>
          <w:rFonts w:ascii="Times New Roman" w:eastAsia="Times New Roman" w:hAnsi="Times New Roman"/>
          <w:bCs/>
          <w:kern w:val="36"/>
          <w:sz w:val="24"/>
          <w:szCs w:val="24"/>
          <w:lang w:val="en-GB" w:eastAsia="en-GB"/>
        </w:rPr>
        <w:t xml:space="preserve">            </w:t>
      </w:r>
      <w:r w:rsidRPr="003A0FF5">
        <w:rPr>
          <w:rFonts w:ascii="Times New Roman" w:eastAsia="Times New Roman" w:hAnsi="Times New Roman"/>
          <w:bCs/>
          <w:kern w:val="36"/>
          <w:sz w:val="24"/>
          <w:szCs w:val="24"/>
          <w:lang w:val="en-GB" w:eastAsia="en-GB"/>
        </w:rPr>
        <w:t>Publishing Inc.</w:t>
      </w:r>
    </w:p>
    <w:p w:rsidR="003A0FF5" w:rsidRPr="003A0FF5" w:rsidRDefault="003A0FF5" w:rsidP="003A0FF5">
      <w:pPr>
        <w:spacing w:after="0" w:line="480" w:lineRule="auto"/>
        <w:ind w:left="720"/>
        <w:contextualSpacing/>
        <w:outlineLvl w:val="0"/>
        <w:rPr>
          <w:rFonts w:ascii="Times New Roman" w:eastAsia="Times New Roman" w:hAnsi="Times New Roman"/>
          <w:bCs/>
          <w:kern w:val="36"/>
          <w:sz w:val="24"/>
          <w:szCs w:val="24"/>
          <w:lang w:val="en-GB" w:eastAsia="en-GB"/>
        </w:rPr>
      </w:pPr>
      <w:r w:rsidRPr="003A0FF5">
        <w:rPr>
          <w:rFonts w:ascii="Times New Roman" w:eastAsia="Times New Roman" w:hAnsi="Times New Roman"/>
          <w:bCs/>
          <w:kern w:val="36"/>
          <w:sz w:val="24"/>
          <w:szCs w:val="24"/>
          <w:lang w:val="en-GB" w:eastAsia="en-GB"/>
        </w:rPr>
        <w:t xml:space="preserve">Childhood abuse has very serious effects </w:t>
      </w:r>
      <w:r w:rsidRPr="003A0FF5">
        <w:rPr>
          <w:rFonts w:ascii="Times New Roman" w:eastAsia="Times New Roman" w:hAnsi="Times New Roman"/>
          <w:bCs/>
          <w:noProof/>
          <w:kern w:val="36"/>
          <w:sz w:val="24"/>
          <w:szCs w:val="24"/>
          <w:lang w:val="en-GB" w:eastAsia="en-GB"/>
        </w:rPr>
        <w:t>on</w:t>
      </w:r>
      <w:r w:rsidRPr="003A0FF5">
        <w:rPr>
          <w:rFonts w:ascii="Times New Roman" w:eastAsia="Times New Roman" w:hAnsi="Times New Roman"/>
          <w:bCs/>
          <w:kern w:val="36"/>
          <w:sz w:val="24"/>
          <w:szCs w:val="24"/>
          <w:lang w:val="en-GB" w:eastAsia="en-GB"/>
        </w:rPr>
        <w:t xml:space="preserve"> a person’s life </w:t>
      </w:r>
      <w:r w:rsidRPr="003A0FF5">
        <w:rPr>
          <w:rFonts w:ascii="Times New Roman" w:eastAsia="Times New Roman" w:hAnsi="Times New Roman"/>
          <w:bCs/>
          <w:noProof/>
          <w:kern w:val="36"/>
          <w:sz w:val="24"/>
          <w:szCs w:val="24"/>
          <w:lang w:val="en-GB" w:eastAsia="en-GB"/>
        </w:rPr>
        <w:t>after that</w:t>
      </w:r>
      <w:r w:rsidRPr="003A0FF5">
        <w:rPr>
          <w:rFonts w:ascii="Times New Roman" w:eastAsia="Times New Roman" w:hAnsi="Times New Roman"/>
          <w:bCs/>
          <w:kern w:val="36"/>
          <w:sz w:val="24"/>
          <w:szCs w:val="24"/>
          <w:lang w:val="en-GB" w:eastAsia="en-GB"/>
        </w:rPr>
        <w:t xml:space="preserve">, including adult and family life. Some of these effects like low </w:t>
      </w:r>
      <w:r w:rsidRPr="003A0FF5">
        <w:rPr>
          <w:rFonts w:ascii="Times New Roman" w:eastAsia="Times New Roman" w:hAnsi="Times New Roman"/>
          <w:bCs/>
          <w:noProof/>
          <w:kern w:val="36"/>
          <w:sz w:val="24"/>
          <w:szCs w:val="24"/>
          <w:lang w:val="en-GB" w:eastAsia="en-GB"/>
        </w:rPr>
        <w:t>self-esteem</w:t>
      </w:r>
      <w:r w:rsidRPr="003A0FF5">
        <w:rPr>
          <w:rFonts w:ascii="Times New Roman" w:eastAsia="Times New Roman" w:hAnsi="Times New Roman"/>
          <w:bCs/>
          <w:kern w:val="36"/>
          <w:sz w:val="24"/>
          <w:szCs w:val="24"/>
          <w:lang w:val="en-GB" w:eastAsia="en-GB"/>
        </w:rPr>
        <w:t>, negative attitude towards certain gender, confusion, self-doubt, rage, depression, nightmares, apathy, suspicion, sadness, fear and mistrust are described by the author to be some of the experiences of a childhood abuse survivor. The author notes that these experiences may later lead to alcoholism, addiction to other hard illegal drugs and domestic violence.</w:t>
      </w:r>
    </w:p>
    <w:p w:rsidR="003A0FF5" w:rsidRPr="003A0FF5" w:rsidRDefault="003A0FF5" w:rsidP="003A0FF5">
      <w:pPr>
        <w:spacing w:after="0" w:line="480" w:lineRule="auto"/>
        <w:contextualSpacing/>
        <w:outlineLvl w:val="0"/>
        <w:rPr>
          <w:rFonts w:ascii="Times New Roman" w:eastAsia="Times New Roman" w:hAnsi="Times New Roman"/>
          <w:bCs/>
          <w:kern w:val="36"/>
          <w:sz w:val="24"/>
          <w:szCs w:val="24"/>
          <w:lang w:val="en-GB" w:eastAsia="en-GB"/>
        </w:rPr>
      </w:pPr>
    </w:p>
    <w:p w:rsidR="003A0FF5" w:rsidRPr="00E02099" w:rsidRDefault="003A0FF5" w:rsidP="00E02099">
      <w:pPr>
        <w:spacing w:after="0" w:line="480" w:lineRule="auto"/>
        <w:ind w:left="720"/>
        <w:contextualSpacing/>
        <w:rPr>
          <w:rFonts w:ascii="Times New Roman" w:eastAsia="Times New Roman" w:hAnsi="Times New Roman"/>
          <w:sz w:val="24"/>
          <w:szCs w:val="24"/>
          <w:lang w:val="en-GB" w:eastAsia="en-GB"/>
        </w:rPr>
      </w:pPr>
    </w:p>
    <w:p w:rsidR="00E02099" w:rsidRDefault="00E02099" w:rsidP="00E02099">
      <w:pPr>
        <w:spacing w:after="0" w:line="480" w:lineRule="auto"/>
        <w:ind w:left="720"/>
        <w:contextualSpacing/>
        <w:outlineLvl w:val="0"/>
        <w:rPr>
          <w:rFonts w:ascii="Times New Roman" w:eastAsia="Times New Roman" w:hAnsi="Times New Roman"/>
          <w:sz w:val="24"/>
          <w:szCs w:val="24"/>
          <w:lang w:val="en-GB" w:eastAsia="en-GB"/>
        </w:rPr>
      </w:pPr>
    </w:p>
    <w:p w:rsidR="00E02099" w:rsidRDefault="00E02099" w:rsidP="00E02099">
      <w:pPr>
        <w:spacing w:after="0" w:line="480" w:lineRule="auto"/>
        <w:ind w:left="720"/>
        <w:contextualSpacing/>
        <w:outlineLvl w:val="0"/>
        <w:rPr>
          <w:rFonts w:ascii="Times New Roman" w:eastAsia="Times New Roman" w:hAnsi="Times New Roman"/>
          <w:sz w:val="24"/>
          <w:szCs w:val="24"/>
          <w:lang w:val="en-GB" w:eastAsia="en-GB"/>
        </w:rPr>
      </w:pPr>
    </w:p>
    <w:p w:rsidR="00E02099" w:rsidRDefault="00E02099" w:rsidP="00E02099">
      <w:pPr>
        <w:spacing w:after="0" w:line="480" w:lineRule="auto"/>
        <w:contextualSpacing/>
        <w:outlineLvl w:val="0"/>
        <w:rPr>
          <w:rFonts w:ascii="Times New Roman" w:eastAsia="Times New Roman" w:hAnsi="Times New Roman"/>
          <w:sz w:val="24"/>
          <w:szCs w:val="24"/>
          <w:lang w:val="en-GB" w:eastAsia="en-GB"/>
        </w:rPr>
      </w:pPr>
    </w:p>
    <w:p w:rsidR="00E02099" w:rsidRPr="00E02099" w:rsidRDefault="00E02099" w:rsidP="00E02099">
      <w:pPr>
        <w:spacing w:after="0" w:line="480" w:lineRule="auto"/>
        <w:contextualSpacing/>
        <w:outlineLvl w:val="0"/>
        <w:rPr>
          <w:rFonts w:ascii="Times New Roman" w:eastAsia="Times New Roman" w:hAnsi="Times New Roman"/>
          <w:sz w:val="24"/>
          <w:szCs w:val="24"/>
          <w:lang w:val="en-GB" w:eastAsia="en-GB"/>
        </w:rPr>
      </w:pPr>
    </w:p>
    <w:p w:rsidR="00E02099" w:rsidRPr="00E02099" w:rsidRDefault="00E02099" w:rsidP="00E02099">
      <w:pPr>
        <w:spacing w:after="0" w:line="480" w:lineRule="auto"/>
        <w:contextualSpacing/>
        <w:rPr>
          <w:rFonts w:ascii="Times New Roman" w:eastAsia="Times New Roman" w:hAnsi="Times New Roman"/>
          <w:sz w:val="24"/>
          <w:szCs w:val="24"/>
          <w:lang w:val="en-GB" w:eastAsia="en-GB"/>
        </w:rPr>
      </w:pPr>
    </w:p>
    <w:p w:rsidR="00E02099" w:rsidRDefault="00E02099" w:rsidP="00E02099">
      <w:pPr>
        <w:spacing w:after="0" w:line="480" w:lineRule="auto"/>
        <w:ind w:left="720"/>
        <w:contextualSpacing/>
        <w:outlineLvl w:val="0"/>
        <w:rPr>
          <w:rFonts w:ascii="Times New Roman" w:eastAsia="Times New Roman" w:hAnsi="Times New Roman"/>
          <w:bCs/>
          <w:kern w:val="36"/>
          <w:sz w:val="24"/>
          <w:szCs w:val="24"/>
          <w:lang w:val="en-GB" w:eastAsia="en-GB"/>
        </w:rPr>
      </w:pPr>
    </w:p>
    <w:p w:rsidR="00E02099" w:rsidRPr="00E02099" w:rsidRDefault="00E02099" w:rsidP="00E02099">
      <w:pPr>
        <w:spacing w:after="0" w:line="480" w:lineRule="auto"/>
        <w:ind w:left="720"/>
        <w:contextualSpacing/>
        <w:outlineLvl w:val="0"/>
        <w:rPr>
          <w:rFonts w:ascii="Times New Roman" w:eastAsia="Times New Roman" w:hAnsi="Times New Roman"/>
          <w:bCs/>
          <w:kern w:val="36"/>
          <w:sz w:val="24"/>
          <w:szCs w:val="24"/>
          <w:lang w:val="en-GB" w:eastAsia="en-GB"/>
        </w:rPr>
      </w:pPr>
    </w:p>
    <w:p w:rsidR="00E02099" w:rsidRDefault="00E02099" w:rsidP="00E02099">
      <w:pPr>
        <w:spacing w:line="480" w:lineRule="auto"/>
        <w:ind w:left="720"/>
        <w:rPr>
          <w:rFonts w:ascii="Times New Roman" w:hAnsi="Times New Roman"/>
          <w:sz w:val="24"/>
          <w:lang w:val="en-GB"/>
        </w:rPr>
      </w:pPr>
    </w:p>
    <w:p w:rsidR="00E02099" w:rsidRDefault="00E02099" w:rsidP="00E02099">
      <w:pPr>
        <w:spacing w:line="480" w:lineRule="auto"/>
        <w:ind w:left="720"/>
        <w:jc w:val="both"/>
        <w:rPr>
          <w:rFonts w:ascii="Times New Roman" w:hAnsi="Times New Roman"/>
          <w:sz w:val="24"/>
          <w:lang w:val="en-GB"/>
        </w:rPr>
      </w:pPr>
    </w:p>
    <w:p w:rsidR="00A806B4" w:rsidRPr="00A806B4" w:rsidRDefault="00A806B4" w:rsidP="00A806B4">
      <w:pPr>
        <w:spacing w:line="480" w:lineRule="auto"/>
        <w:ind w:left="720" w:hanging="720"/>
        <w:rPr>
          <w:rFonts w:ascii="Times New Roman" w:hAnsi="Times New Roman"/>
          <w:sz w:val="24"/>
          <w:lang w:val="en-GB"/>
        </w:rPr>
      </w:pPr>
      <w:bookmarkStart w:id="0" w:name="_GoBack"/>
      <w:bookmarkEnd w:id="0"/>
    </w:p>
    <w:p w:rsidR="00A806B4" w:rsidRPr="00A806B4" w:rsidRDefault="00A806B4" w:rsidP="00A806B4">
      <w:pPr>
        <w:spacing w:line="480" w:lineRule="auto"/>
        <w:ind w:left="720" w:hanging="720"/>
        <w:rPr>
          <w:rFonts w:ascii="Times New Roman" w:hAnsi="Times New Roman"/>
          <w:sz w:val="24"/>
          <w:lang w:val="en-GB"/>
        </w:rPr>
      </w:pPr>
    </w:p>
    <w:p w:rsidR="00A806B4" w:rsidRPr="00A806B4" w:rsidRDefault="00A806B4" w:rsidP="00A806B4">
      <w:pPr>
        <w:spacing w:line="480" w:lineRule="auto"/>
        <w:ind w:left="720" w:hanging="720"/>
        <w:rPr>
          <w:rFonts w:ascii="Times New Roman" w:hAnsi="Times New Roman"/>
          <w:sz w:val="24"/>
          <w:lang w:val="en-GB"/>
        </w:rPr>
      </w:pPr>
    </w:p>
    <w:p w:rsidR="00A9713C" w:rsidRPr="00A9713C" w:rsidRDefault="00A9713C" w:rsidP="00A9713C">
      <w:pPr>
        <w:spacing w:line="480" w:lineRule="auto"/>
        <w:ind w:left="720" w:hanging="720"/>
        <w:rPr>
          <w:rFonts w:ascii="Times New Roman" w:hAnsi="Times New Roman"/>
          <w:sz w:val="24"/>
          <w:lang w:val="en-GB"/>
        </w:rPr>
      </w:pPr>
    </w:p>
    <w:p w:rsidR="00A9713C" w:rsidRDefault="00A9713C" w:rsidP="00A9713C">
      <w:pPr>
        <w:spacing w:line="480" w:lineRule="auto"/>
        <w:ind w:left="720" w:hanging="720"/>
        <w:rPr>
          <w:rFonts w:ascii="Times New Roman" w:hAnsi="Times New Roman"/>
          <w:sz w:val="24"/>
        </w:rPr>
      </w:pPr>
      <w:r>
        <w:rPr>
          <w:rFonts w:ascii="Times New Roman" w:hAnsi="Times New Roman"/>
          <w:sz w:val="24"/>
        </w:rPr>
        <w:tab/>
      </w:r>
    </w:p>
    <w:p w:rsidR="001D7606" w:rsidRDefault="001D7606" w:rsidP="009575B7">
      <w:pPr>
        <w:spacing w:line="480" w:lineRule="auto"/>
        <w:ind w:left="720"/>
        <w:rPr>
          <w:rFonts w:ascii="Times New Roman" w:hAnsi="Times New Roman"/>
          <w:sz w:val="24"/>
        </w:rPr>
      </w:pPr>
    </w:p>
    <w:p w:rsidR="001D7606" w:rsidRDefault="001D7606" w:rsidP="009575B7">
      <w:pPr>
        <w:spacing w:line="480" w:lineRule="auto"/>
        <w:ind w:left="720"/>
        <w:rPr>
          <w:rFonts w:ascii="Times New Roman" w:hAnsi="Times New Roman"/>
          <w:sz w:val="24"/>
        </w:rPr>
      </w:pPr>
    </w:p>
    <w:p w:rsidR="009575B7" w:rsidRPr="00B3514F" w:rsidRDefault="009575B7" w:rsidP="009575B7">
      <w:pPr>
        <w:spacing w:line="480" w:lineRule="auto"/>
        <w:ind w:left="720" w:hanging="720"/>
        <w:rPr>
          <w:rFonts w:ascii="Times New Roman" w:hAnsi="Times New Roman"/>
          <w:sz w:val="24"/>
        </w:rPr>
      </w:pPr>
    </w:p>
    <w:sectPr w:rsidR="009575B7" w:rsidRPr="00B3514F" w:rsidSect="00623ED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ED9" w:rsidRDefault="008D6ED9" w:rsidP="00623ED2">
      <w:pPr>
        <w:spacing w:after="0" w:line="240" w:lineRule="auto"/>
      </w:pPr>
      <w:r>
        <w:separator/>
      </w:r>
    </w:p>
  </w:endnote>
  <w:endnote w:type="continuationSeparator" w:id="0">
    <w:p w:rsidR="008D6ED9" w:rsidRDefault="008D6ED9" w:rsidP="00623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ED9" w:rsidRDefault="008D6ED9" w:rsidP="00623ED2">
      <w:pPr>
        <w:spacing w:after="0" w:line="240" w:lineRule="auto"/>
      </w:pPr>
      <w:r>
        <w:separator/>
      </w:r>
    </w:p>
  </w:footnote>
  <w:footnote w:type="continuationSeparator" w:id="0">
    <w:p w:rsidR="008D6ED9" w:rsidRDefault="008D6ED9" w:rsidP="00623E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D2" w:rsidRPr="00623ED2" w:rsidRDefault="00623ED2">
    <w:pPr>
      <w:pStyle w:val="Header"/>
      <w:jc w:val="right"/>
      <w:rPr>
        <w:rFonts w:ascii="Times New Roman" w:hAnsi="Times New Roman"/>
        <w:sz w:val="24"/>
      </w:rPr>
    </w:pPr>
    <w:r>
      <w:rPr>
        <w:rFonts w:ascii="Times New Roman" w:hAnsi="Times New Roman"/>
        <w:sz w:val="24"/>
      </w:rPr>
      <w:t>ANNOTATED BIBLIOGRAPHY</w:t>
    </w:r>
    <w:r w:rsidRPr="00623ED2">
      <w:rPr>
        <w:rFonts w:ascii="Times New Roman" w:hAnsi="Times New Roman"/>
        <w:sz w:val="24"/>
      </w:rPr>
      <w:t xml:space="preserve"> </w:t>
    </w:r>
    <w:r>
      <w:rPr>
        <w:rFonts w:ascii="Times New Roman" w:hAnsi="Times New Roman"/>
        <w:sz w:val="24"/>
      </w:rPr>
      <w:tab/>
    </w:r>
    <w:r>
      <w:rPr>
        <w:rFonts w:ascii="Times New Roman" w:hAnsi="Times New Roman"/>
        <w:sz w:val="24"/>
      </w:rPr>
      <w:tab/>
    </w:r>
    <w:r w:rsidRPr="00623ED2">
      <w:rPr>
        <w:rFonts w:ascii="Times New Roman" w:hAnsi="Times New Roman"/>
        <w:sz w:val="24"/>
      </w:rPr>
      <w:fldChar w:fldCharType="begin"/>
    </w:r>
    <w:r w:rsidRPr="00623ED2">
      <w:rPr>
        <w:rFonts w:ascii="Times New Roman" w:hAnsi="Times New Roman"/>
        <w:sz w:val="24"/>
      </w:rPr>
      <w:instrText xml:space="preserve"> PAGE   \* MERGEFORMAT </w:instrText>
    </w:r>
    <w:r w:rsidRPr="00623ED2">
      <w:rPr>
        <w:rFonts w:ascii="Times New Roman" w:hAnsi="Times New Roman"/>
        <w:sz w:val="24"/>
      </w:rPr>
      <w:fldChar w:fldCharType="separate"/>
    </w:r>
    <w:r w:rsidR="007B5D03">
      <w:rPr>
        <w:rFonts w:ascii="Times New Roman" w:hAnsi="Times New Roman"/>
        <w:noProof/>
        <w:sz w:val="24"/>
      </w:rPr>
      <w:t>7</w:t>
    </w:r>
    <w:r w:rsidRPr="00623ED2">
      <w:rPr>
        <w:rFonts w:ascii="Times New Roman" w:hAnsi="Times New Roman"/>
        <w:noProof/>
        <w:sz w:val="24"/>
      </w:rPr>
      <w:fldChar w:fldCharType="end"/>
    </w:r>
  </w:p>
  <w:p w:rsidR="00623ED2" w:rsidRDefault="00623E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D2" w:rsidRPr="003A0FF5" w:rsidRDefault="00623ED2">
    <w:pPr>
      <w:pStyle w:val="Header"/>
      <w:rPr>
        <w:rFonts w:ascii="Times New Roman" w:hAnsi="Times New Roman"/>
        <w:sz w:val="24"/>
        <w:lang w:val="en-US"/>
      </w:rPr>
    </w:pPr>
    <w:r>
      <w:rPr>
        <w:rFonts w:ascii="Times New Roman" w:hAnsi="Times New Roman"/>
        <w:sz w:val="24"/>
      </w:rPr>
      <w:t>Running Head: ANNOTATED BIBLIOGRAPHY</w:t>
    </w:r>
    <w:r w:rsidR="003A0FF5">
      <w:rPr>
        <w:rFonts w:ascii="Times New Roman" w:hAnsi="Times New Roman"/>
        <w:sz w:val="24"/>
        <w:lang w:val="en-US"/>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YwNLIwNDY1MTC1NLdQ0lEKTi0uzszPAykwrAUAAcpaGiwAAAA="/>
  </w:docVars>
  <w:rsids>
    <w:rsidRoot w:val="00F3690D"/>
    <w:rsid w:val="000B7908"/>
    <w:rsid w:val="00126B86"/>
    <w:rsid w:val="001402F3"/>
    <w:rsid w:val="0019390D"/>
    <w:rsid w:val="001D7606"/>
    <w:rsid w:val="002072D8"/>
    <w:rsid w:val="0026420A"/>
    <w:rsid w:val="002E1F29"/>
    <w:rsid w:val="003A0FF5"/>
    <w:rsid w:val="003D09EA"/>
    <w:rsid w:val="00404984"/>
    <w:rsid w:val="00441793"/>
    <w:rsid w:val="00446DD6"/>
    <w:rsid w:val="00447FCD"/>
    <w:rsid w:val="004565EF"/>
    <w:rsid w:val="00464419"/>
    <w:rsid w:val="00506821"/>
    <w:rsid w:val="00506AB9"/>
    <w:rsid w:val="005928D3"/>
    <w:rsid w:val="00602308"/>
    <w:rsid w:val="00623ED2"/>
    <w:rsid w:val="006B57B1"/>
    <w:rsid w:val="0076292B"/>
    <w:rsid w:val="007637DF"/>
    <w:rsid w:val="007B5D03"/>
    <w:rsid w:val="007C676F"/>
    <w:rsid w:val="007D43D5"/>
    <w:rsid w:val="008D6ED9"/>
    <w:rsid w:val="0090503C"/>
    <w:rsid w:val="009575B7"/>
    <w:rsid w:val="00963643"/>
    <w:rsid w:val="00972AB3"/>
    <w:rsid w:val="00A23EAC"/>
    <w:rsid w:val="00A806B4"/>
    <w:rsid w:val="00A9713C"/>
    <w:rsid w:val="00B11E6B"/>
    <w:rsid w:val="00B14B97"/>
    <w:rsid w:val="00B3278D"/>
    <w:rsid w:val="00B3514F"/>
    <w:rsid w:val="00BD20C4"/>
    <w:rsid w:val="00BD7480"/>
    <w:rsid w:val="00BF241C"/>
    <w:rsid w:val="00C1208D"/>
    <w:rsid w:val="00C315AE"/>
    <w:rsid w:val="00C3280B"/>
    <w:rsid w:val="00D157E8"/>
    <w:rsid w:val="00D164D1"/>
    <w:rsid w:val="00D42285"/>
    <w:rsid w:val="00D91D14"/>
    <w:rsid w:val="00DA4B2D"/>
    <w:rsid w:val="00DB56A0"/>
    <w:rsid w:val="00DB5A6C"/>
    <w:rsid w:val="00DF51B9"/>
    <w:rsid w:val="00E01AE1"/>
    <w:rsid w:val="00E02099"/>
    <w:rsid w:val="00E10487"/>
    <w:rsid w:val="00E6516B"/>
    <w:rsid w:val="00EB1AD2"/>
    <w:rsid w:val="00F3690D"/>
    <w:rsid w:val="00FE3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099"/>
    <w:pPr>
      <w:spacing w:after="160" w:line="259" w:lineRule="auto"/>
    </w:pPr>
    <w:rPr>
      <w:sz w:val="22"/>
      <w:szCs w:val="22"/>
    </w:rPr>
  </w:style>
  <w:style w:type="paragraph" w:styleId="Heading1">
    <w:name w:val="heading 1"/>
    <w:basedOn w:val="Normal"/>
    <w:next w:val="Normal"/>
    <w:link w:val="Heading1Char"/>
    <w:uiPriority w:val="9"/>
    <w:qFormat/>
    <w:rsid w:val="00A806B4"/>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ED2"/>
    <w:pPr>
      <w:tabs>
        <w:tab w:val="center" w:pos="4680"/>
        <w:tab w:val="right" w:pos="9360"/>
      </w:tabs>
    </w:pPr>
    <w:rPr>
      <w:lang w:val="x-none" w:eastAsia="x-none"/>
    </w:rPr>
  </w:style>
  <w:style w:type="character" w:customStyle="1" w:styleId="HeaderChar">
    <w:name w:val="Header Char"/>
    <w:link w:val="Header"/>
    <w:uiPriority w:val="99"/>
    <w:rsid w:val="00623ED2"/>
    <w:rPr>
      <w:sz w:val="22"/>
      <w:szCs w:val="22"/>
    </w:rPr>
  </w:style>
  <w:style w:type="paragraph" w:styleId="Footer">
    <w:name w:val="footer"/>
    <w:basedOn w:val="Normal"/>
    <w:link w:val="FooterChar"/>
    <w:uiPriority w:val="99"/>
    <w:unhideWhenUsed/>
    <w:rsid w:val="00623ED2"/>
    <w:pPr>
      <w:tabs>
        <w:tab w:val="center" w:pos="4680"/>
        <w:tab w:val="right" w:pos="9360"/>
      </w:tabs>
    </w:pPr>
    <w:rPr>
      <w:lang w:val="x-none" w:eastAsia="x-none"/>
    </w:rPr>
  </w:style>
  <w:style w:type="character" w:customStyle="1" w:styleId="FooterChar">
    <w:name w:val="Footer Char"/>
    <w:link w:val="Footer"/>
    <w:uiPriority w:val="99"/>
    <w:rsid w:val="00623ED2"/>
    <w:rPr>
      <w:sz w:val="22"/>
      <w:szCs w:val="22"/>
    </w:rPr>
  </w:style>
  <w:style w:type="character" w:customStyle="1" w:styleId="Heading1Char">
    <w:name w:val="Heading 1 Char"/>
    <w:basedOn w:val="DefaultParagraphFont"/>
    <w:link w:val="Heading1"/>
    <w:uiPriority w:val="9"/>
    <w:rsid w:val="00A806B4"/>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A80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6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099"/>
    <w:pPr>
      <w:spacing w:after="160" w:line="259" w:lineRule="auto"/>
    </w:pPr>
    <w:rPr>
      <w:sz w:val="22"/>
      <w:szCs w:val="22"/>
    </w:rPr>
  </w:style>
  <w:style w:type="paragraph" w:styleId="Heading1">
    <w:name w:val="heading 1"/>
    <w:basedOn w:val="Normal"/>
    <w:next w:val="Normal"/>
    <w:link w:val="Heading1Char"/>
    <w:uiPriority w:val="9"/>
    <w:qFormat/>
    <w:rsid w:val="00A806B4"/>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ED2"/>
    <w:pPr>
      <w:tabs>
        <w:tab w:val="center" w:pos="4680"/>
        <w:tab w:val="right" w:pos="9360"/>
      </w:tabs>
    </w:pPr>
    <w:rPr>
      <w:lang w:val="x-none" w:eastAsia="x-none"/>
    </w:rPr>
  </w:style>
  <w:style w:type="character" w:customStyle="1" w:styleId="HeaderChar">
    <w:name w:val="Header Char"/>
    <w:link w:val="Header"/>
    <w:uiPriority w:val="99"/>
    <w:rsid w:val="00623ED2"/>
    <w:rPr>
      <w:sz w:val="22"/>
      <w:szCs w:val="22"/>
    </w:rPr>
  </w:style>
  <w:style w:type="paragraph" w:styleId="Footer">
    <w:name w:val="footer"/>
    <w:basedOn w:val="Normal"/>
    <w:link w:val="FooterChar"/>
    <w:uiPriority w:val="99"/>
    <w:unhideWhenUsed/>
    <w:rsid w:val="00623ED2"/>
    <w:pPr>
      <w:tabs>
        <w:tab w:val="center" w:pos="4680"/>
        <w:tab w:val="right" w:pos="9360"/>
      </w:tabs>
    </w:pPr>
    <w:rPr>
      <w:lang w:val="x-none" w:eastAsia="x-none"/>
    </w:rPr>
  </w:style>
  <w:style w:type="character" w:customStyle="1" w:styleId="FooterChar">
    <w:name w:val="Footer Char"/>
    <w:link w:val="Footer"/>
    <w:uiPriority w:val="99"/>
    <w:rsid w:val="00623ED2"/>
    <w:rPr>
      <w:sz w:val="22"/>
      <w:szCs w:val="22"/>
    </w:rPr>
  </w:style>
  <w:style w:type="character" w:customStyle="1" w:styleId="Heading1Char">
    <w:name w:val="Heading 1 Char"/>
    <w:basedOn w:val="DefaultParagraphFont"/>
    <w:link w:val="Heading1"/>
    <w:uiPriority w:val="9"/>
    <w:rsid w:val="00A806B4"/>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A80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6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7AEC0D1-23D7-437E-9BF0-F0B84F6EA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1387</Words>
  <Characters>7912</Characters>
  <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