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E17D2" w14:textId="77777777" w:rsidR="00D6369C" w:rsidRDefault="00DD56AA" w:rsidP="009853F9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DD56AA">
        <w:rPr>
          <w:b/>
          <w:sz w:val="36"/>
          <w:szCs w:val="36"/>
        </w:rPr>
        <w:t>Discussion Question Resource: Laboratory Blood Test Results</w:t>
      </w:r>
    </w:p>
    <w:p w14:paraId="7D8E17D3" w14:textId="77777777" w:rsidR="009853F9" w:rsidRPr="00BF7279" w:rsidRDefault="00646C65" w:rsidP="009853F9">
      <w:pPr>
        <w:jc w:val="center"/>
        <w:rPr>
          <w:b/>
          <w:sz w:val="28"/>
          <w:szCs w:val="28"/>
        </w:rPr>
      </w:pPr>
      <w:r w:rsidRPr="00BF7279">
        <w:rPr>
          <w:b/>
          <w:sz w:val="28"/>
          <w:szCs w:val="28"/>
        </w:rPr>
        <w:t>Laboratory Blood Test Results</w:t>
      </w:r>
      <w:r w:rsidR="00D6369C" w:rsidRPr="00BF7279">
        <w:rPr>
          <w:b/>
          <w:sz w:val="28"/>
          <w:szCs w:val="28"/>
        </w:rPr>
        <w:t xml:space="preserve"> and Arterial Blood Gases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3184"/>
        <w:gridCol w:w="3386"/>
      </w:tblGrid>
      <w:tr w:rsidR="00D6369C" w14:paraId="7D8E17D7" w14:textId="77777777" w:rsidTr="00DD56AA">
        <w:tc>
          <w:tcPr>
            <w:tcW w:w="2358" w:type="dxa"/>
          </w:tcPr>
          <w:p w14:paraId="7D8E17D4" w14:textId="77777777" w:rsidR="00D6369C" w:rsidRDefault="00D6369C" w:rsidP="00DD56AA">
            <w:pPr>
              <w:spacing w:after="120"/>
            </w:pPr>
            <w:r>
              <w:t xml:space="preserve">Na          141 </w:t>
            </w:r>
            <w:proofErr w:type="spellStart"/>
            <w:r>
              <w:t>meq</w:t>
            </w:r>
            <w:proofErr w:type="spellEnd"/>
            <w:r>
              <w:t>/L</w:t>
            </w:r>
          </w:p>
        </w:tc>
        <w:tc>
          <w:tcPr>
            <w:tcW w:w="3184" w:type="dxa"/>
          </w:tcPr>
          <w:p w14:paraId="7D8E17D5" w14:textId="77777777" w:rsidR="00D6369C" w:rsidRDefault="00D6369C" w:rsidP="00DD56AA">
            <w:pPr>
              <w:spacing w:after="120"/>
            </w:pPr>
            <w:r>
              <w:t>Mg                     1.7 mg/</w:t>
            </w:r>
            <w:proofErr w:type="spellStart"/>
            <w:r>
              <w:t>dL</w:t>
            </w:r>
            <w:proofErr w:type="spellEnd"/>
          </w:p>
        </w:tc>
        <w:tc>
          <w:tcPr>
            <w:tcW w:w="3386" w:type="dxa"/>
          </w:tcPr>
          <w:p w14:paraId="7D8E17D6" w14:textId="77777777" w:rsidR="00D6369C" w:rsidRDefault="00D6369C" w:rsidP="00DD56AA">
            <w:pPr>
              <w:spacing w:after="120"/>
            </w:pPr>
            <w:r>
              <w:t>pH          7.50</w:t>
            </w:r>
          </w:p>
        </w:tc>
      </w:tr>
      <w:tr w:rsidR="00D6369C" w14:paraId="7D8E17DB" w14:textId="77777777" w:rsidTr="00DD56AA">
        <w:tc>
          <w:tcPr>
            <w:tcW w:w="2358" w:type="dxa"/>
          </w:tcPr>
          <w:p w14:paraId="7D8E17D8" w14:textId="77777777" w:rsidR="00D6369C" w:rsidRDefault="00D6369C" w:rsidP="00DD56AA">
            <w:pPr>
              <w:spacing w:after="120"/>
            </w:pPr>
            <w:r>
              <w:t xml:space="preserve">K            4.5 </w:t>
            </w:r>
            <w:proofErr w:type="spellStart"/>
            <w:r>
              <w:t>meq</w:t>
            </w:r>
            <w:proofErr w:type="spellEnd"/>
            <w:r>
              <w:t>/L</w:t>
            </w:r>
          </w:p>
        </w:tc>
        <w:tc>
          <w:tcPr>
            <w:tcW w:w="3184" w:type="dxa"/>
          </w:tcPr>
          <w:p w14:paraId="7D8E17D9" w14:textId="77777777" w:rsidR="00D6369C" w:rsidRDefault="00D6369C" w:rsidP="00DD56AA">
            <w:pPr>
              <w:spacing w:after="120"/>
            </w:pPr>
            <w:r>
              <w:t>PO4                   2.9 mg/</w:t>
            </w:r>
            <w:proofErr w:type="spellStart"/>
            <w:r>
              <w:t>dL</w:t>
            </w:r>
            <w:proofErr w:type="spellEnd"/>
          </w:p>
        </w:tc>
        <w:tc>
          <w:tcPr>
            <w:tcW w:w="3386" w:type="dxa"/>
          </w:tcPr>
          <w:p w14:paraId="7D8E17DA" w14:textId="77777777" w:rsidR="00D6369C" w:rsidRDefault="00D6369C" w:rsidP="00DD56AA">
            <w:pPr>
              <w:spacing w:after="120"/>
            </w:pPr>
            <w:r>
              <w:t>PaO2      59 mm Hg on room air</w:t>
            </w:r>
          </w:p>
        </w:tc>
      </w:tr>
      <w:tr w:rsidR="00D6369C" w14:paraId="7D8E17DF" w14:textId="77777777" w:rsidTr="00DD56AA">
        <w:tc>
          <w:tcPr>
            <w:tcW w:w="2358" w:type="dxa"/>
          </w:tcPr>
          <w:p w14:paraId="7D8E17DC" w14:textId="77777777" w:rsidR="00D6369C" w:rsidRDefault="00D6369C" w:rsidP="00DD56AA">
            <w:pPr>
              <w:spacing w:after="120"/>
            </w:pPr>
            <w:proofErr w:type="spellStart"/>
            <w:r>
              <w:t>Cl</w:t>
            </w:r>
            <w:proofErr w:type="spellEnd"/>
            <w:r>
              <w:t xml:space="preserve">           105 </w:t>
            </w:r>
            <w:proofErr w:type="spellStart"/>
            <w:r>
              <w:t>meq</w:t>
            </w:r>
            <w:proofErr w:type="spellEnd"/>
            <w:r>
              <w:t>/L</w:t>
            </w:r>
          </w:p>
        </w:tc>
        <w:tc>
          <w:tcPr>
            <w:tcW w:w="3184" w:type="dxa"/>
          </w:tcPr>
          <w:p w14:paraId="7D8E17DD" w14:textId="77777777" w:rsidR="00D6369C" w:rsidRDefault="00D6369C" w:rsidP="00DD56AA">
            <w:pPr>
              <w:spacing w:after="120"/>
            </w:pPr>
            <w:proofErr w:type="spellStart"/>
            <w:r>
              <w:t>Glu</w:t>
            </w:r>
            <w:proofErr w:type="spellEnd"/>
            <w:r>
              <w:t>, fasting       138 mg/</w:t>
            </w:r>
            <w:proofErr w:type="spellStart"/>
            <w:r>
              <w:t>dL</w:t>
            </w:r>
            <w:proofErr w:type="spellEnd"/>
          </w:p>
        </w:tc>
        <w:tc>
          <w:tcPr>
            <w:tcW w:w="3386" w:type="dxa"/>
          </w:tcPr>
          <w:p w14:paraId="7D8E17DE" w14:textId="77777777" w:rsidR="00D6369C" w:rsidRDefault="00D6369C" w:rsidP="00DD56AA">
            <w:pPr>
              <w:spacing w:after="120"/>
            </w:pPr>
            <w:r>
              <w:t>PaCO2   25 mm Hg</w:t>
            </w:r>
          </w:p>
        </w:tc>
      </w:tr>
      <w:tr w:rsidR="00D6369C" w14:paraId="7D8E17E3" w14:textId="77777777" w:rsidTr="00DD56AA">
        <w:tc>
          <w:tcPr>
            <w:tcW w:w="2358" w:type="dxa"/>
          </w:tcPr>
          <w:p w14:paraId="7D8E17E0" w14:textId="77777777" w:rsidR="00D6369C" w:rsidRDefault="00D6369C" w:rsidP="00DD56AA">
            <w:pPr>
              <w:spacing w:after="120"/>
            </w:pPr>
            <w:r>
              <w:t xml:space="preserve">HCO3    29 </w:t>
            </w:r>
            <w:proofErr w:type="spellStart"/>
            <w:r>
              <w:t>meq</w:t>
            </w:r>
            <w:proofErr w:type="spellEnd"/>
            <w:r>
              <w:t>/L</w:t>
            </w:r>
          </w:p>
        </w:tc>
        <w:tc>
          <w:tcPr>
            <w:tcW w:w="3184" w:type="dxa"/>
          </w:tcPr>
          <w:p w14:paraId="7D8E17E1" w14:textId="77777777" w:rsidR="00D6369C" w:rsidRDefault="00D6369C" w:rsidP="00DD56AA">
            <w:pPr>
              <w:spacing w:after="120"/>
            </w:pPr>
            <w:proofErr w:type="spellStart"/>
            <w:r>
              <w:t>Hb</w:t>
            </w:r>
            <w:proofErr w:type="spellEnd"/>
            <w:r>
              <w:t xml:space="preserve">                     13.7 g/</w:t>
            </w:r>
            <w:proofErr w:type="spellStart"/>
            <w:r>
              <w:t>dL</w:t>
            </w:r>
            <w:proofErr w:type="spellEnd"/>
          </w:p>
        </w:tc>
        <w:tc>
          <w:tcPr>
            <w:tcW w:w="3386" w:type="dxa"/>
          </w:tcPr>
          <w:p w14:paraId="7D8E17E2" w14:textId="77777777" w:rsidR="00D6369C" w:rsidRDefault="00D6369C" w:rsidP="00DD56AA">
            <w:pPr>
              <w:spacing w:after="120"/>
            </w:pPr>
          </w:p>
        </w:tc>
      </w:tr>
      <w:tr w:rsidR="00D6369C" w14:paraId="7D8E17E7" w14:textId="77777777" w:rsidTr="00DD56AA">
        <w:tc>
          <w:tcPr>
            <w:tcW w:w="2358" w:type="dxa"/>
          </w:tcPr>
          <w:p w14:paraId="7D8E17E4" w14:textId="77777777" w:rsidR="00D6369C" w:rsidRDefault="00D6369C" w:rsidP="00DD56AA">
            <w:pPr>
              <w:spacing w:after="120"/>
            </w:pPr>
            <w:r>
              <w:t>BUN      16 mg/</w:t>
            </w:r>
            <w:proofErr w:type="spellStart"/>
            <w:r>
              <w:t>dL</w:t>
            </w:r>
            <w:proofErr w:type="spellEnd"/>
          </w:p>
        </w:tc>
        <w:tc>
          <w:tcPr>
            <w:tcW w:w="3184" w:type="dxa"/>
          </w:tcPr>
          <w:p w14:paraId="7D8E17E5" w14:textId="77777777" w:rsidR="00D6369C" w:rsidRDefault="00D6369C" w:rsidP="00DD56AA">
            <w:pPr>
              <w:spacing w:after="120"/>
            </w:pPr>
            <w:proofErr w:type="spellStart"/>
            <w:r>
              <w:t>Hct</w:t>
            </w:r>
            <w:proofErr w:type="spellEnd"/>
            <w:r>
              <w:t xml:space="preserve">                    39.4%</w:t>
            </w:r>
          </w:p>
        </w:tc>
        <w:tc>
          <w:tcPr>
            <w:tcW w:w="3386" w:type="dxa"/>
          </w:tcPr>
          <w:p w14:paraId="7D8E17E6" w14:textId="77777777" w:rsidR="00D6369C" w:rsidRDefault="00D6369C" w:rsidP="00DD56AA">
            <w:pPr>
              <w:spacing w:after="120"/>
            </w:pPr>
          </w:p>
        </w:tc>
      </w:tr>
      <w:tr w:rsidR="00D6369C" w14:paraId="7D8E17EB" w14:textId="77777777" w:rsidTr="00DD56AA">
        <w:tc>
          <w:tcPr>
            <w:tcW w:w="2358" w:type="dxa"/>
          </w:tcPr>
          <w:p w14:paraId="7D8E17E8" w14:textId="77777777" w:rsidR="00D6369C" w:rsidRDefault="00D6369C" w:rsidP="00DD56AA">
            <w:pPr>
              <w:spacing w:after="120"/>
            </w:pPr>
            <w:r>
              <w:t>Cr           0.9 mg/</w:t>
            </w:r>
            <w:proofErr w:type="spellStart"/>
            <w:r>
              <w:t>dL</w:t>
            </w:r>
            <w:proofErr w:type="spellEnd"/>
          </w:p>
        </w:tc>
        <w:tc>
          <w:tcPr>
            <w:tcW w:w="3184" w:type="dxa"/>
          </w:tcPr>
          <w:p w14:paraId="7D8E17E9" w14:textId="77777777" w:rsidR="00D6369C" w:rsidRDefault="00D6369C" w:rsidP="00DD56AA">
            <w:pPr>
              <w:spacing w:after="120"/>
            </w:pPr>
            <w:r>
              <w:t>WBC                 15,200/mm³</w:t>
            </w:r>
          </w:p>
        </w:tc>
        <w:tc>
          <w:tcPr>
            <w:tcW w:w="3386" w:type="dxa"/>
          </w:tcPr>
          <w:p w14:paraId="7D8E17EA" w14:textId="77777777" w:rsidR="00D6369C" w:rsidRDefault="00D6369C" w:rsidP="00DD56AA">
            <w:pPr>
              <w:spacing w:after="120"/>
            </w:pPr>
          </w:p>
        </w:tc>
      </w:tr>
      <w:tr w:rsidR="00D6369C" w14:paraId="7D8E17EF" w14:textId="77777777" w:rsidTr="00DD56AA">
        <w:tc>
          <w:tcPr>
            <w:tcW w:w="2358" w:type="dxa"/>
          </w:tcPr>
          <w:p w14:paraId="7D8E17EC" w14:textId="77777777" w:rsidR="00D6369C" w:rsidRDefault="00D6369C" w:rsidP="00DD56AA">
            <w:pPr>
              <w:spacing w:after="120"/>
            </w:pPr>
            <w:proofErr w:type="spellStart"/>
            <w:r>
              <w:t>Ca</w:t>
            </w:r>
            <w:proofErr w:type="spellEnd"/>
            <w:r>
              <w:t xml:space="preserve">          8.7 mg/</w:t>
            </w:r>
            <w:proofErr w:type="spellStart"/>
            <w:r>
              <w:t>dL</w:t>
            </w:r>
            <w:proofErr w:type="spellEnd"/>
          </w:p>
        </w:tc>
        <w:tc>
          <w:tcPr>
            <w:tcW w:w="3184" w:type="dxa"/>
          </w:tcPr>
          <w:p w14:paraId="7D8E17ED" w14:textId="77777777" w:rsidR="00D6369C" w:rsidRDefault="00D6369C" w:rsidP="00DD56AA">
            <w:pPr>
              <w:spacing w:after="120"/>
            </w:pPr>
            <w:r>
              <w:t>Lymphocytes    10%</w:t>
            </w:r>
          </w:p>
        </w:tc>
        <w:tc>
          <w:tcPr>
            <w:tcW w:w="3386" w:type="dxa"/>
          </w:tcPr>
          <w:p w14:paraId="7D8E17EE" w14:textId="77777777" w:rsidR="00D6369C" w:rsidRDefault="00D6369C" w:rsidP="00DD56AA">
            <w:pPr>
              <w:spacing w:after="120"/>
            </w:pPr>
          </w:p>
        </w:tc>
      </w:tr>
    </w:tbl>
    <w:p w14:paraId="7D8E17F0" w14:textId="77777777" w:rsidR="007F090F" w:rsidRDefault="007F090F" w:rsidP="00E3078E"/>
    <w:p w14:paraId="7D8E17F1" w14:textId="77777777" w:rsidR="007F090F" w:rsidRDefault="007F090F" w:rsidP="007F090F"/>
    <w:p w14:paraId="7D8E17F2" w14:textId="77777777" w:rsidR="00E3078E" w:rsidRPr="007F090F" w:rsidRDefault="007F090F" w:rsidP="00070A12">
      <w:pPr>
        <w:jc w:val="center"/>
      </w:pPr>
      <w:r>
        <w:tab/>
      </w:r>
    </w:p>
    <w:sectPr w:rsidR="00E3078E" w:rsidRPr="007F090F" w:rsidSect="00CB3DC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E17F5" w14:textId="77777777" w:rsidR="001339A4" w:rsidRDefault="001339A4" w:rsidP="00E3078E">
      <w:pPr>
        <w:spacing w:after="0"/>
      </w:pPr>
      <w:r>
        <w:separator/>
      </w:r>
    </w:p>
  </w:endnote>
  <w:endnote w:type="continuationSeparator" w:id="0">
    <w:p w14:paraId="7D8E17F6" w14:textId="77777777" w:rsidR="001339A4" w:rsidRDefault="001339A4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E17FA" w14:textId="77777777" w:rsidR="001339A4" w:rsidRDefault="001339A4">
    <w:pPr>
      <w:pStyle w:val="Footer"/>
    </w:pPr>
  </w:p>
  <w:p w14:paraId="7D8E17FB" w14:textId="77777777" w:rsidR="001339A4" w:rsidRPr="007F090F" w:rsidRDefault="001339A4" w:rsidP="001E7337">
    <w:pPr>
      <w:jc w:val="center"/>
    </w:pPr>
    <w:r>
      <w:t>© 2013. Grand Canyon University. All Rights Reserved.</w:t>
    </w:r>
  </w:p>
  <w:p w14:paraId="7D8E17FC" w14:textId="77777777" w:rsidR="001339A4" w:rsidRDefault="001339A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E17F3" w14:textId="77777777" w:rsidR="001339A4" w:rsidRDefault="001339A4" w:rsidP="00E3078E">
      <w:pPr>
        <w:spacing w:after="0"/>
      </w:pPr>
      <w:r>
        <w:separator/>
      </w:r>
    </w:p>
  </w:footnote>
  <w:footnote w:type="continuationSeparator" w:id="0">
    <w:p w14:paraId="7D8E17F4" w14:textId="77777777" w:rsidR="001339A4" w:rsidRDefault="001339A4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E17F7" w14:textId="77777777" w:rsidR="001339A4" w:rsidRDefault="001339A4" w:rsidP="002A3A3D">
    <w:pPr>
      <w:pStyle w:val="Header"/>
    </w:pPr>
    <w:r>
      <w:rPr>
        <w:noProof/>
      </w:rPr>
      <w:drawing>
        <wp:inline distT="0" distB="0" distL="0" distR="0" wp14:anchorId="7D8E17FD" wp14:editId="7D8E17FE">
          <wp:extent cx="3067050" cy="6858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E17F8" w14:textId="77777777" w:rsidR="001339A4" w:rsidRDefault="001339A4" w:rsidP="002A3A3D">
    <w:pPr>
      <w:pStyle w:val="Header"/>
    </w:pPr>
  </w:p>
  <w:p w14:paraId="7D8E17F9" w14:textId="77777777" w:rsidR="001339A4" w:rsidRDefault="001339A4" w:rsidP="002A3A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65"/>
    <w:rsid w:val="000310F3"/>
    <w:rsid w:val="000465AC"/>
    <w:rsid w:val="00070A12"/>
    <w:rsid w:val="000B3382"/>
    <w:rsid w:val="000B761C"/>
    <w:rsid w:val="001339A4"/>
    <w:rsid w:val="001E7337"/>
    <w:rsid w:val="002A3A3D"/>
    <w:rsid w:val="00465373"/>
    <w:rsid w:val="0055210F"/>
    <w:rsid w:val="005B58DC"/>
    <w:rsid w:val="005D688D"/>
    <w:rsid w:val="00646C65"/>
    <w:rsid w:val="006B7B81"/>
    <w:rsid w:val="007F090F"/>
    <w:rsid w:val="008C2F58"/>
    <w:rsid w:val="009177AC"/>
    <w:rsid w:val="00922AED"/>
    <w:rsid w:val="009853F9"/>
    <w:rsid w:val="009F6C41"/>
    <w:rsid w:val="00AD3F49"/>
    <w:rsid w:val="00AE30FC"/>
    <w:rsid w:val="00B43341"/>
    <w:rsid w:val="00BD5403"/>
    <w:rsid w:val="00BF7279"/>
    <w:rsid w:val="00C16584"/>
    <w:rsid w:val="00C957CA"/>
    <w:rsid w:val="00CB3DCC"/>
    <w:rsid w:val="00D078DF"/>
    <w:rsid w:val="00D56996"/>
    <w:rsid w:val="00D6369C"/>
    <w:rsid w:val="00DD18BF"/>
    <w:rsid w:val="00DD56AA"/>
    <w:rsid w:val="00E3078E"/>
    <w:rsid w:val="00E91BB7"/>
    <w:rsid w:val="00F1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D8E1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character" w:styleId="CommentReference">
    <w:name w:val="annotation reference"/>
    <w:basedOn w:val="DefaultParagraphFont"/>
    <w:uiPriority w:val="99"/>
    <w:semiHidden/>
    <w:unhideWhenUsed/>
    <w:rsid w:val="00DD5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6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6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6AA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character" w:styleId="CommentReference">
    <w:name w:val="annotation reference"/>
    <w:basedOn w:val="DefaultParagraphFont"/>
    <w:uiPriority w:val="99"/>
    <w:semiHidden/>
    <w:unhideWhenUsed/>
    <w:rsid w:val="00DD5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6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6A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notes" Target="footnotes.xml"/>
  <Relationship Id="rId11" Type="http://schemas.openxmlformats.org/officeDocument/2006/relationships/endnotes" Target="endnotes.xml"/>
  <Relationship Id="rId12" Type="http://schemas.openxmlformats.org/officeDocument/2006/relationships/header" Target="header1.xml"/>
  <Relationship Id="rId13" Type="http://schemas.openxmlformats.org/officeDocument/2006/relationships/footer" Target="footer1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microsoft.com/office/2007/relationships/stylesWithEffects" Target="stylesWithEffects.xml"/>
  <Relationship Id="rId8" Type="http://schemas.openxmlformats.org/officeDocument/2006/relationships/settings" Target="settings.xml"/>
  <Relationship Id="rId9" Type="http://schemas.openxmlformats.org/officeDocument/2006/relationships/webSettings" Target="webSettings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D4A48B86E7C4E747A3592374168A1C7A" ma:contentTypeVersion="4" ma:contentTypeDescription="Create a new Course Development document." ma:contentTypeScope="" ma:versionID="c94cf5a75285bcce84e529190edc3241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0971786519633e19fabc12d177236847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indexed="true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indexed="true" ma:default="" ma:fieldId="{deadbeef-f57a-49aa-8e80-40b7474d5a66}" ma:sspId="5ddf6d74-a44e-45e9-afc0-d7ad5ae01d3b" ma:termSetId="122e6309-b4e4-4602-9fcd-00090a755f6d" ma:anchorId="8f149a9a-a00a-4018-b44c-5848fa729f4a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indexed="true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indexed="tru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NRS-410V</TermName>
          <TermId xmlns="http://schemas.microsoft.com/office/infopath/2007/PartnerControls">0d2a76fc-ad12-470d-874a-f66e19d2ee46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72</Value>
      <Value>2546</Value>
      <Value>3</Value>
      <Value>2</Value>
      <Value>1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D86654-8FB6-488E-B787-E09541684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59C2EE-8667-4EEC-A00F-DAA3B886948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4E6D2F4B-642E-4546-AB5A-F2A6CE3FA2F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A10859-2F4E-4C5A-ADC4-C2F51B2274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customXml/itemProps5.xml><?xml version="1.0" encoding="utf-8"?>
<ds:datastoreItem xmlns:ds="http://schemas.openxmlformats.org/officeDocument/2006/customXml" ds:itemID="{3856A1B2-F76D-4B09-A7E0-3B3C2B5D6E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81</Words>
  <Characters>468</Characters>
  <Application/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