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4059" w:rsidRDefault="00C146A9">
      <w:r>
        <w:rPr>
          <w:rFonts w:ascii="Calibri" w:eastAsia="Calibri" w:hAnsi="Calibri" w:cs="Calibri"/>
          <w:sz w:val="24"/>
          <w:szCs w:val="24"/>
        </w:rPr>
        <w:t>In this worksheet, you will calculate the amount of carbon dioxide, or “carbon footprint,” emitted by just one stage of a plastic water bottle's life cycle: transportation. You will also perform some other calculations related to bottled water consumption in the United States.  Use the answers you calculate to inform your report’s discussion of the environmental impact of using bottled water.</w:t>
      </w:r>
    </w:p>
    <w:p w:rsidR="00244059" w:rsidRDefault="00244059"/>
    <w:p w:rsidR="00244059" w:rsidRDefault="00C146A9">
      <w:r>
        <w:rPr>
          <w:rFonts w:ascii="Calibri" w:eastAsia="Calibri" w:hAnsi="Calibri" w:cs="Calibri"/>
          <w:sz w:val="24"/>
          <w:szCs w:val="24"/>
        </w:rPr>
        <w:t>For this worksheet, we will consider the best-selling product of the Warsaw Springs Bottling Company of Warsaw Springs, Maine: the ½-liter (.5 L) spring water bottle.</w:t>
      </w:r>
    </w:p>
    <w:p w:rsidR="00244059" w:rsidRDefault="00244059"/>
    <w:p w:rsidR="00244059" w:rsidRDefault="00C146A9">
      <w:r>
        <w:rPr>
          <w:rFonts w:ascii="Calibri" w:eastAsia="Calibri" w:hAnsi="Calibri" w:cs="Calibri"/>
          <w:sz w:val="24"/>
          <w:szCs w:val="24"/>
        </w:rPr>
        <w:t>Perform the following calculations to identify roughly how much carbon dioxide is emitted from transporting the product. For each problem below:</w:t>
      </w:r>
    </w:p>
    <w:p w:rsidR="00244059" w:rsidRDefault="00C146A9">
      <w:pPr>
        <w:numPr>
          <w:ilvl w:val="0"/>
          <w:numId w:val="1"/>
        </w:numPr>
        <w:ind w:hanging="360"/>
        <w:rPr>
          <w:rFonts w:ascii="Calibri" w:eastAsia="Calibri" w:hAnsi="Calibri" w:cs="Calibri"/>
          <w:sz w:val="24"/>
          <w:szCs w:val="24"/>
        </w:rPr>
      </w:pPr>
      <w:r>
        <w:rPr>
          <w:rFonts w:ascii="Calibri" w:eastAsia="Calibri" w:hAnsi="Calibri" w:cs="Calibri"/>
          <w:sz w:val="24"/>
          <w:szCs w:val="24"/>
        </w:rPr>
        <w:t>Include the equations or formulas you used.</w:t>
      </w:r>
    </w:p>
    <w:p w:rsidR="00244059" w:rsidRDefault="00C146A9">
      <w:pPr>
        <w:numPr>
          <w:ilvl w:val="0"/>
          <w:numId w:val="1"/>
        </w:numPr>
        <w:ind w:hanging="360"/>
        <w:rPr>
          <w:rFonts w:ascii="Calibri" w:eastAsia="Calibri" w:hAnsi="Calibri" w:cs="Calibri"/>
          <w:sz w:val="24"/>
          <w:szCs w:val="24"/>
        </w:rPr>
      </w:pPr>
      <w:r>
        <w:rPr>
          <w:rFonts w:ascii="Calibri" w:eastAsia="Calibri" w:hAnsi="Calibri" w:cs="Calibri"/>
          <w:sz w:val="24"/>
          <w:szCs w:val="24"/>
        </w:rPr>
        <w:t>Explain, in words or with mathematical steps, how you arrived at your answers. You do not have to submit sketches, but you may find that drawing parts of the problem on scratch paper can help you understand the problem.</w:t>
      </w:r>
    </w:p>
    <w:p w:rsidR="00244059" w:rsidRDefault="00C146A9">
      <w:pPr>
        <w:numPr>
          <w:ilvl w:val="0"/>
          <w:numId w:val="1"/>
        </w:numPr>
        <w:ind w:hanging="360"/>
        <w:rPr>
          <w:rFonts w:ascii="Calibri" w:eastAsia="Calibri" w:hAnsi="Calibri" w:cs="Calibri"/>
          <w:sz w:val="24"/>
          <w:szCs w:val="24"/>
        </w:rPr>
      </w:pPr>
      <w:r>
        <w:rPr>
          <w:rFonts w:ascii="Calibri" w:eastAsia="Calibri" w:hAnsi="Calibri" w:cs="Calibri"/>
          <w:sz w:val="24"/>
          <w:szCs w:val="24"/>
        </w:rPr>
        <w:t>Include all relevant units (such as miles or cubic inches) in your final answers.</w:t>
      </w:r>
    </w:p>
    <w:p w:rsidR="00244059" w:rsidRDefault="00C146A9">
      <w:pPr>
        <w:numPr>
          <w:ilvl w:val="0"/>
          <w:numId w:val="1"/>
        </w:numPr>
        <w:ind w:hanging="360"/>
        <w:rPr>
          <w:rFonts w:ascii="Calibri" w:eastAsia="Calibri" w:hAnsi="Calibri" w:cs="Calibri"/>
          <w:sz w:val="24"/>
          <w:szCs w:val="24"/>
        </w:rPr>
      </w:pPr>
      <w:r>
        <w:rPr>
          <w:rFonts w:ascii="Calibri" w:eastAsia="Calibri" w:hAnsi="Calibri" w:cs="Calibri"/>
          <w:sz w:val="24"/>
          <w:szCs w:val="24"/>
        </w:rPr>
        <w:t>Round answers to one decimal place unless indicated otherwise.</w:t>
      </w:r>
    </w:p>
    <w:p w:rsidR="00244059" w:rsidRDefault="00C146A9">
      <w:pPr>
        <w:jc w:val="center"/>
      </w:pPr>
      <w:r>
        <w:rPr>
          <w:rFonts w:ascii="Calibri" w:eastAsia="Calibri" w:hAnsi="Calibri" w:cs="Calibri"/>
          <w:sz w:val="24"/>
          <w:szCs w:val="24"/>
        </w:rPr>
        <w:t>***</w:t>
      </w:r>
    </w:p>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Warsaw Springs bottled water is shipped away from the plant by truck, which will travel an average speed of 65 miles per hour. </w:t>
      </w: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How many hours will it take the truck to drive from the bottling plant to the </w:t>
      </w:r>
      <w:proofErr w:type="spellStart"/>
      <w:r>
        <w:rPr>
          <w:rFonts w:ascii="Calibri" w:eastAsia="Calibri" w:hAnsi="Calibri" w:cs="Calibri"/>
          <w:sz w:val="24"/>
          <w:szCs w:val="24"/>
        </w:rPr>
        <w:t>BigMart</w:t>
      </w:r>
      <w:proofErr w:type="spellEnd"/>
      <w:r>
        <w:rPr>
          <w:rFonts w:ascii="Calibri" w:eastAsia="Calibri" w:hAnsi="Calibri" w:cs="Calibri"/>
          <w:sz w:val="24"/>
          <w:szCs w:val="24"/>
        </w:rPr>
        <w:t xml:space="preserve"> store located 121 miles away in Manchester, New Hampshire?</w:t>
      </w:r>
    </w:p>
    <w:tbl>
      <w:tblPr>
        <w:tblStyle w:val="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3C4D5C" w:rsidP="00FB0939">
            <w:pPr>
              <w:widowControl w:val="0"/>
              <w:spacing w:line="240" w:lineRule="auto"/>
            </w:pPr>
            <w:r>
              <w:t>1*121/65=</w:t>
            </w:r>
            <w:r w:rsidR="00FB0939">
              <w:t xml:space="preserve"> </w:t>
            </w:r>
            <w:r w:rsidR="001A2C70">
              <w:t xml:space="preserve">  1.9 Equals 2</w:t>
            </w:r>
            <w:r>
              <w:t xml:space="preserve"> </w:t>
            </w:r>
            <w:proofErr w:type="spellStart"/>
            <w:r>
              <w:t>hour</w:t>
            </w:r>
            <w:r w:rsidR="001A2C70">
              <w:t>S</w:t>
            </w:r>
            <w:proofErr w:type="spellEnd"/>
          </w:p>
        </w:tc>
      </w:tr>
    </w:tbl>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Convert your answer above to minutes. Round to the whole minute.</w:t>
      </w:r>
    </w:p>
    <w:tbl>
      <w:tblPr>
        <w:tblStyle w:val="a0"/>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1A2C70">
            <w:pPr>
              <w:spacing w:line="240" w:lineRule="auto"/>
            </w:pPr>
            <w:r>
              <w:t xml:space="preserve">2 </w:t>
            </w:r>
            <w:r w:rsidR="003C4D5C">
              <w:t xml:space="preserve">hour = </w:t>
            </w:r>
            <w:r>
              <w:t>120</w:t>
            </w:r>
            <w:r w:rsidR="003C4D5C">
              <w:t xml:space="preserve"> Minutes</w:t>
            </w:r>
          </w:p>
        </w:tc>
      </w:tr>
    </w:tbl>
    <w:p w:rsidR="003C4D5C" w:rsidRDefault="003C4D5C" w:rsidP="003C4D5C">
      <w:pPr>
        <w:pStyle w:val="NormalWeb"/>
        <w:shd w:val="clear" w:color="auto" w:fill="FFFFFF"/>
        <w:spacing w:before="0" w:beforeAutospacing="0" w:after="300" w:afterAutospacing="0"/>
        <w:ind w:left="600"/>
        <w:rPr>
          <w:rFonts w:ascii="Helvetica" w:hAnsi="Helvetica" w:cs="Helvetica"/>
          <w:color w:val="555555"/>
          <w:sz w:val="21"/>
          <w:szCs w:val="21"/>
        </w:rPr>
      </w:pPr>
      <w:r>
        <w:rPr>
          <w:rStyle w:val="Strong"/>
          <w:rFonts w:ascii="Helvetica" w:hAnsi="Helvetica" w:cs="Helvetica"/>
          <w:color w:val="555555"/>
          <w:sz w:val="21"/>
          <w:szCs w:val="21"/>
        </w:rPr>
        <w:t>Question 1a:</w:t>
      </w:r>
      <w:r>
        <w:rPr>
          <w:rStyle w:val="apple-converted-space"/>
          <w:rFonts w:ascii="Helvetica" w:hAnsi="Helvetica" w:cs="Helvetica"/>
          <w:b/>
          <w:bCs/>
          <w:color w:val="555555"/>
          <w:sz w:val="21"/>
          <w:szCs w:val="21"/>
        </w:rPr>
        <w:t> </w:t>
      </w:r>
      <w:r>
        <w:rPr>
          <w:rFonts w:ascii="Helvetica" w:hAnsi="Helvetica" w:cs="Helvetica"/>
          <w:color w:val="555555"/>
          <w:sz w:val="21"/>
          <w:szCs w:val="21"/>
        </w:rPr>
        <w:t>Include the answer, and show it in hours, no minutes included.</w:t>
      </w:r>
    </w:p>
    <w:p w:rsidR="003C4D5C" w:rsidRDefault="003C4D5C" w:rsidP="003C4D5C">
      <w:pPr>
        <w:pStyle w:val="NormalWeb"/>
        <w:shd w:val="clear" w:color="auto" w:fill="FFFFFF"/>
        <w:spacing w:before="0" w:beforeAutospacing="0" w:after="300" w:afterAutospacing="0"/>
        <w:ind w:left="600"/>
        <w:rPr>
          <w:rFonts w:ascii="Helvetica" w:hAnsi="Helvetica" w:cs="Helvetica"/>
          <w:color w:val="555555"/>
          <w:sz w:val="21"/>
          <w:szCs w:val="21"/>
        </w:rPr>
      </w:pPr>
      <w:r>
        <w:rPr>
          <w:rStyle w:val="Strong"/>
          <w:rFonts w:ascii="Helvetica" w:hAnsi="Helvetica" w:cs="Helvetica"/>
          <w:color w:val="555555"/>
          <w:sz w:val="21"/>
          <w:szCs w:val="21"/>
        </w:rPr>
        <w:t>Question 1b:</w:t>
      </w:r>
      <w:r>
        <w:rPr>
          <w:rStyle w:val="apple-converted-space"/>
          <w:rFonts w:ascii="Helvetica" w:hAnsi="Helvetica" w:cs="Helvetica"/>
          <w:b/>
          <w:bCs/>
          <w:color w:val="555555"/>
          <w:sz w:val="21"/>
          <w:szCs w:val="21"/>
        </w:rPr>
        <w:t> </w:t>
      </w:r>
      <w:r>
        <w:rPr>
          <w:rFonts w:ascii="Helvetica" w:hAnsi="Helvetica" w:cs="Helvetica"/>
          <w:color w:val="555555"/>
          <w:sz w:val="21"/>
          <w:szCs w:val="21"/>
        </w:rPr>
        <w:t>Recalculate minutes by converting your answer for hours.</w:t>
      </w:r>
    </w:p>
    <w:p w:rsidR="00244059" w:rsidRDefault="00244059">
      <w:pPr>
        <w:ind w:left="720"/>
      </w:pPr>
    </w:p>
    <w:p w:rsidR="003C4D5C" w:rsidRDefault="00C146A9" w:rsidP="003C4D5C">
      <w:pPr>
        <w:pStyle w:val="NormalWeb"/>
        <w:shd w:val="clear" w:color="auto" w:fill="FFFFFF"/>
        <w:spacing w:before="0" w:beforeAutospacing="0" w:after="300" w:afterAutospacing="0"/>
        <w:ind w:left="600"/>
        <w:rPr>
          <w:rFonts w:ascii="Helvetica" w:hAnsi="Helvetica" w:cs="Helvetica"/>
          <w:color w:val="555555"/>
          <w:sz w:val="21"/>
          <w:szCs w:val="21"/>
        </w:rPr>
      </w:pPr>
      <w:r>
        <w:br w:type="page"/>
      </w:r>
    </w:p>
    <w:p w:rsidR="00244059" w:rsidRDefault="00244059"/>
    <w:p w:rsidR="00244059" w:rsidRDefault="00244059"/>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The carbon footprint from transporting the water depends in part on the number of products that can be transported at one time. The water bottles are shipped upright in shrink-wrapped cases, 24 to a case. </w:t>
      </w:r>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39"/>
        <w:gridCol w:w="1326"/>
        <w:gridCol w:w="5395"/>
      </w:tblGrid>
      <w:tr w:rsidR="00244059">
        <w:tc>
          <w:tcPr>
            <w:tcW w:w="3964"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bottom"/>
          </w:tcPr>
          <w:p w:rsidR="00244059" w:rsidRDefault="00C146A9">
            <w:pPr>
              <w:widowControl w:val="0"/>
            </w:pPr>
            <w:r>
              <w:rPr>
                <w:rFonts w:ascii="Calibri" w:eastAsia="Calibri" w:hAnsi="Calibri" w:cs="Calibri"/>
                <w:sz w:val="24"/>
                <w:szCs w:val="24"/>
              </w:rPr>
              <w:t>Case Dimensions</w:t>
            </w:r>
          </w:p>
        </w:tc>
        <w:tc>
          <w:tcPr>
            <w:tcW w:w="5394" w:type="dxa"/>
            <w:vMerge w:val="restart"/>
            <w:tcMar>
              <w:top w:w="100" w:type="dxa"/>
              <w:left w:w="120" w:type="dxa"/>
              <w:bottom w:w="100" w:type="dxa"/>
              <w:right w:w="120" w:type="dxa"/>
            </w:tcMar>
          </w:tcPr>
          <w:p w:rsidR="00244059" w:rsidRDefault="00C146A9">
            <w:pPr>
              <w:jc w:val="center"/>
            </w:pPr>
            <w:r>
              <w:rPr>
                <w:noProof/>
              </w:rPr>
              <w:drawing>
                <wp:inline distT="114300" distB="114300" distL="114300" distR="114300">
                  <wp:extent cx="3267075" cy="2552700"/>
                  <wp:effectExtent l="0" t="0" r="0" b="0"/>
                  <wp:docPr id="1" name="image04.jpg" descr="WWE_Case.jpeg"/>
                  <wp:cNvGraphicFramePr/>
                  <a:graphic xmlns:a="http://schemas.openxmlformats.org/drawingml/2006/main">
                    <a:graphicData uri="http://schemas.openxmlformats.org/drawingml/2006/picture">
                      <pic:pic xmlns:pic="http://schemas.openxmlformats.org/drawingml/2006/picture">
                        <pic:nvPicPr>
                          <pic:cNvPr id="0" name="image04.jpg" descr="WWE_Case.jpeg"/>
                          <pic:cNvPicPr preferRelativeResize="0"/>
                        </pic:nvPicPr>
                        <pic:blipFill>
                          <a:blip r:embed="rId7"/>
                          <a:srcRect b="21865"/>
                          <a:stretch>
                            <a:fillRect/>
                          </a:stretch>
                        </pic:blipFill>
                        <pic:spPr>
                          <a:xfrm>
                            <a:off x="0" y="0"/>
                            <a:ext cx="3267075" cy="2552700"/>
                          </a:xfrm>
                          <a:prstGeom prst="rect">
                            <a:avLst/>
                          </a:prstGeom>
                          <a:ln/>
                        </pic:spPr>
                      </pic:pic>
                    </a:graphicData>
                  </a:graphic>
                </wp:inline>
              </w:drawing>
            </w:r>
          </w:p>
          <w:p w:rsidR="00244059" w:rsidRDefault="00C146A9">
            <w:pPr>
              <w:jc w:val="center"/>
            </w:pPr>
            <w:r>
              <w:rPr>
                <w:rFonts w:ascii="Calibri" w:eastAsia="Calibri" w:hAnsi="Calibri" w:cs="Calibri"/>
                <w:sz w:val="24"/>
                <w:szCs w:val="24"/>
              </w:rPr>
              <w:t xml:space="preserve">Figure 1: Case of water. </w:t>
            </w:r>
            <w:r>
              <w:rPr>
                <w:rFonts w:ascii="Calibri" w:eastAsia="Calibri" w:hAnsi="Calibri" w:cs="Calibri"/>
                <w:sz w:val="24"/>
                <w:szCs w:val="24"/>
              </w:rPr>
              <w:br/>
            </w:r>
            <w:r>
              <w:rPr>
                <w:rFonts w:ascii="Calibri" w:eastAsia="Calibri" w:hAnsi="Calibri" w:cs="Calibri"/>
                <w:i/>
                <w:sz w:val="24"/>
                <w:szCs w:val="24"/>
              </w:rPr>
              <w:t>Note: Diagram not to scale.</w:t>
            </w:r>
          </w:p>
          <w:p w:rsidR="00244059" w:rsidRDefault="00C146A9">
            <w:pPr>
              <w:jc w:val="center"/>
            </w:pPr>
            <w:r>
              <w:rPr>
                <w:rFonts w:ascii="Calibri" w:eastAsia="Calibri" w:hAnsi="Calibri" w:cs="Calibri"/>
                <w:sz w:val="24"/>
                <w:szCs w:val="24"/>
              </w:rPr>
              <w:t xml:space="preserve"> </w:t>
            </w:r>
          </w:p>
        </w:tc>
      </w:tr>
      <w:tr w:rsidR="00244059">
        <w:tc>
          <w:tcPr>
            <w:tcW w:w="263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244059" w:rsidRDefault="00C146A9">
            <w:pPr>
              <w:jc w:val="center"/>
            </w:pPr>
            <w:r>
              <w:rPr>
                <w:rFonts w:ascii="Calibri" w:eastAsia="Calibri" w:hAnsi="Calibri" w:cs="Calibri"/>
                <w:sz w:val="24"/>
                <w:szCs w:val="24"/>
              </w:rPr>
              <w:t>length</w:t>
            </w:r>
          </w:p>
        </w:tc>
        <w:tc>
          <w:tcPr>
            <w:tcW w:w="1326" w:type="dxa"/>
            <w:tcBorders>
              <w:bottom w:val="single" w:sz="8" w:space="0" w:color="000000"/>
              <w:right w:val="single" w:sz="8" w:space="0" w:color="000000"/>
            </w:tcBorders>
            <w:tcMar>
              <w:top w:w="100" w:type="dxa"/>
              <w:left w:w="120" w:type="dxa"/>
              <w:bottom w:w="100" w:type="dxa"/>
              <w:right w:w="120" w:type="dxa"/>
            </w:tcMar>
          </w:tcPr>
          <w:p w:rsidR="00244059" w:rsidRDefault="00C146A9">
            <w:pPr>
              <w:widowControl w:val="0"/>
              <w:jc w:val="center"/>
            </w:pPr>
            <w:r>
              <w:rPr>
                <w:rFonts w:ascii="Calibri" w:eastAsia="Calibri" w:hAnsi="Calibri" w:cs="Calibri"/>
                <w:sz w:val="24"/>
                <w:szCs w:val="24"/>
              </w:rPr>
              <w:t xml:space="preserve"> 15.1 in.</w:t>
            </w:r>
          </w:p>
          <w:p w:rsidR="00244059" w:rsidRDefault="00C146A9">
            <w:pPr>
              <w:widowControl w:val="0"/>
              <w:jc w:val="center"/>
            </w:pPr>
            <w:r>
              <w:rPr>
                <w:rFonts w:ascii="Calibri" w:eastAsia="Calibri" w:hAnsi="Calibri" w:cs="Calibri"/>
                <w:sz w:val="24"/>
                <w:szCs w:val="24"/>
              </w:rPr>
              <w:t xml:space="preserve"> </w:t>
            </w:r>
          </w:p>
        </w:tc>
        <w:tc>
          <w:tcPr>
            <w:tcW w:w="5394" w:type="dxa"/>
            <w:vMerge/>
            <w:tcMar>
              <w:top w:w="100" w:type="dxa"/>
              <w:left w:w="100" w:type="dxa"/>
              <w:bottom w:w="100" w:type="dxa"/>
              <w:right w:w="100" w:type="dxa"/>
            </w:tcMar>
          </w:tcPr>
          <w:p w:rsidR="00244059" w:rsidRDefault="00244059">
            <w:pPr>
              <w:widowControl w:val="0"/>
            </w:pPr>
          </w:p>
        </w:tc>
      </w:tr>
      <w:tr w:rsidR="00244059">
        <w:tc>
          <w:tcPr>
            <w:tcW w:w="263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244059" w:rsidRDefault="00C146A9">
            <w:pPr>
              <w:widowControl w:val="0"/>
              <w:jc w:val="center"/>
            </w:pPr>
            <w:r>
              <w:rPr>
                <w:rFonts w:ascii="Calibri" w:eastAsia="Calibri" w:hAnsi="Calibri" w:cs="Calibri"/>
                <w:sz w:val="24"/>
                <w:szCs w:val="24"/>
              </w:rPr>
              <w:t>width</w:t>
            </w:r>
          </w:p>
        </w:tc>
        <w:tc>
          <w:tcPr>
            <w:tcW w:w="1326" w:type="dxa"/>
            <w:tcBorders>
              <w:bottom w:val="single" w:sz="8" w:space="0" w:color="000000"/>
              <w:right w:val="single" w:sz="8" w:space="0" w:color="000000"/>
            </w:tcBorders>
            <w:tcMar>
              <w:top w:w="100" w:type="dxa"/>
              <w:left w:w="120" w:type="dxa"/>
              <w:bottom w:w="100" w:type="dxa"/>
              <w:right w:w="120" w:type="dxa"/>
            </w:tcMar>
          </w:tcPr>
          <w:p w:rsidR="00244059" w:rsidRDefault="00C146A9">
            <w:pPr>
              <w:widowControl w:val="0"/>
              <w:jc w:val="center"/>
            </w:pPr>
            <w:r>
              <w:rPr>
                <w:rFonts w:ascii="Calibri" w:eastAsia="Calibri" w:hAnsi="Calibri" w:cs="Calibri"/>
                <w:sz w:val="24"/>
                <w:szCs w:val="24"/>
              </w:rPr>
              <w:t xml:space="preserve"> 8.3 in.</w:t>
            </w:r>
          </w:p>
          <w:p w:rsidR="00244059" w:rsidRDefault="00C146A9">
            <w:pPr>
              <w:widowControl w:val="0"/>
              <w:jc w:val="center"/>
            </w:pPr>
            <w:r>
              <w:rPr>
                <w:rFonts w:ascii="Calibri" w:eastAsia="Calibri" w:hAnsi="Calibri" w:cs="Calibri"/>
                <w:sz w:val="24"/>
                <w:szCs w:val="24"/>
              </w:rPr>
              <w:t xml:space="preserve"> </w:t>
            </w:r>
          </w:p>
        </w:tc>
        <w:tc>
          <w:tcPr>
            <w:tcW w:w="5394" w:type="dxa"/>
            <w:vMerge/>
            <w:tcMar>
              <w:top w:w="100" w:type="dxa"/>
              <w:left w:w="100" w:type="dxa"/>
              <w:bottom w:w="100" w:type="dxa"/>
              <w:right w:w="100" w:type="dxa"/>
            </w:tcMar>
          </w:tcPr>
          <w:p w:rsidR="00244059" w:rsidRDefault="00244059">
            <w:pPr>
              <w:widowControl w:val="0"/>
            </w:pPr>
          </w:p>
        </w:tc>
      </w:tr>
      <w:tr w:rsidR="00244059">
        <w:tc>
          <w:tcPr>
            <w:tcW w:w="263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244059" w:rsidRDefault="00C146A9">
            <w:pPr>
              <w:widowControl w:val="0"/>
              <w:jc w:val="center"/>
            </w:pPr>
            <w:r>
              <w:rPr>
                <w:rFonts w:ascii="Calibri" w:eastAsia="Calibri" w:hAnsi="Calibri" w:cs="Calibri"/>
                <w:sz w:val="24"/>
                <w:szCs w:val="24"/>
              </w:rPr>
              <w:t>height</w:t>
            </w:r>
          </w:p>
        </w:tc>
        <w:tc>
          <w:tcPr>
            <w:tcW w:w="1326" w:type="dxa"/>
            <w:tcBorders>
              <w:bottom w:val="single" w:sz="8" w:space="0" w:color="000000"/>
              <w:right w:val="single" w:sz="8" w:space="0" w:color="000000"/>
            </w:tcBorders>
            <w:tcMar>
              <w:top w:w="100" w:type="dxa"/>
              <w:left w:w="120" w:type="dxa"/>
              <w:bottom w:w="100" w:type="dxa"/>
              <w:right w:w="120" w:type="dxa"/>
            </w:tcMar>
          </w:tcPr>
          <w:p w:rsidR="00244059" w:rsidRDefault="00C146A9">
            <w:pPr>
              <w:widowControl w:val="0"/>
              <w:jc w:val="center"/>
            </w:pPr>
            <w:r>
              <w:rPr>
                <w:rFonts w:ascii="Calibri" w:eastAsia="Calibri" w:hAnsi="Calibri" w:cs="Calibri"/>
                <w:sz w:val="24"/>
                <w:szCs w:val="24"/>
              </w:rPr>
              <w:t>10.2 in.</w:t>
            </w:r>
          </w:p>
          <w:p w:rsidR="00244059" w:rsidRDefault="00244059">
            <w:pPr>
              <w:widowControl w:val="0"/>
              <w:jc w:val="center"/>
            </w:pPr>
          </w:p>
        </w:tc>
        <w:tc>
          <w:tcPr>
            <w:tcW w:w="5394" w:type="dxa"/>
            <w:vMerge/>
            <w:tcMar>
              <w:top w:w="100" w:type="dxa"/>
              <w:left w:w="100" w:type="dxa"/>
              <w:bottom w:w="100" w:type="dxa"/>
              <w:right w:w="100" w:type="dxa"/>
            </w:tcMar>
          </w:tcPr>
          <w:p w:rsidR="00244059" w:rsidRDefault="00244059">
            <w:pPr>
              <w:widowControl w:val="0"/>
            </w:pPr>
          </w:p>
        </w:tc>
      </w:tr>
    </w:tbl>
    <w:p w:rsidR="00244059" w:rsidRDefault="00244059"/>
    <w:p w:rsidR="00244059" w:rsidRDefault="00C146A9">
      <w:pPr>
        <w:ind w:left="720"/>
      </w:pPr>
      <w:r>
        <w:rPr>
          <w:rFonts w:ascii="Calibri" w:eastAsia="Calibri" w:hAnsi="Calibri" w:cs="Calibri"/>
          <w:sz w:val="24"/>
          <w:szCs w:val="24"/>
        </w:rPr>
        <w:t>Using the numbers in the table above, what is the area of the base of one case? What is its perimeter? Its volume?</w:t>
      </w:r>
    </w:p>
    <w:p w:rsidR="00244059" w:rsidRDefault="00C146A9">
      <w:pPr>
        <w:ind w:left="720"/>
      </w:pPr>
      <w:r>
        <w:rPr>
          <w:rFonts w:ascii="Calibri" w:eastAsia="Calibri" w:hAnsi="Calibri" w:cs="Calibri"/>
          <w:i/>
          <w:sz w:val="24"/>
          <w:szCs w:val="24"/>
        </w:rPr>
        <w:t>Note: Area units can be expressed as square inches (in</w:t>
      </w:r>
      <w:r>
        <w:rPr>
          <w:rFonts w:ascii="Calibri" w:eastAsia="Calibri" w:hAnsi="Calibri" w:cs="Calibri"/>
          <w:i/>
          <w:sz w:val="24"/>
          <w:szCs w:val="24"/>
          <w:vertAlign w:val="superscript"/>
        </w:rPr>
        <w:t>2</w:t>
      </w:r>
      <w:r>
        <w:rPr>
          <w:rFonts w:ascii="Calibri" w:eastAsia="Calibri" w:hAnsi="Calibri" w:cs="Calibri"/>
          <w:i/>
          <w:sz w:val="24"/>
          <w:szCs w:val="24"/>
        </w:rPr>
        <w:t>); volume units can be expressed as cubic inches (in</w:t>
      </w:r>
      <w:r>
        <w:rPr>
          <w:rFonts w:ascii="Calibri" w:eastAsia="Calibri" w:hAnsi="Calibri" w:cs="Calibri"/>
          <w:i/>
          <w:sz w:val="24"/>
          <w:szCs w:val="24"/>
          <w:vertAlign w:val="superscript"/>
        </w:rPr>
        <w:t>3</w:t>
      </w:r>
      <w:r>
        <w:rPr>
          <w:rFonts w:ascii="Calibri" w:eastAsia="Calibri" w:hAnsi="Calibri" w:cs="Calibri"/>
          <w:i/>
          <w:sz w:val="24"/>
          <w:szCs w:val="24"/>
        </w:rPr>
        <w:t>).</w:t>
      </w:r>
    </w:p>
    <w:tbl>
      <w:tblPr>
        <w:tblStyle w:val="a2"/>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3C4D5C">
            <w:pPr>
              <w:spacing w:line="240" w:lineRule="auto"/>
            </w:pPr>
            <w:r>
              <w:t>A = 8.3*15.1 = 125.3</w:t>
            </w:r>
            <w:r w:rsidR="00083BBB">
              <w:t xml:space="preserve"> in</w:t>
            </w:r>
            <w:r w:rsidR="00083BBB" w:rsidRPr="00083BBB">
              <w:rPr>
                <w:vertAlign w:val="superscript"/>
              </w:rPr>
              <w:t>2</w:t>
            </w:r>
            <w:r>
              <w:t>; P = 8.3</w:t>
            </w:r>
            <w:r w:rsidR="00083BBB">
              <w:t xml:space="preserve">*2 + </w:t>
            </w:r>
            <w:r>
              <w:t>15.1*2 = 46.8 in; Volume = 15.1</w:t>
            </w:r>
            <w:r w:rsidR="00083BBB">
              <w:t>*</w:t>
            </w:r>
            <w:r>
              <w:t>8.3</w:t>
            </w:r>
            <w:r w:rsidR="00083BBB">
              <w:t>*</w:t>
            </w:r>
            <w:r>
              <w:t>10.2 = 1278.4</w:t>
            </w:r>
          </w:p>
        </w:tc>
      </w:tr>
    </w:tbl>
    <w:p w:rsidR="003C4D5C" w:rsidRDefault="003C4D5C" w:rsidP="003C4D5C">
      <w:pPr>
        <w:pStyle w:val="NormalWeb"/>
        <w:shd w:val="clear" w:color="auto" w:fill="FFFFFF"/>
        <w:spacing w:before="0" w:beforeAutospacing="0" w:after="300" w:afterAutospacing="0"/>
        <w:ind w:left="600"/>
        <w:rPr>
          <w:rFonts w:ascii="Helvetica" w:hAnsi="Helvetica" w:cs="Helvetica"/>
          <w:color w:val="555555"/>
          <w:sz w:val="21"/>
          <w:szCs w:val="21"/>
        </w:rPr>
      </w:pPr>
      <w:r>
        <w:rPr>
          <w:rStyle w:val="Strong"/>
          <w:rFonts w:ascii="Helvetica" w:hAnsi="Helvetica" w:cs="Helvetica"/>
          <w:color w:val="555555"/>
          <w:sz w:val="21"/>
          <w:szCs w:val="21"/>
        </w:rPr>
        <w:t>Question 2:</w:t>
      </w:r>
      <w:r>
        <w:rPr>
          <w:rStyle w:val="apple-converted-space"/>
          <w:rFonts w:ascii="Helvetica" w:hAnsi="Helvetica" w:cs="Helvetica"/>
          <w:b/>
          <w:bCs/>
          <w:color w:val="555555"/>
          <w:sz w:val="21"/>
          <w:szCs w:val="21"/>
        </w:rPr>
        <w:t> </w:t>
      </w:r>
      <w:r>
        <w:rPr>
          <w:rFonts w:ascii="Helvetica" w:hAnsi="Helvetica" w:cs="Helvetica"/>
          <w:color w:val="555555"/>
          <w:sz w:val="21"/>
          <w:szCs w:val="21"/>
        </w:rPr>
        <w:t>Include the numbers you used in your calculations for area, perimeter, and volume. Show all three answers rounded to the first decimal place. Review the Skill Building Resource “Rounding Decimals to Nearest Tenth”.</w:t>
      </w:r>
    </w:p>
    <w:p w:rsidR="00244059" w:rsidRDefault="00244059"/>
    <w:p w:rsidR="00244059" w:rsidRDefault="00C146A9">
      <w:r>
        <w:br w:type="page"/>
      </w:r>
    </w:p>
    <w:p w:rsidR="00244059" w:rsidRDefault="00244059"/>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The cases are then placed upright in a truck, with as many as will fit in the truck lined up and stacked. The diagram below shows one case loaded in the truck. Every case is loaded in the same orientation as the one in the diagram.</w:t>
      </w:r>
    </w:p>
    <w:p w:rsidR="00244059" w:rsidRDefault="00244059"/>
    <w:tbl>
      <w:tblPr>
        <w:tblStyle w:val="a3"/>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40"/>
        <w:gridCol w:w="1665"/>
        <w:gridCol w:w="5955"/>
      </w:tblGrid>
      <w:tr w:rsidR="00244059">
        <w:tc>
          <w:tcPr>
            <w:tcW w:w="3405"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bottom"/>
          </w:tcPr>
          <w:p w:rsidR="00244059" w:rsidRDefault="00C146A9">
            <w:pPr>
              <w:ind w:left="720" w:hanging="360"/>
            </w:pPr>
            <w:r>
              <w:rPr>
                <w:rFonts w:ascii="Calibri" w:eastAsia="Calibri" w:hAnsi="Calibri" w:cs="Calibri"/>
                <w:sz w:val="24"/>
                <w:szCs w:val="24"/>
              </w:rPr>
              <w:t>Trailer Interior Dimensions</w:t>
            </w:r>
          </w:p>
        </w:tc>
        <w:tc>
          <w:tcPr>
            <w:tcW w:w="5955" w:type="dxa"/>
            <w:vMerge w:val="restart"/>
            <w:tcMar>
              <w:top w:w="100" w:type="dxa"/>
              <w:left w:w="120" w:type="dxa"/>
              <w:bottom w:w="100" w:type="dxa"/>
              <w:right w:w="120" w:type="dxa"/>
            </w:tcMar>
          </w:tcPr>
          <w:p w:rsidR="00244059" w:rsidRDefault="00C146A9">
            <w:pPr>
              <w:jc w:val="center"/>
            </w:pPr>
            <w:r>
              <w:rPr>
                <w:noProof/>
              </w:rPr>
              <w:drawing>
                <wp:inline distT="114300" distB="114300" distL="114300" distR="114300">
                  <wp:extent cx="3619500" cy="3619500"/>
                  <wp:effectExtent l="0" t="0" r="0" b="0"/>
                  <wp:docPr id="2" name="image05.jpg" descr="WWE2.jpeg"/>
                  <wp:cNvGraphicFramePr/>
                  <a:graphic xmlns:a="http://schemas.openxmlformats.org/drawingml/2006/main">
                    <a:graphicData uri="http://schemas.openxmlformats.org/drawingml/2006/picture">
                      <pic:pic xmlns:pic="http://schemas.openxmlformats.org/drawingml/2006/picture">
                        <pic:nvPicPr>
                          <pic:cNvPr id="0" name="image05.jpg" descr="WWE2.jpeg"/>
                          <pic:cNvPicPr preferRelativeResize="0"/>
                        </pic:nvPicPr>
                        <pic:blipFill>
                          <a:blip r:embed="rId8"/>
                          <a:srcRect/>
                          <a:stretch>
                            <a:fillRect/>
                          </a:stretch>
                        </pic:blipFill>
                        <pic:spPr>
                          <a:xfrm>
                            <a:off x="0" y="0"/>
                            <a:ext cx="3619500" cy="3619500"/>
                          </a:xfrm>
                          <a:prstGeom prst="rect">
                            <a:avLst/>
                          </a:prstGeom>
                          <a:ln/>
                        </pic:spPr>
                      </pic:pic>
                    </a:graphicData>
                  </a:graphic>
                </wp:inline>
              </w:drawing>
            </w:r>
          </w:p>
          <w:p w:rsidR="00244059" w:rsidRDefault="00C146A9">
            <w:pPr>
              <w:jc w:val="center"/>
            </w:pPr>
            <w:r>
              <w:rPr>
                <w:rFonts w:ascii="Calibri" w:eastAsia="Calibri" w:hAnsi="Calibri" w:cs="Calibri"/>
                <w:sz w:val="24"/>
                <w:szCs w:val="24"/>
              </w:rPr>
              <w:t xml:space="preserve">Figure 2: Tractor-trailer with trailer section. Note that the length of the case is aligned with the length of the truck. </w:t>
            </w:r>
          </w:p>
        </w:tc>
      </w:tr>
      <w:tr w:rsidR="00244059">
        <w:tc>
          <w:tcPr>
            <w:tcW w:w="1740"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244059" w:rsidRDefault="00C146A9">
            <w:pPr>
              <w:ind w:firstLine="420"/>
              <w:jc w:val="center"/>
            </w:pPr>
            <w:r>
              <w:rPr>
                <w:rFonts w:ascii="Calibri" w:eastAsia="Calibri" w:hAnsi="Calibri" w:cs="Calibri"/>
                <w:sz w:val="24"/>
                <w:szCs w:val="24"/>
              </w:rPr>
              <w:t>Length</w:t>
            </w:r>
          </w:p>
        </w:tc>
        <w:tc>
          <w:tcPr>
            <w:tcW w:w="1665" w:type="dxa"/>
            <w:tcBorders>
              <w:bottom w:val="single" w:sz="8" w:space="0" w:color="000000"/>
              <w:right w:val="single" w:sz="8" w:space="0" w:color="000000"/>
            </w:tcBorders>
            <w:tcMar>
              <w:top w:w="100" w:type="dxa"/>
              <w:left w:w="120" w:type="dxa"/>
              <w:bottom w:w="100" w:type="dxa"/>
              <w:right w:w="120" w:type="dxa"/>
            </w:tcMar>
          </w:tcPr>
          <w:p w:rsidR="00244059" w:rsidRDefault="00C146A9">
            <w:pPr>
              <w:ind w:left="720" w:hanging="360"/>
              <w:jc w:val="center"/>
            </w:pPr>
            <w:r>
              <w:rPr>
                <w:rFonts w:ascii="Calibri" w:eastAsia="Calibri" w:hAnsi="Calibri" w:cs="Calibri"/>
                <w:sz w:val="24"/>
                <w:szCs w:val="24"/>
              </w:rPr>
              <w:t>47 ft.</w:t>
            </w:r>
          </w:p>
          <w:p w:rsidR="00244059" w:rsidRDefault="00C146A9">
            <w:pPr>
              <w:ind w:left="720" w:hanging="360"/>
              <w:jc w:val="center"/>
            </w:pPr>
            <w:r>
              <w:rPr>
                <w:rFonts w:ascii="Calibri" w:eastAsia="Calibri" w:hAnsi="Calibri" w:cs="Calibri"/>
                <w:sz w:val="24"/>
                <w:szCs w:val="24"/>
              </w:rPr>
              <w:t xml:space="preserve"> </w:t>
            </w:r>
          </w:p>
        </w:tc>
        <w:tc>
          <w:tcPr>
            <w:tcW w:w="5955" w:type="dxa"/>
            <w:vMerge/>
            <w:tcMar>
              <w:top w:w="100" w:type="dxa"/>
              <w:left w:w="100" w:type="dxa"/>
              <w:bottom w:w="100" w:type="dxa"/>
              <w:right w:w="100" w:type="dxa"/>
            </w:tcMar>
          </w:tcPr>
          <w:p w:rsidR="00244059" w:rsidRDefault="00244059">
            <w:pPr>
              <w:ind w:left="720" w:hanging="360"/>
            </w:pPr>
          </w:p>
        </w:tc>
      </w:tr>
      <w:tr w:rsidR="00244059">
        <w:tc>
          <w:tcPr>
            <w:tcW w:w="1740"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244059" w:rsidRDefault="00C146A9">
            <w:pPr>
              <w:ind w:left="720" w:hanging="360"/>
              <w:jc w:val="center"/>
            </w:pPr>
            <w:r>
              <w:rPr>
                <w:rFonts w:ascii="Calibri" w:eastAsia="Calibri" w:hAnsi="Calibri" w:cs="Calibri"/>
                <w:sz w:val="24"/>
                <w:szCs w:val="24"/>
              </w:rPr>
              <w:t>Width</w:t>
            </w:r>
          </w:p>
        </w:tc>
        <w:tc>
          <w:tcPr>
            <w:tcW w:w="1665" w:type="dxa"/>
            <w:tcBorders>
              <w:bottom w:val="single" w:sz="8" w:space="0" w:color="000000"/>
              <w:right w:val="single" w:sz="8" w:space="0" w:color="000000"/>
            </w:tcBorders>
            <w:tcMar>
              <w:top w:w="100" w:type="dxa"/>
              <w:left w:w="120" w:type="dxa"/>
              <w:bottom w:w="100" w:type="dxa"/>
              <w:right w:w="120" w:type="dxa"/>
            </w:tcMar>
          </w:tcPr>
          <w:p w:rsidR="00244059" w:rsidRDefault="00C146A9">
            <w:pPr>
              <w:ind w:left="720" w:hanging="360"/>
              <w:jc w:val="center"/>
            </w:pPr>
            <w:r>
              <w:rPr>
                <w:rFonts w:ascii="Calibri" w:eastAsia="Calibri" w:hAnsi="Calibri" w:cs="Calibri"/>
                <w:sz w:val="24"/>
                <w:szCs w:val="24"/>
              </w:rPr>
              <w:t>8.5 ft.</w:t>
            </w:r>
          </w:p>
          <w:p w:rsidR="00244059" w:rsidRDefault="00C146A9">
            <w:pPr>
              <w:ind w:left="720" w:hanging="360"/>
              <w:jc w:val="center"/>
            </w:pPr>
            <w:r>
              <w:rPr>
                <w:rFonts w:ascii="Calibri" w:eastAsia="Calibri" w:hAnsi="Calibri" w:cs="Calibri"/>
                <w:sz w:val="24"/>
                <w:szCs w:val="24"/>
              </w:rPr>
              <w:t xml:space="preserve"> </w:t>
            </w:r>
          </w:p>
        </w:tc>
        <w:tc>
          <w:tcPr>
            <w:tcW w:w="5955" w:type="dxa"/>
            <w:vMerge/>
            <w:tcMar>
              <w:top w:w="100" w:type="dxa"/>
              <w:left w:w="100" w:type="dxa"/>
              <w:bottom w:w="100" w:type="dxa"/>
              <w:right w:w="100" w:type="dxa"/>
            </w:tcMar>
          </w:tcPr>
          <w:p w:rsidR="00244059" w:rsidRDefault="00244059">
            <w:pPr>
              <w:ind w:left="720" w:hanging="360"/>
            </w:pPr>
          </w:p>
        </w:tc>
      </w:tr>
      <w:tr w:rsidR="00244059">
        <w:tc>
          <w:tcPr>
            <w:tcW w:w="1740"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244059" w:rsidRDefault="00C146A9">
            <w:pPr>
              <w:ind w:left="720" w:hanging="360"/>
              <w:jc w:val="center"/>
            </w:pPr>
            <w:r>
              <w:rPr>
                <w:rFonts w:ascii="Calibri" w:eastAsia="Calibri" w:hAnsi="Calibri" w:cs="Calibri"/>
                <w:sz w:val="24"/>
                <w:szCs w:val="24"/>
              </w:rPr>
              <w:t>Height</w:t>
            </w:r>
          </w:p>
        </w:tc>
        <w:tc>
          <w:tcPr>
            <w:tcW w:w="1665" w:type="dxa"/>
            <w:tcBorders>
              <w:bottom w:val="single" w:sz="8" w:space="0" w:color="000000"/>
              <w:right w:val="single" w:sz="8" w:space="0" w:color="000000"/>
            </w:tcBorders>
            <w:tcMar>
              <w:top w:w="100" w:type="dxa"/>
              <w:left w:w="120" w:type="dxa"/>
              <w:bottom w:w="100" w:type="dxa"/>
              <w:right w:w="120" w:type="dxa"/>
            </w:tcMar>
          </w:tcPr>
          <w:p w:rsidR="00244059" w:rsidRDefault="00C146A9">
            <w:pPr>
              <w:ind w:left="720" w:hanging="360"/>
              <w:jc w:val="center"/>
            </w:pPr>
            <w:r>
              <w:rPr>
                <w:rFonts w:ascii="Calibri" w:eastAsia="Calibri" w:hAnsi="Calibri" w:cs="Calibri"/>
                <w:sz w:val="24"/>
                <w:szCs w:val="24"/>
              </w:rPr>
              <w:t>9 ft.</w:t>
            </w:r>
          </w:p>
        </w:tc>
        <w:tc>
          <w:tcPr>
            <w:tcW w:w="5955" w:type="dxa"/>
            <w:vMerge/>
            <w:tcMar>
              <w:top w:w="100" w:type="dxa"/>
              <w:left w:w="100" w:type="dxa"/>
              <w:bottom w:w="100" w:type="dxa"/>
              <w:right w:w="100" w:type="dxa"/>
            </w:tcMar>
          </w:tcPr>
          <w:p w:rsidR="00244059" w:rsidRDefault="00244059">
            <w:pPr>
              <w:ind w:left="720" w:hanging="360"/>
            </w:pPr>
          </w:p>
        </w:tc>
      </w:tr>
    </w:tbl>
    <w:p w:rsidR="00244059" w:rsidRDefault="00244059"/>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What is the length of the longest case array that could fit on the truck with the long side of each case set along the length of the truck, as in the diagram? The width? The height? Provide your answer in feet, rounded to one decimal place.</w:t>
      </w:r>
    </w:p>
    <w:tbl>
      <w:tblPr>
        <w:tblStyle w:val="a4"/>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3C4D5C" w:rsidRDefault="00083BBB" w:rsidP="00083BBB">
            <w:pPr>
              <w:widowControl w:val="0"/>
              <w:spacing w:line="240" w:lineRule="auto"/>
            </w:pPr>
            <w:r>
              <w:t xml:space="preserve">L = 47 </w:t>
            </w:r>
            <w:proofErr w:type="spellStart"/>
            <w:r>
              <w:t>ft</w:t>
            </w:r>
            <w:proofErr w:type="spellEnd"/>
            <w:r>
              <w:t xml:space="preserve"> </w:t>
            </w:r>
            <w:r w:rsidR="003C4D5C">
              <w:t>=564 In. 564</w:t>
            </w:r>
            <w:r>
              <w:t xml:space="preserve">/ 15.1 in = </w:t>
            </w:r>
            <w:r w:rsidR="003C4D5C">
              <w:t>37 full cases 37*15.1in =558.7 in. 558.7/12=</w:t>
            </w:r>
            <w:r w:rsidR="00C42A2B">
              <w:t>46.6</w:t>
            </w:r>
            <w:r w:rsidR="003C4D5C">
              <w:t xml:space="preserve"> feet</w:t>
            </w:r>
            <w:r>
              <w:t xml:space="preserve"> </w:t>
            </w:r>
          </w:p>
          <w:p w:rsidR="00DC3678" w:rsidRDefault="00083BBB" w:rsidP="00DC3678">
            <w:pPr>
              <w:widowControl w:val="0"/>
              <w:spacing w:line="240" w:lineRule="auto"/>
            </w:pPr>
            <w:r>
              <w:t xml:space="preserve">W = 8.5 </w:t>
            </w:r>
            <w:proofErr w:type="spellStart"/>
            <w:r>
              <w:t>ft</w:t>
            </w:r>
            <w:proofErr w:type="spellEnd"/>
            <w:r>
              <w:t xml:space="preserve"> </w:t>
            </w:r>
            <w:r w:rsidR="003C4D5C">
              <w:t>=102 in.</w:t>
            </w:r>
            <w:r>
              <w:t xml:space="preserve"> </w:t>
            </w:r>
            <w:r w:rsidR="003C4D5C">
              <w:t>102/</w:t>
            </w:r>
            <w:r>
              <w:t xml:space="preserve">8.3 in = </w:t>
            </w:r>
            <w:r w:rsidR="003C4D5C">
              <w:t>12 full cases 12*8.3 in=</w:t>
            </w:r>
            <w:r w:rsidR="00DC3678">
              <w:t>99.6 in 99.6/12 =8.3</w:t>
            </w:r>
            <w:r>
              <w:t xml:space="preserve"> f</w:t>
            </w:r>
            <w:r w:rsidR="00DC3678">
              <w:t>ee</w:t>
            </w:r>
            <w:r>
              <w:t xml:space="preserve">t </w:t>
            </w:r>
          </w:p>
          <w:p w:rsidR="00083BBB" w:rsidRDefault="00083BBB" w:rsidP="00DC3678">
            <w:pPr>
              <w:widowControl w:val="0"/>
              <w:spacing w:line="240" w:lineRule="auto"/>
            </w:pPr>
            <w:r>
              <w:t>H</w:t>
            </w:r>
            <w:r w:rsidR="00DC3678">
              <w:t xml:space="preserve"> = 9 </w:t>
            </w:r>
            <w:proofErr w:type="spellStart"/>
            <w:r w:rsidR="00DC3678">
              <w:t>ft</w:t>
            </w:r>
            <w:proofErr w:type="spellEnd"/>
            <w:r w:rsidR="00DC3678">
              <w:t xml:space="preserve"> /= 108 in 108/</w:t>
            </w:r>
            <w:r>
              <w:t xml:space="preserve">10.2 in = </w:t>
            </w:r>
            <w:r w:rsidR="00DC3678">
              <w:t>10 full cases 10*10.2= 102 in 102/12  = 8.5 feet</w:t>
            </w:r>
          </w:p>
        </w:tc>
      </w:tr>
    </w:tbl>
    <w:p w:rsidR="003C4D5C" w:rsidRDefault="00DC3678" w:rsidP="003C4D5C">
      <w:pPr>
        <w:pStyle w:val="NormalWeb"/>
        <w:shd w:val="clear" w:color="auto" w:fill="FFFFFF"/>
        <w:spacing w:before="0" w:beforeAutospacing="0" w:after="300" w:afterAutospacing="0"/>
        <w:ind w:left="600"/>
        <w:rPr>
          <w:rFonts w:ascii="Helvetica" w:hAnsi="Helvetica" w:cs="Helvetica"/>
          <w:color w:val="555555"/>
          <w:sz w:val="21"/>
          <w:szCs w:val="21"/>
        </w:rPr>
      </w:pPr>
      <w:r>
        <w:rPr>
          <w:rStyle w:val="Strong"/>
          <w:rFonts w:ascii="Helvetica" w:hAnsi="Helvetica" w:cs="Helvetica"/>
          <w:color w:val="555555"/>
          <w:sz w:val="21"/>
          <w:szCs w:val="21"/>
        </w:rPr>
        <w:t xml:space="preserve"> </w:t>
      </w:r>
    </w:p>
    <w:p w:rsidR="00244059" w:rsidRDefault="00DC3678">
      <w:pPr>
        <w:ind w:left="720"/>
      </w:pPr>
      <w:r>
        <w:t xml:space="preserve"> </w:t>
      </w: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What is the volume of the case array loaded into the truck?</w:t>
      </w:r>
    </w:p>
    <w:tbl>
      <w:tblPr>
        <w:tblStyle w:val="a5"/>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083BBB">
            <w:pPr>
              <w:spacing w:line="240" w:lineRule="auto"/>
            </w:pPr>
            <w:r>
              <w:t xml:space="preserve">Volume = L </w:t>
            </w:r>
            <w:r w:rsidR="00C42A2B">
              <w:t xml:space="preserve">46.6.*W 8.3-H8.5 </w:t>
            </w:r>
            <w:r>
              <w:t xml:space="preserve">= </w:t>
            </w:r>
            <w:r w:rsidR="00C42A2B">
              <w:t>3287.6</w:t>
            </w:r>
            <w:r>
              <w:t xml:space="preserve"> ft</w:t>
            </w:r>
            <w:r w:rsidRPr="00083BBB">
              <w:rPr>
                <w:vertAlign w:val="superscript"/>
              </w:rPr>
              <w:t>3</w:t>
            </w:r>
          </w:p>
        </w:tc>
      </w:tr>
    </w:tbl>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lastRenderedPageBreak/>
        <w:t>How many whole cases can be loaded in the truck in this manner? How many bottles?</w:t>
      </w:r>
    </w:p>
    <w:tbl>
      <w:tblPr>
        <w:tblStyle w:val="a6"/>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DF0FF8">
            <w:pPr>
              <w:widowControl w:val="0"/>
              <w:spacing w:line="240" w:lineRule="auto"/>
            </w:pPr>
            <w:r>
              <w:t xml:space="preserve">Total amount of cases = 37*12*10 = 4440 cases </w:t>
            </w:r>
            <w:r w:rsidR="001A2C70">
              <w:t xml:space="preserve"> 4440*24=106560 bottles</w:t>
            </w:r>
          </w:p>
        </w:tc>
      </w:tr>
    </w:tbl>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How much leftover space is there in the truck?</w:t>
      </w:r>
    </w:p>
    <w:p w:rsidR="00244059" w:rsidRDefault="00C146A9">
      <w:pPr>
        <w:ind w:left="720"/>
      </w:pPr>
      <w:r>
        <w:rPr>
          <w:rFonts w:ascii="Calibri" w:eastAsia="Calibri" w:hAnsi="Calibri" w:cs="Calibri"/>
          <w:sz w:val="24"/>
          <w:szCs w:val="24"/>
        </w:rPr>
        <w:tab/>
      </w:r>
      <w:r>
        <w:rPr>
          <w:rFonts w:ascii="Calibri" w:eastAsia="Calibri" w:hAnsi="Calibri" w:cs="Calibri"/>
          <w:i/>
          <w:sz w:val="24"/>
          <w:szCs w:val="24"/>
        </w:rPr>
        <w:t>Hint: Consider the measurements of cases, not bottle contents.</w:t>
      </w:r>
    </w:p>
    <w:tbl>
      <w:tblPr>
        <w:tblStyle w:val="a7"/>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DF0FF8" w:rsidP="005E1359">
            <w:pPr>
              <w:widowControl w:val="0"/>
              <w:spacing w:line="240" w:lineRule="auto"/>
              <w:rPr>
                <w:vertAlign w:val="superscript"/>
              </w:rPr>
            </w:pPr>
            <w:r>
              <w:t xml:space="preserve">Total Volume – </w:t>
            </w:r>
            <w:r w:rsidR="001A2C70">
              <w:t>47*8.5*9 = 3595.5</w:t>
            </w:r>
            <w:r w:rsidR="00C42A2B">
              <w:t xml:space="preserve"> ft</w:t>
            </w:r>
            <w:r w:rsidR="00C42A2B" w:rsidRPr="005E1359">
              <w:rPr>
                <w:vertAlign w:val="superscript"/>
              </w:rPr>
              <w:t>3</w:t>
            </w:r>
            <w:r w:rsidR="00C42A2B">
              <w:rPr>
                <w:vertAlign w:val="superscript"/>
              </w:rPr>
              <w:t xml:space="preserve"> </w:t>
            </w:r>
            <w:r>
              <w:t xml:space="preserve">Volume of Cases = </w:t>
            </w:r>
            <w:r w:rsidR="00C42A2B">
              <w:t>46.6*8.3*8.5=3287.6</w:t>
            </w:r>
            <w:r w:rsidR="005E1359">
              <w:t xml:space="preserve"> </w:t>
            </w:r>
            <w:r w:rsidR="00C42A2B">
              <w:t>ft</w:t>
            </w:r>
            <w:r w:rsidR="00C42A2B" w:rsidRPr="005E1359">
              <w:rPr>
                <w:vertAlign w:val="superscript"/>
              </w:rPr>
              <w:t>3</w:t>
            </w:r>
          </w:p>
          <w:p w:rsidR="00C42A2B" w:rsidRPr="005E1359" w:rsidRDefault="001A2C70" w:rsidP="005E1359">
            <w:pPr>
              <w:widowControl w:val="0"/>
              <w:spacing w:line="240" w:lineRule="auto"/>
            </w:pPr>
            <w:r>
              <w:t xml:space="preserve">3595.5 </w:t>
            </w:r>
            <w:r w:rsidR="00C42A2B">
              <w:t>ft</w:t>
            </w:r>
            <w:r w:rsidR="00C42A2B" w:rsidRPr="005E1359">
              <w:rPr>
                <w:vertAlign w:val="superscript"/>
              </w:rPr>
              <w:t>3</w:t>
            </w:r>
            <w:r w:rsidR="00C42A2B">
              <w:rPr>
                <w:vertAlign w:val="superscript"/>
              </w:rPr>
              <w:t>-</w:t>
            </w:r>
            <w:r w:rsidR="00C42A2B">
              <w:t>3287.6 ft</w:t>
            </w:r>
            <w:r w:rsidR="00C42A2B" w:rsidRPr="005E1359">
              <w:rPr>
                <w:vertAlign w:val="superscript"/>
              </w:rPr>
              <w:t>3</w:t>
            </w:r>
            <w:r w:rsidR="00C42A2B">
              <w:rPr>
                <w:vertAlign w:val="superscript"/>
              </w:rPr>
              <w:t xml:space="preserve"> </w:t>
            </w:r>
            <w:r>
              <w:t>= 307</w:t>
            </w:r>
          </w:p>
        </w:tc>
      </w:tr>
    </w:tbl>
    <w:p w:rsidR="00244059" w:rsidRDefault="00244059">
      <w:pPr>
        <w:ind w:left="720"/>
      </w:pPr>
    </w:p>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Assuming that the full truck emits 184.6 kilograms of carbon dioxide per 100 miles, calculate how much carbon dioxide the vehicle emits on this trip.</w:t>
      </w:r>
    </w:p>
    <w:tbl>
      <w:tblPr>
        <w:tblStyle w:val="a8"/>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DE72B4" w:rsidRPr="00DE72B4" w:rsidRDefault="00DE72B4" w:rsidP="00DE72B4">
            <w:pPr>
              <w:spacing w:after="180" w:line="240" w:lineRule="auto"/>
              <w:textAlignment w:val="baseline"/>
              <w:rPr>
                <w:rFonts w:ascii="Helvetica" w:eastAsia="Times New Roman" w:hAnsi="Helvetica" w:cs="Helvetica"/>
                <w:color w:val="3D3D3D"/>
                <w:sz w:val="21"/>
                <w:szCs w:val="21"/>
              </w:rPr>
            </w:pPr>
            <w:r>
              <w:rPr>
                <w:rFonts w:ascii="Helvetica" w:eastAsia="Times New Roman" w:hAnsi="Helvetica" w:cs="Helvetica"/>
                <w:color w:val="3D3D3D"/>
                <w:sz w:val="21"/>
                <w:szCs w:val="21"/>
              </w:rPr>
              <w:t>121= Total Distance</w:t>
            </w:r>
          </w:p>
          <w:p w:rsidR="00DE72B4" w:rsidRPr="00DE72B4" w:rsidRDefault="00DE72B4" w:rsidP="00DE72B4">
            <w:pPr>
              <w:spacing w:after="180" w:line="240" w:lineRule="auto"/>
              <w:textAlignment w:val="baseline"/>
              <w:rPr>
                <w:rFonts w:ascii="Helvetica" w:eastAsia="Times New Roman" w:hAnsi="Helvetica" w:cs="Helvetica"/>
                <w:color w:val="3D3D3D"/>
                <w:sz w:val="21"/>
                <w:szCs w:val="21"/>
              </w:rPr>
            </w:pPr>
            <w:r>
              <w:rPr>
                <w:rFonts w:ascii="Helvetica" w:eastAsia="Times New Roman" w:hAnsi="Helvetica" w:cs="Helvetica"/>
                <w:color w:val="3D3D3D"/>
                <w:sz w:val="21"/>
                <w:szCs w:val="21"/>
              </w:rPr>
              <w:t>Emitting</w:t>
            </w:r>
            <w:r w:rsidRPr="00DE72B4">
              <w:rPr>
                <w:rFonts w:ascii="Helvetica" w:eastAsia="Times New Roman" w:hAnsi="Helvetica" w:cs="Helvetica"/>
                <w:color w:val="3D3D3D"/>
                <w:sz w:val="21"/>
                <w:szCs w:val="21"/>
              </w:rPr>
              <w:t xml:space="preserve"> 184.6 Kg &gt; 100 miles</w:t>
            </w:r>
          </w:p>
          <w:p w:rsidR="00DE72B4" w:rsidRPr="00DE72B4" w:rsidRDefault="00DE72B4" w:rsidP="00DE72B4">
            <w:pPr>
              <w:spacing w:after="180" w:line="240" w:lineRule="auto"/>
              <w:textAlignment w:val="baseline"/>
              <w:rPr>
                <w:rFonts w:ascii="Helvetica" w:eastAsia="Times New Roman" w:hAnsi="Helvetica" w:cs="Helvetica"/>
                <w:color w:val="3D3D3D"/>
                <w:sz w:val="21"/>
                <w:szCs w:val="21"/>
              </w:rPr>
            </w:pPr>
            <w:r w:rsidRPr="00DE72B4">
              <w:rPr>
                <w:rFonts w:ascii="Helvetica" w:eastAsia="Times New Roman" w:hAnsi="Helvetica" w:cs="Helvetica"/>
                <w:color w:val="3D3D3D"/>
                <w:sz w:val="21"/>
                <w:szCs w:val="21"/>
              </w:rPr>
              <w:t xml:space="preserve"> (184.6*121)/100</w:t>
            </w:r>
          </w:p>
          <w:p w:rsidR="00DE72B4" w:rsidRPr="00DE72B4" w:rsidRDefault="001A2C70" w:rsidP="00DE72B4">
            <w:pPr>
              <w:spacing w:after="180" w:line="240" w:lineRule="auto"/>
              <w:textAlignment w:val="baseline"/>
              <w:rPr>
                <w:rFonts w:ascii="Helvetica" w:eastAsia="Times New Roman" w:hAnsi="Helvetica" w:cs="Helvetica"/>
                <w:color w:val="3D3D3D"/>
                <w:sz w:val="21"/>
                <w:szCs w:val="21"/>
              </w:rPr>
            </w:pPr>
            <w:r>
              <w:rPr>
                <w:rFonts w:ascii="Helvetica" w:eastAsia="Times New Roman" w:hAnsi="Helvetica" w:cs="Helvetica"/>
                <w:color w:val="3D3D3D"/>
                <w:sz w:val="21"/>
                <w:szCs w:val="21"/>
              </w:rPr>
              <w:t>=223.4</w:t>
            </w:r>
            <w:r w:rsidR="00DE72B4" w:rsidRPr="00DE72B4">
              <w:rPr>
                <w:rFonts w:ascii="Helvetica" w:eastAsia="Times New Roman" w:hAnsi="Helvetica" w:cs="Helvetica"/>
                <w:color w:val="3D3D3D"/>
                <w:sz w:val="21"/>
                <w:szCs w:val="21"/>
              </w:rPr>
              <w:t xml:space="preserve"> Kg carbon dioxide for </w:t>
            </w:r>
            <w:r w:rsidR="00DE72B4">
              <w:rPr>
                <w:rFonts w:ascii="Helvetica" w:eastAsia="Times New Roman" w:hAnsi="Helvetica" w:cs="Helvetica"/>
                <w:color w:val="3D3D3D"/>
                <w:sz w:val="21"/>
                <w:szCs w:val="21"/>
              </w:rPr>
              <w:t xml:space="preserve">121 miles </w:t>
            </w:r>
          </w:p>
          <w:p w:rsidR="00244059" w:rsidRDefault="00244059">
            <w:pPr>
              <w:widowControl w:val="0"/>
              <w:spacing w:line="240" w:lineRule="auto"/>
            </w:pPr>
          </w:p>
        </w:tc>
      </w:tr>
    </w:tbl>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Based on your answers to the questions above, how many kilograms of carbon dioxide are emitted per bottle of water on this trip? What is that in pounds? Show your answers to six decimal places.</w:t>
      </w:r>
    </w:p>
    <w:p w:rsidR="00244059" w:rsidRDefault="00C146A9">
      <w:pPr>
        <w:ind w:left="720"/>
      </w:pPr>
      <w:r>
        <w:rPr>
          <w:rFonts w:ascii="Calibri" w:eastAsia="Calibri" w:hAnsi="Calibri" w:cs="Calibri"/>
          <w:i/>
          <w:sz w:val="24"/>
          <w:szCs w:val="24"/>
        </w:rPr>
        <w:t>Note: 1 pound = 0.45 kilogram</w:t>
      </w:r>
    </w:p>
    <w:tbl>
      <w:tblPr>
        <w:tblStyle w:val="a9"/>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1A2C70" w:rsidP="00F56DD0">
            <w:pPr>
              <w:widowControl w:val="0"/>
              <w:spacing w:line="240" w:lineRule="auto"/>
            </w:pPr>
            <w:r>
              <w:t>223.4</w:t>
            </w:r>
            <w:r w:rsidR="00DE72B4">
              <w:t>*4.5=</w:t>
            </w:r>
            <w:r w:rsidR="00F56DD0">
              <w:t>,</w:t>
            </w:r>
            <w:r>
              <w:t xml:space="preserve">1005.3 </w:t>
            </w:r>
            <w:r w:rsidR="00DE72B4">
              <w:t>pounds</w:t>
            </w:r>
            <w:r w:rsidR="00DE72B4">
              <w:rPr>
                <w:rFonts w:ascii="Helvetica" w:hAnsi="Helvetica" w:cs="Helvetica"/>
                <w:color w:val="222222"/>
                <w:sz w:val="45"/>
                <w:szCs w:val="45"/>
                <w:shd w:val="clear" w:color="auto" w:fill="FFFFFF"/>
              </w:rPr>
              <w:t xml:space="preserve"> </w:t>
            </w:r>
            <w:r w:rsidR="00F56DD0">
              <w:t xml:space="preserve"> 24 bottles in a case * 4440 cases = 106560 bottles, thus </w:t>
            </w:r>
            <w:r>
              <w:t>1005.3</w:t>
            </w:r>
            <w:r w:rsidR="00F56DD0">
              <w:t xml:space="preserve">pounds /106560 =  </w:t>
            </w:r>
            <w:r>
              <w:t>0.009434</w:t>
            </w:r>
            <w:r w:rsidR="00F56DD0">
              <w:t xml:space="preserve"> pounds per water bottle</w:t>
            </w:r>
          </w:p>
        </w:tc>
      </w:tr>
    </w:tbl>
    <w:p w:rsidR="00244059" w:rsidRDefault="00244059"/>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Assume that a total of 9.1 billion gallons of bottled water was consumed in the United States last year. (The real number is probably higher.) If all of this water was in the form of ½-liter bottles that traveled the same distance as the Warsaw Springs bottles in our example, how much carbon dioxide, in pounds, was emitted into the atmosphere during transportation of the final product?</w:t>
      </w:r>
    </w:p>
    <w:p w:rsidR="00244059" w:rsidRDefault="00C146A9">
      <w:pPr>
        <w:ind w:left="720"/>
      </w:pPr>
      <w:r>
        <w:rPr>
          <w:rFonts w:ascii="Calibri" w:eastAsia="Calibri" w:hAnsi="Calibri" w:cs="Calibri"/>
          <w:i/>
          <w:sz w:val="24"/>
          <w:szCs w:val="24"/>
        </w:rPr>
        <w:t>Note: 1 billion = 1,000,000,000</w:t>
      </w:r>
    </w:p>
    <w:p w:rsidR="00244059" w:rsidRDefault="00C146A9">
      <w:pPr>
        <w:ind w:left="720"/>
      </w:pPr>
      <w:r>
        <w:rPr>
          <w:rFonts w:ascii="Calibri" w:eastAsia="Calibri" w:hAnsi="Calibri" w:cs="Calibri"/>
          <w:i/>
          <w:sz w:val="24"/>
          <w:szCs w:val="24"/>
        </w:rPr>
        <w:t>1 gallon = 3.79 liters</w:t>
      </w:r>
    </w:p>
    <w:tbl>
      <w:tblPr>
        <w:tblStyle w:val="a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F56DD0" w:rsidRDefault="001A2C70" w:rsidP="00F56DD0">
            <w:pPr>
              <w:widowControl w:val="0"/>
              <w:spacing w:line="240" w:lineRule="auto"/>
            </w:pPr>
            <w:r>
              <w:t>0.009434</w:t>
            </w:r>
            <w:r w:rsidR="00F56DD0">
              <w:t xml:space="preserve"> pounds per water bottle * 2 (1/2 liter) = 0.00</w:t>
            </w:r>
            <w:r>
              <w:t>18868</w:t>
            </w:r>
            <w:r w:rsidR="00F56DD0">
              <w:t xml:space="preserve"> CO</w:t>
            </w:r>
            <w:r w:rsidR="00F56DD0" w:rsidRPr="00F56DD0">
              <w:rPr>
                <w:vertAlign w:val="subscript"/>
              </w:rPr>
              <w:t>2</w:t>
            </w:r>
            <w:r w:rsidR="00F56DD0">
              <w:t xml:space="preserve"> per liter;</w:t>
            </w:r>
          </w:p>
          <w:p w:rsidR="00F56DD0" w:rsidRDefault="001A2C70" w:rsidP="00F56DD0">
            <w:pPr>
              <w:widowControl w:val="0"/>
              <w:spacing w:line="240" w:lineRule="auto"/>
            </w:pPr>
            <w:r>
              <w:t xml:space="preserve">0.018868 </w:t>
            </w:r>
            <w:r w:rsidR="00F56DD0">
              <w:t>CO</w:t>
            </w:r>
            <w:r w:rsidR="00F56DD0" w:rsidRPr="00F56DD0">
              <w:rPr>
                <w:vertAlign w:val="subscript"/>
              </w:rPr>
              <w:t>2</w:t>
            </w:r>
            <w:r w:rsidR="00F56DD0">
              <w:t xml:space="preserve"> per / 3.79 liters in a gallon = 0.</w:t>
            </w:r>
            <w:r w:rsidR="006325A6">
              <w:t>004978</w:t>
            </w:r>
            <w:r w:rsidR="00F56DD0">
              <w:t xml:space="preserve"> CO</w:t>
            </w:r>
            <w:r w:rsidR="00F56DD0" w:rsidRPr="00F56DD0">
              <w:rPr>
                <w:vertAlign w:val="subscript"/>
              </w:rPr>
              <w:t>2</w:t>
            </w:r>
            <w:r w:rsidR="00F56DD0">
              <w:t xml:space="preserve"> per gallon;</w:t>
            </w:r>
          </w:p>
          <w:p w:rsidR="00F56DD0" w:rsidRDefault="00B26E3E" w:rsidP="00B26E3E">
            <w:pPr>
              <w:widowControl w:val="0"/>
              <w:spacing w:line="240" w:lineRule="auto"/>
            </w:pPr>
            <w:r>
              <w:t>0.000351 CO</w:t>
            </w:r>
            <w:r w:rsidRPr="00F56DD0">
              <w:rPr>
                <w:vertAlign w:val="subscript"/>
              </w:rPr>
              <w:t>2</w:t>
            </w:r>
            <w:r>
              <w:t xml:space="preserve"> per gallon * </w:t>
            </w:r>
            <w:r>
              <w:rPr>
                <w:rFonts w:ascii="Calibri" w:eastAsia="Calibri" w:hAnsi="Calibri" w:cs="Calibri"/>
                <w:sz w:val="24"/>
                <w:szCs w:val="24"/>
              </w:rPr>
              <w:t xml:space="preserve">9.1 billion gallons = </w:t>
            </w:r>
            <w:r w:rsidR="0047185D">
              <w:rPr>
                <w:rFonts w:ascii="Calibri" w:eastAsia="Calibri" w:hAnsi="Calibri" w:cs="Calibri"/>
                <w:sz w:val="24"/>
                <w:szCs w:val="24"/>
              </w:rPr>
              <w:t>452907</w:t>
            </w:r>
            <w:r>
              <w:rPr>
                <w:rFonts w:ascii="Calibri" w:eastAsia="Calibri" w:hAnsi="Calibri" w:cs="Calibri"/>
                <w:sz w:val="24"/>
                <w:szCs w:val="24"/>
              </w:rPr>
              <w:t xml:space="preserve"> </w:t>
            </w:r>
            <w:r>
              <w:t>CO</w:t>
            </w:r>
            <w:r w:rsidRPr="00F56DD0">
              <w:rPr>
                <w:vertAlign w:val="subscript"/>
              </w:rPr>
              <w:t>2</w:t>
            </w:r>
            <w:r>
              <w:t xml:space="preserve"> total for water bottles consumed</w:t>
            </w:r>
          </w:p>
        </w:tc>
      </w:tr>
    </w:tbl>
    <w:p w:rsidR="00244059" w:rsidRDefault="00244059">
      <w:pPr>
        <w:ind w:left="720"/>
      </w:pPr>
    </w:p>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lastRenderedPageBreak/>
        <w:t>Some water travels much farther than our Warsaw Springs example. The bottles that contain FIJI® water are produced in China before being shipped to Fiji to be filled with water. FIJI water that will be sold in the United States must then be shipped to the United States as well. It is about 8,700 kilometers from China to Fiji and another 8,000 kilometers from Fiji to San Francisco. How far, in miles, do FIJI water bottles travel before they arrive in the United States?</w:t>
      </w:r>
    </w:p>
    <w:p w:rsidR="00244059" w:rsidRDefault="00C146A9">
      <w:pPr>
        <w:ind w:left="720"/>
      </w:pPr>
      <w:r>
        <w:rPr>
          <w:rFonts w:ascii="Calibri" w:eastAsia="Calibri" w:hAnsi="Calibri" w:cs="Calibri"/>
          <w:i/>
          <w:sz w:val="24"/>
          <w:szCs w:val="24"/>
        </w:rPr>
        <w:t>Note: 1 mile = 1.6 kilometers</w:t>
      </w:r>
    </w:p>
    <w:tbl>
      <w:tblPr>
        <w:tblStyle w:val="ab"/>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B26E3E">
            <w:pPr>
              <w:widowControl w:val="0"/>
              <w:spacing w:line="240" w:lineRule="auto"/>
            </w:pPr>
            <w:r>
              <w:t>Total mileage = 8700+8000 = 16700 km = 16700/1.6 = 10437.5 miles</w:t>
            </w:r>
          </w:p>
        </w:tc>
      </w:tr>
    </w:tbl>
    <w:p w:rsidR="00244059" w:rsidRDefault="00244059">
      <w:pPr>
        <w:ind w:left="720"/>
      </w:pPr>
    </w:p>
    <w:p w:rsidR="00244059" w:rsidRDefault="00C146A9">
      <w:r>
        <w:br w:type="page"/>
      </w:r>
    </w:p>
    <w:p w:rsidR="00244059" w:rsidRDefault="00244059"/>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Assume that the United States consumes 2.6 billion cases of bottled water per year. Assume that those cases are all Warsaw Springs cases (see problem 2 for case information). </w:t>
      </w:r>
    </w:p>
    <w:p w:rsidR="00244059" w:rsidRDefault="00244059"/>
    <w:tbl>
      <w:tblPr>
        <w:tblStyle w:val="ac"/>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rPr>
          <w:jc w:val="center"/>
        </w:trPr>
        <w:tc>
          <w:tcPr>
            <w:tcW w:w="9000" w:type="dxa"/>
            <w:tcMar>
              <w:top w:w="100" w:type="dxa"/>
              <w:left w:w="100" w:type="dxa"/>
              <w:bottom w:w="100" w:type="dxa"/>
              <w:right w:w="100" w:type="dxa"/>
            </w:tcMar>
          </w:tcPr>
          <w:p w:rsidR="00244059" w:rsidRDefault="00C146A9">
            <w:pPr>
              <w:jc w:val="center"/>
            </w:pPr>
            <w:r>
              <w:rPr>
                <w:noProof/>
              </w:rPr>
              <w:drawing>
                <wp:inline distT="114300" distB="114300" distL="114300" distR="114300">
                  <wp:extent cx="2014538" cy="2014538"/>
                  <wp:effectExtent l="0" t="0" r="0" b="0"/>
                  <wp:docPr id="4" name="image07.jpg" descr="WWE2.jpeg"/>
                  <wp:cNvGraphicFramePr/>
                  <a:graphic xmlns:a="http://schemas.openxmlformats.org/drawingml/2006/main">
                    <a:graphicData uri="http://schemas.openxmlformats.org/drawingml/2006/picture">
                      <pic:pic xmlns:pic="http://schemas.openxmlformats.org/drawingml/2006/picture">
                        <pic:nvPicPr>
                          <pic:cNvPr id="0" name="image07.jpg" descr="WWE2.jpeg"/>
                          <pic:cNvPicPr preferRelativeResize="0"/>
                        </pic:nvPicPr>
                        <pic:blipFill>
                          <a:blip r:embed="rId9"/>
                          <a:srcRect/>
                          <a:stretch>
                            <a:fillRect/>
                          </a:stretch>
                        </pic:blipFill>
                        <pic:spPr>
                          <a:xfrm>
                            <a:off x="0" y="0"/>
                            <a:ext cx="2014538" cy="2014538"/>
                          </a:xfrm>
                          <a:prstGeom prst="rect">
                            <a:avLst/>
                          </a:prstGeom>
                          <a:ln/>
                        </pic:spPr>
                      </pic:pic>
                    </a:graphicData>
                  </a:graphic>
                </wp:inline>
              </w:drawing>
            </w:r>
          </w:p>
          <w:p w:rsidR="00244059" w:rsidRDefault="00244059">
            <w:pPr>
              <w:jc w:val="center"/>
            </w:pPr>
          </w:p>
          <w:p w:rsidR="00244059" w:rsidRDefault="00C146A9">
            <w:pPr>
              <w:jc w:val="center"/>
            </w:pPr>
            <w:r>
              <w:rPr>
                <w:rFonts w:ascii="Calibri" w:eastAsia="Calibri" w:hAnsi="Calibri" w:cs="Calibri"/>
                <w:sz w:val="24"/>
                <w:szCs w:val="24"/>
              </w:rPr>
              <w:t>Figure 3: A line of water bottle cases circles the Earth.</w:t>
            </w:r>
          </w:p>
          <w:p w:rsidR="00244059" w:rsidRDefault="00244059">
            <w:pPr>
              <w:widowControl w:val="0"/>
              <w:spacing w:line="240" w:lineRule="auto"/>
            </w:pPr>
          </w:p>
        </w:tc>
      </w:tr>
    </w:tbl>
    <w:p w:rsidR="00244059" w:rsidRDefault="00244059">
      <w:pPr>
        <w:jc w:val="center"/>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Imagine Warsaw Springs cases lined up end-to-end. Let that line extend all the way around the earth. The circumference of the Earth is 24,901 miles. How many whole cases would that be? </w:t>
      </w:r>
    </w:p>
    <w:p w:rsidR="00244059" w:rsidRDefault="00C146A9">
      <w:pPr>
        <w:ind w:left="720"/>
      </w:pPr>
      <w:r>
        <w:rPr>
          <w:rFonts w:ascii="Calibri" w:eastAsia="Calibri" w:hAnsi="Calibri" w:cs="Calibri"/>
          <w:sz w:val="24"/>
          <w:szCs w:val="24"/>
        </w:rPr>
        <w:tab/>
      </w:r>
      <w:r>
        <w:rPr>
          <w:rFonts w:ascii="Calibri" w:eastAsia="Calibri" w:hAnsi="Calibri" w:cs="Calibri"/>
          <w:i/>
          <w:sz w:val="24"/>
          <w:szCs w:val="24"/>
        </w:rPr>
        <w:t>Hint: Convert the Earth’s circumference to inches first.</w:t>
      </w:r>
    </w:p>
    <w:tbl>
      <w:tblPr>
        <w:tblStyle w:val="ad"/>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B26E3E">
            <w:pPr>
              <w:widowControl w:val="0"/>
              <w:spacing w:line="240" w:lineRule="auto"/>
            </w:pPr>
            <w:r>
              <w:t xml:space="preserve">2.6 billion water bottles / 24 bottles in  case = </w:t>
            </w:r>
            <w:r w:rsidRPr="00B26E3E">
              <w:t>1081333333</w:t>
            </w:r>
            <w:r>
              <w:t xml:space="preserve"> cases</w:t>
            </w:r>
            <w:r w:rsidR="001A114D">
              <w:t>;</w:t>
            </w:r>
          </w:p>
          <w:p w:rsidR="001A114D" w:rsidRDefault="001A114D">
            <w:pPr>
              <w:widowControl w:val="0"/>
              <w:spacing w:line="240" w:lineRule="auto"/>
            </w:pPr>
            <w:r>
              <w:t>24901 miles into inches – 1 miles = 63360 in, therefore</w:t>
            </w:r>
          </w:p>
          <w:p w:rsidR="001A114D" w:rsidRDefault="001A114D">
            <w:pPr>
              <w:widowControl w:val="0"/>
              <w:spacing w:line="240" w:lineRule="auto"/>
            </w:pPr>
            <w:r>
              <w:t xml:space="preserve">24901 miles = </w:t>
            </w:r>
            <w:r w:rsidRPr="001A114D">
              <w:t>1577727360</w:t>
            </w:r>
            <w:r>
              <w:t xml:space="preserve"> in</w:t>
            </w:r>
          </w:p>
          <w:p w:rsidR="001A114D" w:rsidRDefault="001A114D">
            <w:pPr>
              <w:widowControl w:val="0"/>
              <w:spacing w:line="240" w:lineRule="auto"/>
            </w:pPr>
            <w:r>
              <w:t xml:space="preserve">Total cases = </w:t>
            </w:r>
            <w:r w:rsidRPr="001A114D">
              <w:t>1577727360</w:t>
            </w:r>
            <w:r>
              <w:t xml:space="preserve"> in / l = </w:t>
            </w:r>
            <w:r w:rsidRPr="001A114D">
              <w:t>1577727360</w:t>
            </w:r>
            <w:r>
              <w:t xml:space="preserve">/15.1= </w:t>
            </w:r>
            <w:r w:rsidRPr="001A114D">
              <w:t>104485255</w:t>
            </w:r>
            <w:r>
              <w:t xml:space="preserve"> full cases, or 104.485 million cases</w:t>
            </w:r>
          </w:p>
          <w:p w:rsidR="001A114D" w:rsidRDefault="001A114D">
            <w:pPr>
              <w:widowControl w:val="0"/>
              <w:spacing w:line="240" w:lineRule="auto"/>
            </w:pPr>
          </w:p>
        </w:tc>
      </w:tr>
    </w:tbl>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One line of cases around the Earth would not use all the 2.6 billion (2,600,000,000) cases. How many times could you circle the Earth with all these cases? Round to two decimal places.</w:t>
      </w:r>
    </w:p>
    <w:p w:rsidR="00244059" w:rsidRDefault="00244059">
      <w:pPr>
        <w:ind w:left="720"/>
      </w:pPr>
    </w:p>
    <w:tbl>
      <w:tblPr>
        <w:tblStyle w:val="ae"/>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1A114D">
            <w:pPr>
              <w:widowControl w:val="0"/>
              <w:spacing w:line="240" w:lineRule="auto"/>
            </w:pPr>
            <w:r>
              <w:t>2.6 billion / cases on 1 Earth circumference = 2.6 billion / 104.485 million = 24.88 circumferences</w:t>
            </w:r>
          </w:p>
        </w:tc>
      </w:tr>
    </w:tbl>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Based on your answer to question 8b, what would be the length in whole inches of this line of cases? How much ground area (in square inches) would all of these </w:t>
      </w:r>
      <w:r>
        <w:rPr>
          <w:rFonts w:ascii="Calibri" w:eastAsia="Calibri" w:hAnsi="Calibri" w:cs="Calibri"/>
          <w:sz w:val="24"/>
          <w:szCs w:val="24"/>
        </w:rPr>
        <w:lastRenderedPageBreak/>
        <w:t>cases take? What would be the volume (of the cases, not the water in the bottles)?</w:t>
      </w:r>
    </w:p>
    <w:p w:rsidR="00244059" w:rsidRDefault="00244059">
      <w:pPr>
        <w:ind w:left="720"/>
      </w:pPr>
    </w:p>
    <w:tbl>
      <w:tblPr>
        <w:tblStyle w:val="af"/>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244059" w:rsidRDefault="00AF4FA4">
            <w:pPr>
              <w:widowControl w:val="0"/>
              <w:spacing w:line="240" w:lineRule="auto"/>
            </w:pPr>
            <w:r>
              <w:t xml:space="preserve">Line </w:t>
            </w:r>
            <w:r w:rsidR="00E02F48">
              <w:t xml:space="preserve">of case in </w:t>
            </w:r>
            <w:r w:rsidR="006325A6">
              <w:t xml:space="preserve">inches = 2.6 </w:t>
            </w:r>
            <w:proofErr w:type="spellStart"/>
            <w:r w:rsidR="006325A6">
              <w:t>bln</w:t>
            </w:r>
            <w:proofErr w:type="spellEnd"/>
            <w:r w:rsidR="006325A6">
              <w:t xml:space="preserve"> * 15.1 in = 39.26</w:t>
            </w:r>
            <w:r w:rsidR="00E02F48">
              <w:t>bln inches in length</w:t>
            </w:r>
          </w:p>
          <w:p w:rsidR="00E02F48" w:rsidRDefault="00E02F48">
            <w:pPr>
              <w:widowControl w:val="0"/>
              <w:spacing w:line="240" w:lineRule="auto"/>
              <w:rPr>
                <w:vertAlign w:val="superscript"/>
              </w:rPr>
            </w:pPr>
            <w:r>
              <w:t>Ground Area in inches</w:t>
            </w:r>
            <w:r w:rsidRPr="00E02F48">
              <w:rPr>
                <w:vertAlign w:val="superscript"/>
              </w:rPr>
              <w:t>2</w:t>
            </w:r>
            <w:r>
              <w:t xml:space="preserve"> = 2.6 </w:t>
            </w:r>
            <w:proofErr w:type="spellStart"/>
            <w:r>
              <w:t>bln</w:t>
            </w:r>
            <w:proofErr w:type="spellEnd"/>
            <w:r>
              <w:t xml:space="preserve"> * 125.33 in</w:t>
            </w:r>
            <w:r>
              <w:rPr>
                <w:vertAlign w:val="superscript"/>
              </w:rPr>
              <w:t>2</w:t>
            </w:r>
            <w:r>
              <w:t xml:space="preserve"> = </w:t>
            </w:r>
            <w:r w:rsidRPr="00E02F48">
              <w:t>325</w:t>
            </w:r>
            <w:r w:rsidR="006325A6">
              <w:t>.858</w:t>
            </w:r>
            <w:r>
              <w:t xml:space="preserve"> </w:t>
            </w:r>
            <w:proofErr w:type="spellStart"/>
            <w:r>
              <w:t>bln</w:t>
            </w:r>
            <w:proofErr w:type="spellEnd"/>
            <w:r>
              <w:t xml:space="preserve"> in</w:t>
            </w:r>
            <w:r>
              <w:rPr>
                <w:vertAlign w:val="superscript"/>
              </w:rPr>
              <w:t>2</w:t>
            </w:r>
          </w:p>
          <w:p w:rsidR="00E02F48" w:rsidRDefault="00E02F48">
            <w:pPr>
              <w:widowControl w:val="0"/>
              <w:spacing w:line="240" w:lineRule="auto"/>
            </w:pPr>
            <w:r>
              <w:t>Volume in inches</w:t>
            </w:r>
            <w:r w:rsidRPr="00083BBB">
              <w:rPr>
                <w:vertAlign w:val="superscript"/>
              </w:rPr>
              <w:t>3</w:t>
            </w:r>
            <w:r>
              <w:t xml:space="preserve"> = 2.6 </w:t>
            </w:r>
            <w:proofErr w:type="spellStart"/>
            <w:r>
              <w:t>bln</w:t>
            </w:r>
            <w:proofErr w:type="spellEnd"/>
            <w:r>
              <w:t xml:space="preserve"> * 1278.36 in</w:t>
            </w:r>
            <w:r w:rsidRPr="00083BBB">
              <w:rPr>
                <w:vertAlign w:val="superscript"/>
              </w:rPr>
              <w:t>3</w:t>
            </w:r>
            <w:r>
              <w:rPr>
                <w:vertAlign w:val="superscript"/>
              </w:rPr>
              <w:t xml:space="preserve"> </w:t>
            </w:r>
            <w:r>
              <w:t xml:space="preserve">= </w:t>
            </w:r>
            <w:r w:rsidRPr="00E02F48">
              <w:t>3</w:t>
            </w:r>
            <w:r>
              <w:t xml:space="preserve"> </w:t>
            </w:r>
            <w:r w:rsidRPr="00E02F48">
              <w:t>323</w:t>
            </w:r>
            <w:r w:rsidR="006325A6">
              <w:t>.736</w:t>
            </w:r>
            <w:r>
              <w:t xml:space="preserve"> </w:t>
            </w:r>
            <w:proofErr w:type="spellStart"/>
            <w:r>
              <w:t>bln</w:t>
            </w:r>
            <w:proofErr w:type="spellEnd"/>
            <w:r>
              <w:t xml:space="preserve"> in</w:t>
            </w:r>
            <w:r w:rsidRPr="00083BBB">
              <w:rPr>
                <w:vertAlign w:val="superscript"/>
              </w:rPr>
              <w:t>3</w:t>
            </w:r>
          </w:p>
        </w:tc>
      </w:tr>
    </w:tbl>
    <w:p w:rsidR="00244059" w:rsidRDefault="00244059">
      <w:pPr>
        <w:ind w:left="720"/>
      </w:pPr>
    </w:p>
    <w:p w:rsidR="00244059" w:rsidRDefault="00C146A9">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According to the Earth Policy Institute, the amount of energy required to produce, transport and refrigerate bottled water in the United States every year is equivalent to 50 million barrels of oil (50,000,000 Barrel of Oil Equivalents, or BOE). </w:t>
      </w:r>
    </w:p>
    <w:p w:rsidR="00244059" w:rsidRDefault="00244059"/>
    <w:p w:rsidR="00244059" w:rsidRDefault="00C146A9">
      <w:pPr>
        <w:ind w:left="720"/>
      </w:pPr>
      <w:r>
        <w:rPr>
          <w:rFonts w:ascii="Calibri" w:eastAsia="Calibri" w:hAnsi="Calibri" w:cs="Calibri"/>
          <w:sz w:val="24"/>
          <w:szCs w:val="24"/>
        </w:rPr>
        <w:t xml:space="preserve">One BOE could be used to power a one-watt bulb (a theoretical one that won’t burn out) for 1,700,000 hours. </w:t>
      </w:r>
    </w:p>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For how long could a 60-watt bulb remain lit using one BOE? </w:t>
      </w:r>
      <w:r>
        <w:rPr>
          <w:rFonts w:ascii="Calibri" w:eastAsia="Calibri" w:hAnsi="Calibri" w:cs="Calibri"/>
          <w:sz w:val="24"/>
          <w:szCs w:val="24"/>
        </w:rPr>
        <w:br/>
      </w:r>
      <w:r>
        <w:rPr>
          <w:rFonts w:ascii="Calibri" w:eastAsia="Calibri" w:hAnsi="Calibri" w:cs="Calibri"/>
          <w:i/>
          <w:sz w:val="24"/>
          <w:szCs w:val="24"/>
        </w:rPr>
        <w:t>Hint: This is not a conversion problem.</w:t>
      </w:r>
    </w:p>
    <w:p w:rsidR="00244059" w:rsidRDefault="00244059"/>
    <w:tbl>
      <w:tblPr>
        <w:tblStyle w:val="af0"/>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177B06" w:rsidRPr="00177B06" w:rsidRDefault="00177B06" w:rsidP="00177B06">
            <w:pPr>
              <w:pStyle w:val="NormalWeb"/>
              <w:spacing w:before="0" w:beforeAutospacing="0" w:after="0" w:afterAutospacing="0"/>
              <w:textAlignment w:val="baseline"/>
              <w:rPr>
                <w:rFonts w:ascii="Arial" w:hAnsi="Arial" w:cs="Arial"/>
                <w:color w:val="3D3D3D"/>
                <w:sz w:val="22"/>
                <w:szCs w:val="22"/>
              </w:rPr>
            </w:pPr>
            <w:r w:rsidRPr="00177B06">
              <w:rPr>
                <w:rFonts w:ascii="Arial" w:hAnsi="Arial" w:cs="Arial"/>
                <w:color w:val="3D3D3D"/>
                <w:sz w:val="22"/>
                <w:szCs w:val="22"/>
              </w:rPr>
              <w:t>1700000*1W/60W =</w:t>
            </w:r>
            <w:r w:rsidRPr="00177B06">
              <w:rPr>
                <w:rStyle w:val="apple-converted-space"/>
                <w:rFonts w:ascii="Arial" w:hAnsi="Arial" w:cs="Arial"/>
                <w:b/>
                <w:bCs/>
                <w:color w:val="3D3D3D"/>
                <w:sz w:val="22"/>
                <w:szCs w:val="22"/>
                <w:bdr w:val="none" w:sz="0" w:space="0" w:color="auto" w:frame="1"/>
              </w:rPr>
              <w:t> </w:t>
            </w:r>
            <w:r w:rsidRPr="00177B06">
              <w:rPr>
                <w:rStyle w:val="Strong"/>
                <w:rFonts w:ascii="Arial" w:hAnsi="Arial" w:cs="Arial"/>
                <w:b w:val="0"/>
                <w:color w:val="3D3D3D"/>
                <w:sz w:val="22"/>
                <w:szCs w:val="22"/>
                <w:bdr w:val="none" w:sz="0" w:space="0" w:color="auto" w:frame="1"/>
              </w:rPr>
              <w:t>28333.33 hours</w:t>
            </w:r>
          </w:p>
          <w:p w:rsidR="00177B06" w:rsidRPr="00177B06" w:rsidRDefault="00177B06" w:rsidP="00177B06">
            <w:pPr>
              <w:pStyle w:val="NormalWeb"/>
              <w:spacing w:before="0" w:beforeAutospacing="0" w:after="0" w:afterAutospacing="0"/>
              <w:textAlignment w:val="baseline"/>
              <w:rPr>
                <w:rFonts w:ascii="Arial" w:hAnsi="Arial" w:cs="Arial"/>
                <w:color w:val="3D3D3D"/>
                <w:sz w:val="22"/>
                <w:szCs w:val="22"/>
              </w:rPr>
            </w:pPr>
            <w:r w:rsidRPr="00177B06">
              <w:rPr>
                <w:rFonts w:ascii="Arial" w:hAnsi="Arial" w:cs="Arial"/>
                <w:color w:val="3D3D3D"/>
                <w:sz w:val="22"/>
                <w:szCs w:val="22"/>
              </w:rPr>
              <w:t>1 BOE = 28333.33 hours</w:t>
            </w:r>
          </w:p>
          <w:p w:rsidR="00244059" w:rsidRDefault="00244059" w:rsidP="00177B06">
            <w:pPr>
              <w:pStyle w:val="NormalWeb"/>
              <w:spacing w:before="0" w:beforeAutospacing="0" w:after="0" w:afterAutospacing="0"/>
              <w:textAlignment w:val="baseline"/>
            </w:pPr>
          </w:p>
        </w:tc>
      </w:tr>
    </w:tbl>
    <w:p w:rsidR="00244059" w:rsidRDefault="00244059">
      <w:pPr>
        <w:ind w:left="720"/>
      </w:pPr>
    </w:p>
    <w:p w:rsidR="00244059" w:rsidRDefault="00C146A9">
      <w:pPr>
        <w:numPr>
          <w:ilvl w:val="1"/>
          <w:numId w:val="2"/>
        </w:numPr>
        <w:ind w:hanging="360"/>
        <w:contextualSpacing/>
        <w:rPr>
          <w:rFonts w:ascii="Calibri" w:eastAsia="Calibri" w:hAnsi="Calibri" w:cs="Calibri"/>
          <w:sz w:val="24"/>
          <w:szCs w:val="24"/>
        </w:rPr>
      </w:pPr>
      <w:r>
        <w:rPr>
          <w:rFonts w:ascii="Calibri" w:eastAsia="Calibri" w:hAnsi="Calibri" w:cs="Calibri"/>
          <w:sz w:val="24"/>
          <w:szCs w:val="24"/>
        </w:rPr>
        <w:t>For how long could the whole 50 million BOEs burn the 60-watt bulb? Convert your answer to whole years.</w:t>
      </w:r>
    </w:p>
    <w:p w:rsidR="00244059" w:rsidRDefault="00C146A9">
      <w:pPr>
        <w:ind w:left="720" w:firstLine="720"/>
      </w:pPr>
      <w:r>
        <w:rPr>
          <w:rFonts w:ascii="Calibri" w:eastAsia="Calibri" w:hAnsi="Calibri" w:cs="Calibri"/>
          <w:i/>
          <w:sz w:val="24"/>
          <w:szCs w:val="24"/>
        </w:rPr>
        <w:t xml:space="preserve">Note: One year is 8,760 hours. </w:t>
      </w:r>
      <w:bookmarkStart w:id="0" w:name="_GoBack"/>
      <w:bookmarkEnd w:id="0"/>
    </w:p>
    <w:p w:rsidR="00244059" w:rsidRDefault="00244059">
      <w:pPr>
        <w:ind w:left="720"/>
      </w:pPr>
    </w:p>
    <w:tbl>
      <w:tblPr>
        <w:tblStyle w:val="af1"/>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44059">
        <w:tc>
          <w:tcPr>
            <w:tcW w:w="9000" w:type="dxa"/>
            <w:tcMar>
              <w:top w:w="100" w:type="dxa"/>
              <w:left w:w="100" w:type="dxa"/>
              <w:bottom w:w="100" w:type="dxa"/>
              <w:right w:w="100" w:type="dxa"/>
            </w:tcMar>
          </w:tcPr>
          <w:p w:rsidR="00177B06" w:rsidRPr="00177B06" w:rsidRDefault="00177B06" w:rsidP="00177B06">
            <w:pPr>
              <w:pStyle w:val="NormalWeb"/>
              <w:spacing w:before="0" w:beforeAutospacing="0" w:after="180" w:afterAutospacing="0"/>
              <w:textAlignment w:val="baseline"/>
              <w:rPr>
                <w:rFonts w:ascii="Arial" w:hAnsi="Arial" w:cs="Arial"/>
                <w:color w:val="3D3D3D"/>
                <w:sz w:val="22"/>
                <w:szCs w:val="22"/>
              </w:rPr>
            </w:pPr>
            <w:r w:rsidRPr="00177B06">
              <w:rPr>
                <w:rFonts w:ascii="Arial" w:hAnsi="Arial" w:cs="Arial"/>
                <w:color w:val="3D3D3D"/>
                <w:sz w:val="22"/>
                <w:szCs w:val="22"/>
              </w:rPr>
              <w:t>50000000 BOE*28333.33 hours/1 BOE = 1.417*10^12 hours</w:t>
            </w:r>
          </w:p>
          <w:p w:rsidR="00177B06" w:rsidRPr="00177B06" w:rsidRDefault="00177B06" w:rsidP="00177B06">
            <w:pPr>
              <w:pStyle w:val="NormalWeb"/>
              <w:spacing w:before="0" w:beforeAutospacing="0" w:after="0" w:afterAutospacing="0"/>
              <w:textAlignment w:val="baseline"/>
              <w:rPr>
                <w:rFonts w:ascii="Arial" w:hAnsi="Arial" w:cs="Arial"/>
                <w:color w:val="3D3D3D"/>
                <w:sz w:val="22"/>
                <w:szCs w:val="22"/>
              </w:rPr>
            </w:pPr>
            <w:r w:rsidRPr="00177B06">
              <w:rPr>
                <w:rFonts w:ascii="Arial" w:hAnsi="Arial" w:cs="Arial"/>
                <w:color w:val="3D3D3D"/>
                <w:sz w:val="22"/>
                <w:szCs w:val="22"/>
              </w:rPr>
              <w:t>Time in years = 1.417*10^12 hours/8760hours/year =</w:t>
            </w:r>
            <w:r w:rsidRPr="00177B06">
              <w:rPr>
                <w:rStyle w:val="apple-converted-space"/>
                <w:rFonts w:ascii="Arial" w:hAnsi="Arial" w:cs="Arial"/>
                <w:color w:val="3D3D3D"/>
                <w:sz w:val="22"/>
                <w:szCs w:val="22"/>
              </w:rPr>
              <w:t> </w:t>
            </w:r>
            <w:r w:rsidRPr="00177B06">
              <w:rPr>
                <w:rStyle w:val="Strong"/>
                <w:rFonts w:ascii="Arial" w:hAnsi="Arial" w:cs="Arial"/>
                <w:b w:val="0"/>
                <w:color w:val="3D3D3D"/>
                <w:sz w:val="22"/>
                <w:szCs w:val="22"/>
                <w:bdr w:val="none" w:sz="0" w:space="0" w:color="auto" w:frame="1"/>
              </w:rPr>
              <w:t>161719939.1 years</w:t>
            </w:r>
          </w:p>
          <w:p w:rsidR="00244059" w:rsidRPr="00177B06" w:rsidRDefault="00244059" w:rsidP="009A14D2">
            <w:pPr>
              <w:widowControl w:val="0"/>
              <w:spacing w:line="240" w:lineRule="auto"/>
            </w:pPr>
          </w:p>
        </w:tc>
      </w:tr>
    </w:tbl>
    <w:p w:rsidR="00244059" w:rsidRDefault="00244059">
      <w:pPr>
        <w:ind w:left="720"/>
      </w:pPr>
    </w:p>
    <w:p w:rsidR="00244059" w:rsidRDefault="00C146A9">
      <w:pPr>
        <w:ind w:hanging="360"/>
      </w:pPr>
      <w:r>
        <w:rPr>
          <w:rFonts w:ascii="Calibri" w:eastAsia="Calibri" w:hAnsi="Calibri" w:cs="Calibri"/>
          <w:sz w:val="24"/>
          <w:szCs w:val="24"/>
        </w:rPr>
        <w:t>Sources for information:</w:t>
      </w:r>
    </w:p>
    <w:p w:rsidR="00244059" w:rsidRDefault="00C146A9">
      <w:pPr>
        <w:ind w:hanging="360"/>
      </w:pPr>
      <w:r>
        <w:rPr>
          <w:rFonts w:ascii="Calibri" w:eastAsia="Calibri" w:hAnsi="Calibri" w:cs="Calibri"/>
          <w:sz w:val="24"/>
          <w:szCs w:val="24"/>
        </w:rPr>
        <w:t xml:space="preserve"> Larsen, J. (2007, December 7). Plan B. Updates: Bottled Water Boycotts: Back-to-the-Tap Movement Gains Momentum. Retrieved September 3, 2015. </w:t>
      </w:r>
    </w:p>
    <w:p w:rsidR="00244059" w:rsidRDefault="00C146A9">
      <w:pPr>
        <w:ind w:hanging="360"/>
      </w:pPr>
      <w:r>
        <w:rPr>
          <w:rFonts w:ascii="Calibri" w:eastAsia="Calibri" w:hAnsi="Calibri" w:cs="Calibri"/>
          <w:sz w:val="24"/>
          <w:szCs w:val="24"/>
        </w:rPr>
        <w:t xml:space="preserve"> </w:t>
      </w:r>
      <w:proofErr w:type="spellStart"/>
      <w:r>
        <w:rPr>
          <w:rFonts w:ascii="Calibri" w:eastAsia="Calibri" w:hAnsi="Calibri" w:cs="Calibri"/>
          <w:sz w:val="24"/>
          <w:szCs w:val="24"/>
        </w:rPr>
        <w:t>Päster</w:t>
      </w:r>
      <w:proofErr w:type="spellEnd"/>
      <w:r>
        <w:rPr>
          <w:rFonts w:ascii="Calibri" w:eastAsia="Calibri" w:hAnsi="Calibri" w:cs="Calibri"/>
          <w:sz w:val="24"/>
          <w:szCs w:val="24"/>
        </w:rPr>
        <w:t xml:space="preserve">, P. (2007, February 5). What’s the True Environmental Cost of Fiji Water? Retrieved September 3, 2015. </w:t>
      </w:r>
    </w:p>
    <w:p w:rsidR="00244059" w:rsidRDefault="00244059">
      <w:pPr>
        <w:ind w:hanging="360"/>
      </w:pPr>
    </w:p>
    <w:sectPr w:rsidR="00244059">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00" w:rsidRDefault="00DF6500">
      <w:pPr>
        <w:spacing w:line="240" w:lineRule="auto"/>
      </w:pPr>
      <w:r>
        <w:separator/>
      </w:r>
    </w:p>
  </w:endnote>
  <w:endnote w:type="continuationSeparator" w:id="0">
    <w:p w:rsidR="00DF6500" w:rsidRDefault="00DF6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59" w:rsidRDefault="00C146A9">
    <w:r>
      <w:rPr>
        <w:noProof/>
      </w:rPr>
      <w:drawing>
        <wp:inline distT="114300" distB="114300" distL="114300" distR="114300">
          <wp:extent cx="5919788" cy="237889"/>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
                  <a:srcRect/>
                  <a:stretch>
                    <a:fillRect/>
                  </a:stretch>
                </pic:blipFill>
                <pic:spPr>
                  <a:xfrm>
                    <a:off x="0" y="0"/>
                    <a:ext cx="5919788" cy="237889"/>
                  </a:xfrm>
                  <a:prstGeom prst="rect">
                    <a:avLst/>
                  </a:prstGeom>
                  <a:ln/>
                </pic:spPr>
              </pic:pic>
            </a:graphicData>
          </a:graphic>
        </wp:inline>
      </w:drawing>
    </w:r>
  </w:p>
  <w:p w:rsidR="00244059" w:rsidRDefault="00C146A9">
    <w:r>
      <w:rPr>
        <w:rFonts w:ascii="Calibri" w:eastAsia="Calibri" w:hAnsi="Calibri" w:cs="Calibri"/>
        <w:color w:val="B7B7B7"/>
        <w:sz w:val="16"/>
        <w:szCs w:val="16"/>
      </w:rPr>
      <w:t xml:space="preserve"> © Copyright 2015 College for America at Southern New Hampshire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00" w:rsidRDefault="00DF6500">
      <w:pPr>
        <w:spacing w:line="240" w:lineRule="auto"/>
      </w:pPr>
      <w:r>
        <w:separator/>
      </w:r>
    </w:p>
  </w:footnote>
  <w:footnote w:type="continuationSeparator" w:id="0">
    <w:p w:rsidR="00DF6500" w:rsidRDefault="00DF65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59" w:rsidRDefault="00244059"/>
  <w:p w:rsidR="00244059" w:rsidRDefault="00C146A9">
    <w:r>
      <w:rPr>
        <w:rFonts w:ascii="Calibri" w:eastAsia="Calibri" w:hAnsi="Calibri" w:cs="Calibri"/>
        <w:sz w:val="24"/>
        <w:szCs w:val="24"/>
      </w:rPr>
      <w:t>Consider the Environment, Water, Water, Everywhere</w:t>
    </w:r>
  </w:p>
  <w:p w:rsidR="00244059" w:rsidRDefault="00C146A9">
    <w:r>
      <w:rPr>
        <w:rFonts w:ascii="Calibri" w:eastAsia="Calibri" w:hAnsi="Calibri" w:cs="Calibri"/>
        <w:b/>
        <w:sz w:val="24"/>
        <w:szCs w:val="24"/>
      </w:rPr>
      <w:t>Water Bottle Tracking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4117"/>
    <w:multiLevelType w:val="multilevel"/>
    <w:tmpl w:val="C12670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5A454ECA"/>
    <w:multiLevelType w:val="multilevel"/>
    <w:tmpl w:val="9D16CE9E"/>
    <w:lvl w:ilvl="0">
      <w:start w:val="1"/>
      <w:numFmt w:val="bullet"/>
      <w:lvlText w:val="★"/>
      <w:lvlJc w:val="left"/>
      <w:pPr>
        <w:ind w:left="720" w:firstLine="360"/>
      </w:pPr>
      <w:rPr>
        <w:color w:val="DA252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9"/>
    <w:rsid w:val="00083BBB"/>
    <w:rsid w:val="00133065"/>
    <w:rsid w:val="00177B06"/>
    <w:rsid w:val="001A114D"/>
    <w:rsid w:val="001A2C70"/>
    <w:rsid w:val="00244059"/>
    <w:rsid w:val="002D4228"/>
    <w:rsid w:val="003C4D5C"/>
    <w:rsid w:val="003F62C6"/>
    <w:rsid w:val="0047185D"/>
    <w:rsid w:val="005758C7"/>
    <w:rsid w:val="005B430B"/>
    <w:rsid w:val="005E1359"/>
    <w:rsid w:val="006325A6"/>
    <w:rsid w:val="00711B46"/>
    <w:rsid w:val="009A14D2"/>
    <w:rsid w:val="009B3B6D"/>
    <w:rsid w:val="00AF4FA4"/>
    <w:rsid w:val="00B26E3E"/>
    <w:rsid w:val="00C146A9"/>
    <w:rsid w:val="00C42A2B"/>
    <w:rsid w:val="00D74E2A"/>
    <w:rsid w:val="00D91528"/>
    <w:rsid w:val="00DA531E"/>
    <w:rsid w:val="00DC3678"/>
    <w:rsid w:val="00DE72B4"/>
    <w:rsid w:val="00DF0FF8"/>
    <w:rsid w:val="00DF6500"/>
    <w:rsid w:val="00E02F48"/>
    <w:rsid w:val="00F56DD0"/>
    <w:rsid w:val="00FB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6C63"/>
  <w15:docId w15:val="{0C8D1011-1CAF-465F-B6EB-14B7816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NormalWeb">
    <w:name w:val="Normal (Web)"/>
    <w:basedOn w:val="Normal"/>
    <w:uiPriority w:val="99"/>
    <w:unhideWhenUsed/>
    <w:rsid w:val="003C4D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C4D5C"/>
    <w:rPr>
      <w:b/>
      <w:bCs/>
    </w:rPr>
  </w:style>
  <w:style w:type="character" w:customStyle="1" w:styleId="apple-converted-space">
    <w:name w:val="apple-converted-space"/>
    <w:basedOn w:val="DefaultParagraphFont"/>
    <w:rsid w:val="003C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5487">
      <w:bodyDiv w:val="1"/>
      <w:marLeft w:val="0"/>
      <w:marRight w:val="0"/>
      <w:marTop w:val="0"/>
      <w:marBottom w:val="0"/>
      <w:divBdr>
        <w:top w:val="none" w:sz="0" w:space="0" w:color="auto"/>
        <w:left w:val="none" w:sz="0" w:space="0" w:color="auto"/>
        <w:bottom w:val="none" w:sz="0" w:space="0" w:color="auto"/>
        <w:right w:val="none" w:sz="0" w:space="0" w:color="auto"/>
      </w:divBdr>
    </w:div>
    <w:div w:id="974486168">
      <w:bodyDiv w:val="1"/>
      <w:marLeft w:val="0"/>
      <w:marRight w:val="0"/>
      <w:marTop w:val="0"/>
      <w:marBottom w:val="0"/>
      <w:divBdr>
        <w:top w:val="none" w:sz="0" w:space="0" w:color="auto"/>
        <w:left w:val="none" w:sz="0" w:space="0" w:color="auto"/>
        <w:bottom w:val="none" w:sz="0" w:space="0" w:color="auto"/>
        <w:right w:val="none" w:sz="0" w:space="0" w:color="auto"/>
      </w:divBdr>
    </w:div>
    <w:div w:id="980233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1251</Words>
  <Characters>7134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Witherell</dc:creator>
  <cp:lastModifiedBy>Tonya Witherell</cp:lastModifiedBy>
  <cp:revision>6</cp:revision>
  <dcterms:created xsi:type="dcterms:W3CDTF">2017-04-29T17:40:00Z</dcterms:created>
  <dcterms:modified xsi:type="dcterms:W3CDTF">2017-05-25T21:47:00Z</dcterms:modified>
</cp:coreProperties>
</file>