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BDCE" w14:textId="77777777" w:rsidR="007A330D" w:rsidRDefault="007A330D">
      <w:pPr>
        <w:rPr>
          <w:b/>
        </w:rPr>
      </w:pPr>
      <w:bookmarkStart w:id="0" w:name="_GoBack"/>
      <w:bookmarkEnd w:id="0"/>
    </w:p>
    <w:p w14:paraId="4BD2AB1A" w14:textId="0F24648A" w:rsidR="000A74FF" w:rsidRPr="000A74FF" w:rsidRDefault="002E431C" w:rsidP="000A74FF">
      <w:pPr>
        <w:jc w:val="center"/>
        <w:rPr>
          <w:b/>
          <w:sz w:val="32"/>
          <w:szCs w:val="32"/>
        </w:rPr>
      </w:pPr>
      <w:r>
        <w:rPr>
          <w:b/>
          <w:sz w:val="32"/>
          <w:szCs w:val="32"/>
        </w:rPr>
        <w:t>PCN-518</w:t>
      </w:r>
      <w:r w:rsidR="00F03537">
        <w:rPr>
          <w:b/>
          <w:sz w:val="32"/>
          <w:szCs w:val="32"/>
        </w:rPr>
        <w:t xml:space="preserve"> Topic 4</w:t>
      </w:r>
      <w:r>
        <w:rPr>
          <w:b/>
          <w:sz w:val="32"/>
          <w:szCs w:val="32"/>
        </w:rPr>
        <w:t xml:space="preserve">: </w:t>
      </w:r>
      <w:r w:rsidR="00521B7A">
        <w:rPr>
          <w:b/>
          <w:sz w:val="32"/>
          <w:szCs w:val="32"/>
        </w:rPr>
        <w:t>The Six Stages of Kohlberg</w:t>
      </w:r>
    </w:p>
    <w:p w14:paraId="573148D6" w14:textId="77777777" w:rsidR="000A74FF" w:rsidRDefault="000A74FF">
      <w:pPr>
        <w:rPr>
          <w:b/>
        </w:rPr>
      </w:pPr>
    </w:p>
    <w:p w14:paraId="4AC56864" w14:textId="77777777" w:rsidR="000A74FF" w:rsidRPr="000A74FF" w:rsidRDefault="000A74FF">
      <w:pPr>
        <w:rPr>
          <w:rFonts w:eastAsia="Times New Roman" w:cs="Times New Roman"/>
          <w:b/>
          <w:szCs w:val="24"/>
        </w:rPr>
      </w:pPr>
      <w:r w:rsidRPr="000A74FF">
        <w:rPr>
          <w:rFonts w:eastAsia="Times New Roman" w:cs="Times New Roman"/>
          <w:b/>
          <w:szCs w:val="24"/>
        </w:rPr>
        <w:t>Scenario:</w:t>
      </w:r>
    </w:p>
    <w:p w14:paraId="21B1DE2C" w14:textId="77777777" w:rsidR="000A74FF" w:rsidRDefault="000A74FF">
      <w:pPr>
        <w:rPr>
          <w:rFonts w:eastAsia="Times New Roman" w:cs="Times New Roman"/>
          <w:szCs w:val="24"/>
        </w:rPr>
      </w:pPr>
      <w:r w:rsidRPr="00905E49">
        <w:rPr>
          <w:rFonts w:eastAsia="Times New Roman" w:cs="Times New Roman"/>
          <w:szCs w:val="24"/>
        </w:rPr>
        <w:t xml:space="preserve">A female adolescent's parents place a low priority on the value of an education. In fact, they prefer that she care for younger siblings instead of studying or completing a high school education. It is March. The student has told her parents that she has in-school suspension for the rest of the school year in order to have time to study as she dreams of attending college one day. </w:t>
      </w:r>
      <w:r w:rsidRPr="00905E49" w:rsidDel="00D956FE">
        <w:rPr>
          <w:rFonts w:eastAsia="Times New Roman" w:cs="Times New Roman"/>
          <w:szCs w:val="24"/>
        </w:rPr>
        <w:t xml:space="preserve"> </w:t>
      </w:r>
    </w:p>
    <w:p w14:paraId="3A1FDBE1" w14:textId="77777777" w:rsidR="000A74FF" w:rsidRDefault="000A74FF">
      <w:pPr>
        <w:rPr>
          <w:rFonts w:eastAsia="Times New Roman" w:cs="Times New Roman"/>
          <w:szCs w:val="24"/>
        </w:rPr>
      </w:pPr>
    </w:p>
    <w:p w14:paraId="6BFAEF37" w14:textId="37DB94B5" w:rsidR="000A74FF" w:rsidRDefault="000A74FF">
      <w:pPr>
        <w:rPr>
          <w:b/>
        </w:rPr>
      </w:pPr>
      <w:r>
        <w:rPr>
          <w:b/>
        </w:rPr>
        <w:t xml:space="preserve">Directions: </w:t>
      </w:r>
      <w:r w:rsidRPr="000A74FF">
        <w:t>Read the scenario listed above. Complete all sections of the matrix provided below based on the six stages of Kohlberg and the information from the provided scenario. Use complete sentences and include proper citations for any sources used.</w:t>
      </w:r>
    </w:p>
    <w:p w14:paraId="7389747A" w14:textId="77777777" w:rsidR="000A74FF" w:rsidRDefault="000A74FF">
      <w:pPr>
        <w:rPr>
          <w:b/>
        </w:rPr>
      </w:pPr>
    </w:p>
    <w:p w14:paraId="79850212" w14:textId="77777777" w:rsidR="000A74FF" w:rsidRDefault="000A74FF">
      <w:pPr>
        <w:rPr>
          <w:b/>
        </w:rPr>
      </w:pPr>
    </w:p>
    <w:tbl>
      <w:tblPr>
        <w:tblStyle w:val="TableGrid"/>
        <w:tblW w:w="5000" w:type="pct"/>
        <w:jc w:val="center"/>
        <w:tblLook w:val="04A0" w:firstRow="1" w:lastRow="0" w:firstColumn="1" w:lastColumn="0" w:noHBand="0" w:noVBand="1"/>
      </w:tblPr>
      <w:tblGrid>
        <w:gridCol w:w="1794"/>
        <w:gridCol w:w="2530"/>
        <w:gridCol w:w="2513"/>
        <w:gridCol w:w="2513"/>
      </w:tblGrid>
      <w:tr w:rsidR="000A74FF" w14:paraId="61E0221B" w14:textId="77777777" w:rsidTr="00067BE4">
        <w:trPr>
          <w:trHeight w:val="125"/>
          <w:jc w:val="center"/>
        </w:trPr>
        <w:tc>
          <w:tcPr>
            <w:tcW w:w="3656" w:type="pct"/>
            <w:gridSpan w:val="3"/>
            <w:vAlign w:val="center"/>
          </w:tcPr>
          <w:p w14:paraId="5C168EFB" w14:textId="183F7FE6" w:rsidR="000A74FF" w:rsidRPr="000A74FF" w:rsidRDefault="000A74FF" w:rsidP="00490169">
            <w:pPr>
              <w:contextualSpacing/>
              <w:rPr>
                <w:b/>
                <w:sz w:val="28"/>
                <w:szCs w:val="28"/>
              </w:rPr>
            </w:pPr>
            <w:r w:rsidRPr="000A74FF">
              <w:rPr>
                <w:b/>
                <w:sz w:val="28"/>
                <w:szCs w:val="28"/>
              </w:rPr>
              <w:t xml:space="preserve">Level 1: </w:t>
            </w:r>
            <w:proofErr w:type="spellStart"/>
            <w:r w:rsidRPr="000A74FF">
              <w:rPr>
                <w:b/>
                <w:sz w:val="28"/>
                <w:szCs w:val="28"/>
              </w:rPr>
              <w:t>Pre</w:t>
            </w:r>
            <w:r w:rsidR="00490169">
              <w:rPr>
                <w:b/>
                <w:sz w:val="28"/>
                <w:szCs w:val="28"/>
              </w:rPr>
              <w:t>c</w:t>
            </w:r>
            <w:r w:rsidRPr="000A74FF">
              <w:rPr>
                <w:b/>
                <w:sz w:val="28"/>
                <w:szCs w:val="28"/>
              </w:rPr>
              <w:t>onventional</w:t>
            </w:r>
            <w:proofErr w:type="spellEnd"/>
            <w:r w:rsidRPr="000A74FF">
              <w:rPr>
                <w:b/>
                <w:sz w:val="28"/>
                <w:szCs w:val="28"/>
              </w:rPr>
              <w:t xml:space="preserve"> Morality</w:t>
            </w:r>
          </w:p>
        </w:tc>
        <w:tc>
          <w:tcPr>
            <w:tcW w:w="1344" w:type="pct"/>
          </w:tcPr>
          <w:p w14:paraId="68781590" w14:textId="77777777" w:rsidR="000A74FF" w:rsidRPr="006A65A5" w:rsidRDefault="000A74FF" w:rsidP="00067BE4">
            <w:pPr>
              <w:contextualSpacing/>
              <w:jc w:val="center"/>
              <w:rPr>
                <w:b/>
              </w:rPr>
            </w:pPr>
          </w:p>
        </w:tc>
      </w:tr>
      <w:tr w:rsidR="000A74FF" w14:paraId="22099339" w14:textId="77777777" w:rsidTr="00067BE4">
        <w:trPr>
          <w:jc w:val="center"/>
        </w:trPr>
        <w:tc>
          <w:tcPr>
            <w:tcW w:w="959" w:type="pct"/>
            <w:shd w:val="clear" w:color="auto" w:fill="F2F2F2" w:themeFill="background1" w:themeFillShade="F2"/>
            <w:vAlign w:val="center"/>
          </w:tcPr>
          <w:p w14:paraId="6E895C1E" w14:textId="77777777" w:rsidR="000A74FF" w:rsidRDefault="000A74FF" w:rsidP="00067BE4">
            <w:pPr>
              <w:contextualSpacing/>
              <w:jc w:val="center"/>
            </w:pPr>
          </w:p>
        </w:tc>
        <w:tc>
          <w:tcPr>
            <w:tcW w:w="1353" w:type="pct"/>
            <w:shd w:val="clear" w:color="auto" w:fill="F2F2F2" w:themeFill="background1" w:themeFillShade="F2"/>
            <w:vAlign w:val="center"/>
          </w:tcPr>
          <w:p w14:paraId="269FE3D6" w14:textId="77777777" w:rsidR="000A74FF" w:rsidRPr="006A65A5" w:rsidRDefault="000A74FF" w:rsidP="00067BE4">
            <w:pPr>
              <w:contextualSpacing/>
              <w:jc w:val="center"/>
              <w:rPr>
                <w:b/>
              </w:rPr>
            </w:pPr>
            <w:r w:rsidRPr="006A65A5">
              <w:rPr>
                <w:b/>
              </w:rPr>
              <w:t>Affirmative (Right Decision)</w:t>
            </w:r>
          </w:p>
        </w:tc>
        <w:tc>
          <w:tcPr>
            <w:tcW w:w="1344" w:type="pct"/>
            <w:shd w:val="clear" w:color="auto" w:fill="F2F2F2" w:themeFill="background1" w:themeFillShade="F2"/>
            <w:vAlign w:val="center"/>
          </w:tcPr>
          <w:p w14:paraId="5EF442CF" w14:textId="77777777" w:rsidR="000A74FF" w:rsidRPr="006A65A5" w:rsidRDefault="000A74FF" w:rsidP="00067BE4">
            <w:pPr>
              <w:contextualSpacing/>
              <w:jc w:val="center"/>
              <w:rPr>
                <w:b/>
              </w:rPr>
            </w:pPr>
            <w:r w:rsidRPr="006A65A5">
              <w:rPr>
                <w:b/>
              </w:rPr>
              <w:t>Negative (Wrong Decision)</w:t>
            </w:r>
          </w:p>
        </w:tc>
        <w:tc>
          <w:tcPr>
            <w:tcW w:w="1344" w:type="pct"/>
            <w:shd w:val="clear" w:color="auto" w:fill="F2F2F2" w:themeFill="background1" w:themeFillShade="F2"/>
          </w:tcPr>
          <w:p w14:paraId="5BB3F6A2" w14:textId="4B3EB58B" w:rsidR="000A74FF" w:rsidRPr="006A65A5" w:rsidRDefault="000A74FF" w:rsidP="00067BE4">
            <w:pPr>
              <w:contextualSpacing/>
              <w:jc w:val="center"/>
              <w:rPr>
                <w:b/>
              </w:rPr>
            </w:pPr>
            <w:r>
              <w:rPr>
                <w:b/>
              </w:rPr>
              <w:t>Rationale for your Responses</w:t>
            </w:r>
          </w:p>
        </w:tc>
      </w:tr>
      <w:tr w:rsidR="000A74FF" w14:paraId="66DFBE58" w14:textId="77777777" w:rsidTr="00067BE4">
        <w:trPr>
          <w:jc w:val="center"/>
        </w:trPr>
        <w:tc>
          <w:tcPr>
            <w:tcW w:w="959" w:type="pct"/>
            <w:shd w:val="clear" w:color="auto" w:fill="F2F2F2" w:themeFill="background1" w:themeFillShade="F2"/>
            <w:vAlign w:val="center"/>
          </w:tcPr>
          <w:p w14:paraId="6461BA89" w14:textId="77777777" w:rsidR="000A74FF" w:rsidRDefault="000A74FF" w:rsidP="00067BE4">
            <w:pPr>
              <w:contextualSpacing/>
              <w:jc w:val="center"/>
              <w:rPr>
                <w:b/>
              </w:rPr>
            </w:pPr>
          </w:p>
          <w:p w14:paraId="143E08E4" w14:textId="77777777" w:rsidR="000A74FF" w:rsidRDefault="000A74FF" w:rsidP="00067BE4">
            <w:pPr>
              <w:contextualSpacing/>
              <w:jc w:val="center"/>
              <w:rPr>
                <w:b/>
              </w:rPr>
            </w:pPr>
            <w:r w:rsidRPr="006A65A5">
              <w:rPr>
                <w:b/>
              </w:rPr>
              <w:t>Stage 1: Obedience and</w:t>
            </w:r>
            <w:r>
              <w:rPr>
                <w:b/>
              </w:rPr>
              <w:t xml:space="preserve"> </w:t>
            </w:r>
            <w:r w:rsidRPr="006A65A5">
              <w:rPr>
                <w:b/>
              </w:rPr>
              <w:t>Punishment Orientation</w:t>
            </w:r>
          </w:p>
          <w:p w14:paraId="2AE7D49E" w14:textId="77777777" w:rsidR="000A74FF" w:rsidRDefault="000A74FF" w:rsidP="00067BE4">
            <w:pPr>
              <w:contextualSpacing/>
              <w:jc w:val="center"/>
              <w:rPr>
                <w:b/>
              </w:rPr>
            </w:pPr>
          </w:p>
          <w:p w14:paraId="1AD4774F" w14:textId="77777777" w:rsidR="000A74FF" w:rsidRPr="006A65A5" w:rsidRDefault="000A74FF" w:rsidP="00067BE4">
            <w:pPr>
              <w:contextualSpacing/>
              <w:jc w:val="center"/>
              <w:rPr>
                <w:b/>
              </w:rPr>
            </w:pPr>
          </w:p>
        </w:tc>
        <w:tc>
          <w:tcPr>
            <w:tcW w:w="1353" w:type="pct"/>
            <w:shd w:val="clear" w:color="auto" w:fill="F2F2F2" w:themeFill="background1" w:themeFillShade="F2"/>
            <w:vAlign w:val="center"/>
          </w:tcPr>
          <w:p w14:paraId="63F1D73B" w14:textId="77777777" w:rsidR="000A74FF" w:rsidRDefault="000A74FF" w:rsidP="00067BE4">
            <w:pPr>
              <w:contextualSpacing/>
            </w:pPr>
          </w:p>
        </w:tc>
        <w:tc>
          <w:tcPr>
            <w:tcW w:w="1344" w:type="pct"/>
            <w:shd w:val="clear" w:color="auto" w:fill="F2F2F2" w:themeFill="background1" w:themeFillShade="F2"/>
            <w:vAlign w:val="center"/>
          </w:tcPr>
          <w:p w14:paraId="4FDAE1DA" w14:textId="77777777" w:rsidR="000A74FF" w:rsidRDefault="000A74FF" w:rsidP="00067BE4">
            <w:pPr>
              <w:contextualSpacing/>
            </w:pPr>
          </w:p>
        </w:tc>
        <w:tc>
          <w:tcPr>
            <w:tcW w:w="1344" w:type="pct"/>
            <w:shd w:val="clear" w:color="auto" w:fill="F2F2F2" w:themeFill="background1" w:themeFillShade="F2"/>
          </w:tcPr>
          <w:p w14:paraId="1B1745DC" w14:textId="77777777" w:rsidR="000A74FF" w:rsidRDefault="000A74FF" w:rsidP="00067BE4">
            <w:pPr>
              <w:contextualSpacing/>
            </w:pPr>
          </w:p>
        </w:tc>
      </w:tr>
      <w:tr w:rsidR="000A74FF" w14:paraId="3A9BA751" w14:textId="77777777" w:rsidTr="00067BE4">
        <w:trPr>
          <w:jc w:val="center"/>
        </w:trPr>
        <w:tc>
          <w:tcPr>
            <w:tcW w:w="959" w:type="pct"/>
            <w:shd w:val="clear" w:color="auto" w:fill="F2F2F2" w:themeFill="background1" w:themeFillShade="F2"/>
            <w:vAlign w:val="center"/>
          </w:tcPr>
          <w:p w14:paraId="3096235E" w14:textId="77777777" w:rsidR="000A74FF" w:rsidRDefault="000A74FF" w:rsidP="00067BE4">
            <w:pPr>
              <w:contextualSpacing/>
              <w:jc w:val="center"/>
              <w:rPr>
                <w:b/>
              </w:rPr>
            </w:pPr>
          </w:p>
          <w:p w14:paraId="0AD7881F" w14:textId="77777777" w:rsidR="000A74FF" w:rsidRDefault="000A74FF" w:rsidP="00067BE4">
            <w:pPr>
              <w:contextualSpacing/>
              <w:jc w:val="center"/>
              <w:rPr>
                <w:b/>
              </w:rPr>
            </w:pPr>
            <w:r w:rsidRPr="006A65A5">
              <w:rPr>
                <w:b/>
              </w:rPr>
              <w:t>Stage 2: Instrumental Relativist Orientation</w:t>
            </w:r>
          </w:p>
          <w:p w14:paraId="098DBEDE" w14:textId="77777777" w:rsidR="000A74FF" w:rsidRDefault="000A74FF" w:rsidP="00067BE4">
            <w:pPr>
              <w:contextualSpacing/>
              <w:jc w:val="center"/>
              <w:rPr>
                <w:b/>
              </w:rPr>
            </w:pPr>
          </w:p>
          <w:p w14:paraId="1DE00791" w14:textId="77777777" w:rsidR="000A74FF" w:rsidRPr="006A65A5" w:rsidRDefault="000A74FF" w:rsidP="00067BE4">
            <w:pPr>
              <w:contextualSpacing/>
              <w:jc w:val="center"/>
              <w:rPr>
                <w:b/>
              </w:rPr>
            </w:pPr>
          </w:p>
        </w:tc>
        <w:tc>
          <w:tcPr>
            <w:tcW w:w="1353" w:type="pct"/>
            <w:shd w:val="clear" w:color="auto" w:fill="F2F2F2" w:themeFill="background1" w:themeFillShade="F2"/>
            <w:vAlign w:val="center"/>
          </w:tcPr>
          <w:p w14:paraId="368F1301" w14:textId="77777777" w:rsidR="000A74FF" w:rsidRDefault="000A74FF" w:rsidP="00067BE4">
            <w:pPr>
              <w:contextualSpacing/>
            </w:pPr>
          </w:p>
        </w:tc>
        <w:tc>
          <w:tcPr>
            <w:tcW w:w="1344" w:type="pct"/>
            <w:shd w:val="clear" w:color="auto" w:fill="F2F2F2" w:themeFill="background1" w:themeFillShade="F2"/>
            <w:vAlign w:val="center"/>
          </w:tcPr>
          <w:p w14:paraId="29D8D239" w14:textId="77777777" w:rsidR="000A74FF" w:rsidRDefault="000A74FF" w:rsidP="00067BE4">
            <w:pPr>
              <w:contextualSpacing/>
            </w:pPr>
          </w:p>
        </w:tc>
        <w:tc>
          <w:tcPr>
            <w:tcW w:w="1344" w:type="pct"/>
            <w:shd w:val="clear" w:color="auto" w:fill="F2F2F2" w:themeFill="background1" w:themeFillShade="F2"/>
          </w:tcPr>
          <w:p w14:paraId="7E05ABC5" w14:textId="77777777" w:rsidR="000A74FF" w:rsidRDefault="000A74FF" w:rsidP="00067BE4">
            <w:pPr>
              <w:contextualSpacing/>
            </w:pPr>
          </w:p>
        </w:tc>
      </w:tr>
      <w:tr w:rsidR="000A74FF" w14:paraId="7CB96C3B" w14:textId="77777777" w:rsidTr="00067BE4">
        <w:trPr>
          <w:jc w:val="center"/>
        </w:trPr>
        <w:tc>
          <w:tcPr>
            <w:tcW w:w="3656" w:type="pct"/>
            <w:gridSpan w:val="3"/>
            <w:vAlign w:val="center"/>
          </w:tcPr>
          <w:p w14:paraId="006EA6EC" w14:textId="77777777" w:rsidR="000A74FF" w:rsidRPr="006A65A5" w:rsidRDefault="000A74FF" w:rsidP="00067BE4">
            <w:pPr>
              <w:contextualSpacing/>
              <w:jc w:val="center"/>
              <w:rPr>
                <w:b/>
              </w:rPr>
            </w:pPr>
          </w:p>
        </w:tc>
        <w:tc>
          <w:tcPr>
            <w:tcW w:w="1344" w:type="pct"/>
          </w:tcPr>
          <w:p w14:paraId="30064CB4" w14:textId="77777777" w:rsidR="000A74FF" w:rsidRPr="006A65A5" w:rsidRDefault="000A74FF" w:rsidP="00067BE4">
            <w:pPr>
              <w:contextualSpacing/>
              <w:jc w:val="center"/>
              <w:rPr>
                <w:b/>
              </w:rPr>
            </w:pPr>
          </w:p>
        </w:tc>
      </w:tr>
      <w:tr w:rsidR="000A74FF" w14:paraId="71348380" w14:textId="77777777" w:rsidTr="00067BE4">
        <w:trPr>
          <w:jc w:val="center"/>
        </w:trPr>
        <w:tc>
          <w:tcPr>
            <w:tcW w:w="959" w:type="pct"/>
            <w:shd w:val="clear" w:color="auto" w:fill="D9D9D9" w:themeFill="background1" w:themeFillShade="D9"/>
            <w:vAlign w:val="center"/>
          </w:tcPr>
          <w:p w14:paraId="707A0CC7" w14:textId="77777777" w:rsidR="000A74FF" w:rsidRDefault="000A74FF" w:rsidP="00067BE4">
            <w:pPr>
              <w:contextualSpacing/>
              <w:jc w:val="center"/>
              <w:rPr>
                <w:b/>
              </w:rPr>
            </w:pPr>
          </w:p>
        </w:tc>
        <w:tc>
          <w:tcPr>
            <w:tcW w:w="1353" w:type="pct"/>
            <w:shd w:val="clear" w:color="auto" w:fill="D9D9D9" w:themeFill="background1" w:themeFillShade="D9"/>
            <w:vAlign w:val="center"/>
          </w:tcPr>
          <w:p w14:paraId="154921C3" w14:textId="77777777" w:rsidR="000A74FF" w:rsidRPr="006A65A5" w:rsidRDefault="000A74FF" w:rsidP="00067BE4">
            <w:pPr>
              <w:contextualSpacing/>
              <w:rPr>
                <w:b/>
              </w:rPr>
            </w:pPr>
          </w:p>
        </w:tc>
        <w:tc>
          <w:tcPr>
            <w:tcW w:w="1344" w:type="pct"/>
            <w:shd w:val="clear" w:color="auto" w:fill="D9D9D9" w:themeFill="background1" w:themeFillShade="D9"/>
            <w:vAlign w:val="center"/>
          </w:tcPr>
          <w:p w14:paraId="31A0E5DF" w14:textId="77777777" w:rsidR="000A74FF" w:rsidRPr="006A65A5" w:rsidRDefault="000A74FF" w:rsidP="00067BE4">
            <w:pPr>
              <w:contextualSpacing/>
              <w:rPr>
                <w:b/>
              </w:rPr>
            </w:pPr>
          </w:p>
        </w:tc>
        <w:tc>
          <w:tcPr>
            <w:tcW w:w="1344" w:type="pct"/>
            <w:shd w:val="clear" w:color="auto" w:fill="D9D9D9" w:themeFill="background1" w:themeFillShade="D9"/>
          </w:tcPr>
          <w:p w14:paraId="049F600D" w14:textId="77777777" w:rsidR="000A74FF" w:rsidRPr="006A65A5" w:rsidRDefault="000A74FF" w:rsidP="00067BE4">
            <w:pPr>
              <w:contextualSpacing/>
              <w:rPr>
                <w:b/>
              </w:rPr>
            </w:pPr>
          </w:p>
        </w:tc>
      </w:tr>
      <w:tr w:rsidR="000A74FF" w14:paraId="4F226216" w14:textId="77777777" w:rsidTr="00067BE4">
        <w:trPr>
          <w:jc w:val="center"/>
        </w:trPr>
        <w:tc>
          <w:tcPr>
            <w:tcW w:w="959" w:type="pct"/>
            <w:shd w:val="clear" w:color="auto" w:fill="D9D9D9" w:themeFill="background1" w:themeFillShade="D9"/>
            <w:vAlign w:val="center"/>
          </w:tcPr>
          <w:p w14:paraId="06A5A8DC" w14:textId="77777777" w:rsidR="000A74FF" w:rsidRDefault="000A74FF" w:rsidP="00067BE4">
            <w:pPr>
              <w:contextualSpacing/>
              <w:jc w:val="center"/>
              <w:rPr>
                <w:b/>
              </w:rPr>
            </w:pPr>
          </w:p>
          <w:p w14:paraId="1C4BAE01" w14:textId="77777777" w:rsidR="000A74FF" w:rsidRDefault="000A74FF" w:rsidP="00067BE4">
            <w:pPr>
              <w:contextualSpacing/>
              <w:jc w:val="center"/>
              <w:rPr>
                <w:b/>
              </w:rPr>
            </w:pPr>
            <w:r w:rsidRPr="006A65A5">
              <w:rPr>
                <w:b/>
              </w:rPr>
              <w:t>Stage 3: Conventional Level</w:t>
            </w:r>
          </w:p>
          <w:p w14:paraId="1E5F2B0A" w14:textId="77777777" w:rsidR="000A74FF" w:rsidRDefault="000A74FF" w:rsidP="00067BE4">
            <w:pPr>
              <w:contextualSpacing/>
              <w:jc w:val="center"/>
              <w:rPr>
                <w:b/>
              </w:rPr>
            </w:pPr>
          </w:p>
          <w:p w14:paraId="4402EDD5" w14:textId="77777777" w:rsidR="000A74FF" w:rsidRPr="006A65A5" w:rsidRDefault="000A74FF" w:rsidP="00067BE4">
            <w:pPr>
              <w:contextualSpacing/>
              <w:jc w:val="center"/>
              <w:rPr>
                <w:b/>
              </w:rPr>
            </w:pPr>
          </w:p>
        </w:tc>
        <w:tc>
          <w:tcPr>
            <w:tcW w:w="1353" w:type="pct"/>
            <w:shd w:val="clear" w:color="auto" w:fill="D9D9D9" w:themeFill="background1" w:themeFillShade="D9"/>
            <w:vAlign w:val="center"/>
          </w:tcPr>
          <w:p w14:paraId="3F6ADDFE" w14:textId="77777777" w:rsidR="000A74FF" w:rsidRDefault="000A74FF" w:rsidP="00067BE4">
            <w:pPr>
              <w:contextualSpacing/>
            </w:pPr>
          </w:p>
        </w:tc>
        <w:tc>
          <w:tcPr>
            <w:tcW w:w="1344" w:type="pct"/>
            <w:shd w:val="clear" w:color="auto" w:fill="D9D9D9" w:themeFill="background1" w:themeFillShade="D9"/>
            <w:vAlign w:val="center"/>
          </w:tcPr>
          <w:p w14:paraId="01D33C68" w14:textId="77777777" w:rsidR="000A74FF" w:rsidRDefault="000A74FF" w:rsidP="00067BE4">
            <w:pPr>
              <w:contextualSpacing/>
            </w:pPr>
          </w:p>
        </w:tc>
        <w:tc>
          <w:tcPr>
            <w:tcW w:w="1344" w:type="pct"/>
            <w:shd w:val="clear" w:color="auto" w:fill="D9D9D9" w:themeFill="background1" w:themeFillShade="D9"/>
          </w:tcPr>
          <w:p w14:paraId="1FC1212C" w14:textId="77777777" w:rsidR="000A74FF" w:rsidRDefault="000A74FF" w:rsidP="00067BE4">
            <w:pPr>
              <w:contextualSpacing/>
            </w:pPr>
          </w:p>
        </w:tc>
      </w:tr>
      <w:tr w:rsidR="000A74FF" w14:paraId="4218A211" w14:textId="77777777" w:rsidTr="00067BE4">
        <w:trPr>
          <w:jc w:val="center"/>
        </w:trPr>
        <w:tc>
          <w:tcPr>
            <w:tcW w:w="959" w:type="pct"/>
            <w:shd w:val="clear" w:color="auto" w:fill="D9D9D9" w:themeFill="background1" w:themeFillShade="D9"/>
            <w:vAlign w:val="center"/>
          </w:tcPr>
          <w:p w14:paraId="7519D34F" w14:textId="77777777" w:rsidR="000A74FF" w:rsidRDefault="000A74FF" w:rsidP="00067BE4">
            <w:pPr>
              <w:contextualSpacing/>
              <w:jc w:val="center"/>
              <w:rPr>
                <w:b/>
              </w:rPr>
            </w:pPr>
          </w:p>
          <w:p w14:paraId="7ACC7E6C" w14:textId="77777777" w:rsidR="000A74FF" w:rsidRDefault="000A74FF" w:rsidP="00067BE4">
            <w:pPr>
              <w:contextualSpacing/>
              <w:jc w:val="center"/>
              <w:rPr>
                <w:b/>
              </w:rPr>
            </w:pPr>
            <w:r w:rsidRPr="006A65A5">
              <w:rPr>
                <w:b/>
              </w:rPr>
              <w:t xml:space="preserve">Stage 4: Maintaining </w:t>
            </w:r>
            <w:r w:rsidRPr="006A65A5">
              <w:rPr>
                <w:b/>
              </w:rPr>
              <w:lastRenderedPageBreak/>
              <w:t>the Social Order</w:t>
            </w:r>
          </w:p>
          <w:p w14:paraId="121AF7D6" w14:textId="77777777" w:rsidR="000A74FF" w:rsidRDefault="000A74FF" w:rsidP="00067BE4">
            <w:pPr>
              <w:contextualSpacing/>
              <w:jc w:val="center"/>
              <w:rPr>
                <w:b/>
              </w:rPr>
            </w:pPr>
          </w:p>
          <w:p w14:paraId="2FA2974C" w14:textId="77777777" w:rsidR="000A74FF" w:rsidRPr="006A65A5" w:rsidRDefault="000A74FF" w:rsidP="00067BE4">
            <w:pPr>
              <w:contextualSpacing/>
              <w:jc w:val="center"/>
              <w:rPr>
                <w:b/>
              </w:rPr>
            </w:pPr>
          </w:p>
        </w:tc>
        <w:tc>
          <w:tcPr>
            <w:tcW w:w="1353" w:type="pct"/>
            <w:shd w:val="clear" w:color="auto" w:fill="D9D9D9" w:themeFill="background1" w:themeFillShade="D9"/>
            <w:vAlign w:val="center"/>
          </w:tcPr>
          <w:p w14:paraId="0B930E30" w14:textId="77777777" w:rsidR="000A74FF" w:rsidRDefault="000A74FF" w:rsidP="00067BE4">
            <w:pPr>
              <w:contextualSpacing/>
            </w:pPr>
          </w:p>
        </w:tc>
        <w:tc>
          <w:tcPr>
            <w:tcW w:w="1344" w:type="pct"/>
            <w:shd w:val="clear" w:color="auto" w:fill="D9D9D9" w:themeFill="background1" w:themeFillShade="D9"/>
            <w:vAlign w:val="center"/>
          </w:tcPr>
          <w:p w14:paraId="2393F72B" w14:textId="77777777" w:rsidR="000A74FF" w:rsidRDefault="000A74FF" w:rsidP="00067BE4">
            <w:pPr>
              <w:contextualSpacing/>
            </w:pPr>
          </w:p>
        </w:tc>
        <w:tc>
          <w:tcPr>
            <w:tcW w:w="1344" w:type="pct"/>
            <w:shd w:val="clear" w:color="auto" w:fill="D9D9D9" w:themeFill="background1" w:themeFillShade="D9"/>
          </w:tcPr>
          <w:p w14:paraId="7E7DFB24" w14:textId="77777777" w:rsidR="000A74FF" w:rsidRDefault="000A74FF" w:rsidP="00067BE4">
            <w:pPr>
              <w:contextualSpacing/>
            </w:pPr>
          </w:p>
        </w:tc>
      </w:tr>
      <w:tr w:rsidR="000A74FF" w14:paraId="38F87035" w14:textId="77777777" w:rsidTr="00067BE4">
        <w:trPr>
          <w:jc w:val="center"/>
        </w:trPr>
        <w:tc>
          <w:tcPr>
            <w:tcW w:w="3656" w:type="pct"/>
            <w:gridSpan w:val="3"/>
            <w:vAlign w:val="center"/>
          </w:tcPr>
          <w:p w14:paraId="460E481B" w14:textId="77777777" w:rsidR="000A74FF" w:rsidRPr="006A65A5" w:rsidRDefault="000A74FF" w:rsidP="00067BE4">
            <w:pPr>
              <w:contextualSpacing/>
              <w:jc w:val="center"/>
              <w:rPr>
                <w:b/>
              </w:rPr>
            </w:pPr>
          </w:p>
        </w:tc>
        <w:tc>
          <w:tcPr>
            <w:tcW w:w="1344" w:type="pct"/>
          </w:tcPr>
          <w:p w14:paraId="2CF11D29" w14:textId="77777777" w:rsidR="000A74FF" w:rsidRPr="006A65A5" w:rsidRDefault="000A74FF" w:rsidP="00067BE4">
            <w:pPr>
              <w:contextualSpacing/>
              <w:jc w:val="center"/>
              <w:rPr>
                <w:b/>
              </w:rPr>
            </w:pPr>
          </w:p>
        </w:tc>
      </w:tr>
      <w:tr w:rsidR="000A74FF" w14:paraId="4F799D6E" w14:textId="77777777" w:rsidTr="00067BE4">
        <w:trPr>
          <w:jc w:val="center"/>
        </w:trPr>
        <w:tc>
          <w:tcPr>
            <w:tcW w:w="959" w:type="pct"/>
            <w:shd w:val="clear" w:color="auto" w:fill="BFBFBF" w:themeFill="background1" w:themeFillShade="BF"/>
            <w:vAlign w:val="center"/>
          </w:tcPr>
          <w:p w14:paraId="2DF57194" w14:textId="77777777" w:rsidR="000A74FF" w:rsidRDefault="000A74FF" w:rsidP="00067BE4">
            <w:pPr>
              <w:contextualSpacing/>
              <w:jc w:val="center"/>
              <w:rPr>
                <w:b/>
              </w:rPr>
            </w:pPr>
          </w:p>
        </w:tc>
        <w:tc>
          <w:tcPr>
            <w:tcW w:w="1353" w:type="pct"/>
            <w:shd w:val="clear" w:color="auto" w:fill="BFBFBF" w:themeFill="background1" w:themeFillShade="BF"/>
            <w:vAlign w:val="center"/>
          </w:tcPr>
          <w:p w14:paraId="3C1309D1" w14:textId="77777777" w:rsidR="000A74FF" w:rsidRPr="006A65A5" w:rsidRDefault="000A74FF" w:rsidP="00067BE4">
            <w:pPr>
              <w:contextualSpacing/>
              <w:rPr>
                <w:b/>
              </w:rPr>
            </w:pPr>
          </w:p>
        </w:tc>
        <w:tc>
          <w:tcPr>
            <w:tcW w:w="1344" w:type="pct"/>
            <w:shd w:val="clear" w:color="auto" w:fill="BFBFBF" w:themeFill="background1" w:themeFillShade="BF"/>
            <w:vAlign w:val="center"/>
          </w:tcPr>
          <w:p w14:paraId="416C629B" w14:textId="77777777" w:rsidR="000A74FF" w:rsidRPr="006A65A5" w:rsidRDefault="000A74FF" w:rsidP="00067BE4">
            <w:pPr>
              <w:contextualSpacing/>
              <w:rPr>
                <w:b/>
              </w:rPr>
            </w:pPr>
          </w:p>
        </w:tc>
        <w:tc>
          <w:tcPr>
            <w:tcW w:w="1344" w:type="pct"/>
            <w:shd w:val="clear" w:color="auto" w:fill="BFBFBF" w:themeFill="background1" w:themeFillShade="BF"/>
          </w:tcPr>
          <w:p w14:paraId="760F9951" w14:textId="77777777" w:rsidR="000A74FF" w:rsidRPr="006A65A5" w:rsidRDefault="000A74FF" w:rsidP="00067BE4">
            <w:pPr>
              <w:contextualSpacing/>
              <w:rPr>
                <w:b/>
              </w:rPr>
            </w:pPr>
          </w:p>
        </w:tc>
      </w:tr>
      <w:tr w:rsidR="000A74FF" w14:paraId="409EE111" w14:textId="77777777" w:rsidTr="00067BE4">
        <w:trPr>
          <w:jc w:val="center"/>
        </w:trPr>
        <w:tc>
          <w:tcPr>
            <w:tcW w:w="959" w:type="pct"/>
            <w:shd w:val="clear" w:color="auto" w:fill="BFBFBF" w:themeFill="background1" w:themeFillShade="BF"/>
            <w:vAlign w:val="center"/>
          </w:tcPr>
          <w:p w14:paraId="0799591C" w14:textId="77777777" w:rsidR="000A74FF" w:rsidRDefault="000A74FF" w:rsidP="00067BE4">
            <w:pPr>
              <w:contextualSpacing/>
              <w:jc w:val="center"/>
              <w:rPr>
                <w:b/>
              </w:rPr>
            </w:pPr>
          </w:p>
          <w:p w14:paraId="20FC39FA" w14:textId="77777777" w:rsidR="000A74FF" w:rsidRDefault="000A74FF" w:rsidP="00067BE4">
            <w:pPr>
              <w:contextualSpacing/>
              <w:jc w:val="center"/>
              <w:rPr>
                <w:b/>
              </w:rPr>
            </w:pPr>
            <w:r w:rsidRPr="006A65A5">
              <w:rPr>
                <w:b/>
              </w:rPr>
              <w:t>Stage 5: Social Contract and Individual Rights</w:t>
            </w:r>
          </w:p>
          <w:p w14:paraId="0748E525" w14:textId="77777777" w:rsidR="000A74FF" w:rsidRDefault="000A74FF" w:rsidP="00067BE4">
            <w:pPr>
              <w:contextualSpacing/>
              <w:jc w:val="center"/>
              <w:rPr>
                <w:b/>
              </w:rPr>
            </w:pPr>
          </w:p>
          <w:p w14:paraId="128B6E32" w14:textId="77777777" w:rsidR="000A74FF" w:rsidRPr="006A65A5" w:rsidRDefault="000A74FF" w:rsidP="00067BE4">
            <w:pPr>
              <w:contextualSpacing/>
              <w:jc w:val="center"/>
              <w:rPr>
                <w:b/>
              </w:rPr>
            </w:pPr>
          </w:p>
        </w:tc>
        <w:tc>
          <w:tcPr>
            <w:tcW w:w="1353" w:type="pct"/>
            <w:shd w:val="clear" w:color="auto" w:fill="BFBFBF" w:themeFill="background1" w:themeFillShade="BF"/>
            <w:vAlign w:val="center"/>
          </w:tcPr>
          <w:p w14:paraId="0A0F3F05" w14:textId="77777777" w:rsidR="000A74FF" w:rsidRDefault="000A74FF" w:rsidP="00067BE4">
            <w:pPr>
              <w:contextualSpacing/>
            </w:pPr>
          </w:p>
        </w:tc>
        <w:tc>
          <w:tcPr>
            <w:tcW w:w="1344" w:type="pct"/>
            <w:shd w:val="clear" w:color="auto" w:fill="BFBFBF" w:themeFill="background1" w:themeFillShade="BF"/>
            <w:vAlign w:val="center"/>
          </w:tcPr>
          <w:p w14:paraId="05F167E7" w14:textId="77777777" w:rsidR="000A74FF" w:rsidRDefault="000A74FF" w:rsidP="00067BE4">
            <w:pPr>
              <w:contextualSpacing/>
            </w:pPr>
          </w:p>
        </w:tc>
        <w:tc>
          <w:tcPr>
            <w:tcW w:w="1344" w:type="pct"/>
            <w:shd w:val="clear" w:color="auto" w:fill="BFBFBF" w:themeFill="background1" w:themeFillShade="BF"/>
          </w:tcPr>
          <w:p w14:paraId="192BCE87" w14:textId="77777777" w:rsidR="000A74FF" w:rsidRDefault="000A74FF" w:rsidP="00067BE4">
            <w:pPr>
              <w:contextualSpacing/>
            </w:pPr>
          </w:p>
        </w:tc>
      </w:tr>
      <w:tr w:rsidR="000A74FF" w14:paraId="2579FEEF" w14:textId="77777777" w:rsidTr="00067BE4">
        <w:trPr>
          <w:jc w:val="center"/>
        </w:trPr>
        <w:tc>
          <w:tcPr>
            <w:tcW w:w="959" w:type="pct"/>
            <w:shd w:val="clear" w:color="auto" w:fill="BFBFBF" w:themeFill="background1" w:themeFillShade="BF"/>
            <w:vAlign w:val="center"/>
          </w:tcPr>
          <w:p w14:paraId="2A2D22B7" w14:textId="77777777" w:rsidR="000A74FF" w:rsidRDefault="000A74FF" w:rsidP="00067BE4">
            <w:pPr>
              <w:contextualSpacing/>
              <w:jc w:val="center"/>
              <w:rPr>
                <w:b/>
              </w:rPr>
            </w:pPr>
          </w:p>
          <w:p w14:paraId="2099A2A5" w14:textId="77777777" w:rsidR="000A74FF" w:rsidRDefault="000A74FF" w:rsidP="00067BE4">
            <w:pPr>
              <w:contextualSpacing/>
              <w:jc w:val="center"/>
              <w:rPr>
                <w:b/>
              </w:rPr>
            </w:pPr>
            <w:r w:rsidRPr="006A65A5">
              <w:rPr>
                <w:b/>
              </w:rPr>
              <w:t>Stage 6: Universal Principles</w:t>
            </w:r>
          </w:p>
          <w:p w14:paraId="41015774" w14:textId="77777777" w:rsidR="000A74FF" w:rsidRDefault="000A74FF" w:rsidP="00067BE4">
            <w:pPr>
              <w:contextualSpacing/>
              <w:jc w:val="center"/>
              <w:rPr>
                <w:b/>
              </w:rPr>
            </w:pPr>
          </w:p>
          <w:p w14:paraId="6B84C9DD" w14:textId="77777777" w:rsidR="000A74FF" w:rsidRPr="006A65A5" w:rsidRDefault="000A74FF" w:rsidP="00067BE4">
            <w:pPr>
              <w:contextualSpacing/>
              <w:jc w:val="center"/>
              <w:rPr>
                <w:b/>
              </w:rPr>
            </w:pPr>
          </w:p>
        </w:tc>
        <w:tc>
          <w:tcPr>
            <w:tcW w:w="1353" w:type="pct"/>
            <w:shd w:val="clear" w:color="auto" w:fill="BFBFBF" w:themeFill="background1" w:themeFillShade="BF"/>
            <w:vAlign w:val="center"/>
          </w:tcPr>
          <w:p w14:paraId="6041237C" w14:textId="77777777" w:rsidR="000A74FF" w:rsidRDefault="000A74FF" w:rsidP="00067BE4">
            <w:pPr>
              <w:contextualSpacing/>
            </w:pPr>
          </w:p>
        </w:tc>
        <w:tc>
          <w:tcPr>
            <w:tcW w:w="1344" w:type="pct"/>
            <w:shd w:val="clear" w:color="auto" w:fill="BFBFBF" w:themeFill="background1" w:themeFillShade="BF"/>
            <w:vAlign w:val="center"/>
          </w:tcPr>
          <w:p w14:paraId="3DFB4428" w14:textId="77777777" w:rsidR="000A74FF" w:rsidRDefault="000A74FF" w:rsidP="00067BE4">
            <w:pPr>
              <w:contextualSpacing/>
            </w:pPr>
          </w:p>
        </w:tc>
        <w:tc>
          <w:tcPr>
            <w:tcW w:w="1344" w:type="pct"/>
            <w:shd w:val="clear" w:color="auto" w:fill="BFBFBF" w:themeFill="background1" w:themeFillShade="BF"/>
          </w:tcPr>
          <w:p w14:paraId="6B7292E3" w14:textId="77777777" w:rsidR="000A74FF" w:rsidRDefault="000A74FF" w:rsidP="00067BE4">
            <w:pPr>
              <w:contextualSpacing/>
            </w:pPr>
          </w:p>
        </w:tc>
      </w:tr>
    </w:tbl>
    <w:p w14:paraId="7EAD5EB0" w14:textId="77777777" w:rsidR="000A74FF" w:rsidRDefault="000A74FF">
      <w:pPr>
        <w:rPr>
          <w:b/>
        </w:rPr>
      </w:pPr>
    </w:p>
    <w:sectPr w:rsidR="000A74F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52755" w14:textId="77777777" w:rsidR="00344EE3" w:rsidRDefault="00344EE3" w:rsidP="007A330D">
      <w:pPr>
        <w:spacing w:line="240" w:lineRule="auto"/>
      </w:pPr>
      <w:r>
        <w:separator/>
      </w:r>
    </w:p>
  </w:endnote>
  <w:endnote w:type="continuationSeparator" w:id="0">
    <w:p w14:paraId="10102851" w14:textId="77777777" w:rsidR="00344EE3" w:rsidRDefault="00344EE3"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A" w14:textId="006B3EB7" w:rsidR="007A330D" w:rsidRDefault="005E49A1" w:rsidP="007A330D">
    <w:pPr>
      <w:jc w:val="center"/>
    </w:pPr>
    <w:r>
      <w:t>© 2015</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D" w14:textId="17DEB0F0" w:rsidR="007A330D" w:rsidRDefault="000A74FF" w:rsidP="007A330D">
    <w:pPr>
      <w:jc w:val="center"/>
    </w:pPr>
    <w:r>
      <w:t>© 2015</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F76F5" w14:textId="77777777" w:rsidR="00344EE3" w:rsidRDefault="00344EE3" w:rsidP="007A330D">
      <w:pPr>
        <w:spacing w:line="240" w:lineRule="auto"/>
      </w:pPr>
      <w:r>
        <w:separator/>
      </w:r>
    </w:p>
  </w:footnote>
  <w:footnote w:type="continuationSeparator" w:id="0">
    <w:p w14:paraId="53F4A268" w14:textId="77777777" w:rsidR="00344EE3" w:rsidRDefault="00344EE3"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0A74FF"/>
    <w:rsid w:val="000D5791"/>
    <w:rsid w:val="000D7A36"/>
    <w:rsid w:val="00162736"/>
    <w:rsid w:val="001C43A0"/>
    <w:rsid w:val="00221378"/>
    <w:rsid w:val="00251000"/>
    <w:rsid w:val="002D25EF"/>
    <w:rsid w:val="002D26C3"/>
    <w:rsid w:val="002E431C"/>
    <w:rsid w:val="002E5A3D"/>
    <w:rsid w:val="00317979"/>
    <w:rsid w:val="00344EE3"/>
    <w:rsid w:val="00353EDA"/>
    <w:rsid w:val="003A266E"/>
    <w:rsid w:val="00490169"/>
    <w:rsid w:val="00521B7A"/>
    <w:rsid w:val="00562486"/>
    <w:rsid w:val="005940F9"/>
    <w:rsid w:val="005A38C4"/>
    <w:rsid w:val="005E49A1"/>
    <w:rsid w:val="00616F66"/>
    <w:rsid w:val="00643F8C"/>
    <w:rsid w:val="00686331"/>
    <w:rsid w:val="006F3F0D"/>
    <w:rsid w:val="00707356"/>
    <w:rsid w:val="007163BA"/>
    <w:rsid w:val="007A330D"/>
    <w:rsid w:val="007E59B8"/>
    <w:rsid w:val="007F3E22"/>
    <w:rsid w:val="008351DA"/>
    <w:rsid w:val="008A08FD"/>
    <w:rsid w:val="008C5CE1"/>
    <w:rsid w:val="008D4654"/>
    <w:rsid w:val="00941676"/>
    <w:rsid w:val="00976324"/>
    <w:rsid w:val="009F2089"/>
    <w:rsid w:val="00A438BF"/>
    <w:rsid w:val="00A72174"/>
    <w:rsid w:val="00C0247B"/>
    <w:rsid w:val="00C252F8"/>
    <w:rsid w:val="00C47464"/>
    <w:rsid w:val="00D43B4D"/>
    <w:rsid w:val="00D7206B"/>
    <w:rsid w:val="00E91241"/>
    <w:rsid w:val="00EA41A0"/>
    <w:rsid w:val="00F03537"/>
    <w:rsid w:val="00F742CD"/>
    <w:rsid w:val="00FB358E"/>
    <w:rsid w:val="00FB56F7"/>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 w:type="table" w:styleId="TableGrid">
    <w:name w:val="Table Grid"/>
    <w:basedOn w:val="TableNormal"/>
    <w:uiPriority w:val="39"/>
    <w:rsid w:val="000A74FF"/>
    <w:pPr>
      <w:spacing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ode="External" Target="cid:D7D4B297-EEAE-4174-AD01-F87097282051@canyon.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PCN-255</TermName>
          <TermId xmlns="http://schemas.microsoft.com/office/infopath/2007/PartnerControls">eba88082-f32b-44a9-9d2f-154a72e0df55</TermId>
        </TermInfo>
      </Terms>
    </DocumentSubjectTaxHTField0>
    <DocumentStatusTaxHTField0 xmlns="http://schemas.microsoft.com/sharepoint/v3">
      <Terms xmlns="http://schemas.microsoft.com/office/infopath/2007/PartnerControls"/>
    </DocumentStatusTaxHTField0>
    <TaxCatchAll xmlns="30a82cfc-8d0b-455e-b705-4035c60ff9fd">
      <Value>1659</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2.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4.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5.xml><?xml version="1.0" encoding="utf-8"?>
<ds:datastoreItem xmlns:ds="http://schemas.openxmlformats.org/officeDocument/2006/customXml" ds:itemID="{4D1ED63A-2338-47C4-A985-37877D3D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165</Words>
  <Characters>947</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