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6B3" w:rsidRDefault="007966B3" w:rsidP="007966B3">
      <w:pPr>
        <w:pStyle w:val="Standard"/>
        <w:spacing w:line="480" w:lineRule="auto"/>
        <w:ind w:firstLine="720"/>
        <w:jc w:val="both"/>
        <w:rPr>
          <w:rFonts w:ascii="Times New Roman" w:hAnsi="Times New Roman" w:cs="Times New Roman"/>
        </w:rPr>
      </w:pPr>
    </w:p>
    <w:p w:rsidR="007966B3" w:rsidRDefault="007966B3" w:rsidP="007966B3">
      <w:pPr>
        <w:pStyle w:val="Standard"/>
        <w:spacing w:line="480" w:lineRule="auto"/>
        <w:ind w:firstLine="720"/>
        <w:jc w:val="both"/>
        <w:rPr>
          <w:rFonts w:ascii="Times New Roman" w:hAnsi="Times New Roman" w:cs="Times New Roman"/>
        </w:rPr>
      </w:pPr>
    </w:p>
    <w:p w:rsidR="007966B3" w:rsidRDefault="007966B3" w:rsidP="007966B3">
      <w:pPr>
        <w:pStyle w:val="Standard"/>
        <w:spacing w:line="480" w:lineRule="auto"/>
        <w:ind w:firstLine="720"/>
        <w:jc w:val="both"/>
        <w:rPr>
          <w:rFonts w:ascii="Times New Roman" w:hAnsi="Times New Roman" w:cs="Times New Roman"/>
        </w:rPr>
      </w:pPr>
    </w:p>
    <w:p w:rsidR="007966B3" w:rsidRDefault="007966B3" w:rsidP="007966B3">
      <w:pPr>
        <w:pStyle w:val="Standard"/>
        <w:spacing w:line="480" w:lineRule="auto"/>
        <w:ind w:firstLine="720"/>
        <w:jc w:val="both"/>
        <w:rPr>
          <w:rFonts w:ascii="Times New Roman" w:hAnsi="Times New Roman" w:cs="Times New Roman"/>
        </w:rPr>
      </w:pPr>
    </w:p>
    <w:p w:rsidR="007966B3" w:rsidRDefault="007966B3" w:rsidP="007966B3">
      <w:pPr>
        <w:pStyle w:val="Standard"/>
        <w:spacing w:line="480" w:lineRule="auto"/>
        <w:ind w:firstLine="720"/>
        <w:jc w:val="both"/>
        <w:rPr>
          <w:rFonts w:ascii="Times New Roman" w:hAnsi="Times New Roman" w:cs="Times New Roman"/>
        </w:rPr>
      </w:pPr>
    </w:p>
    <w:p w:rsidR="007966B3" w:rsidRDefault="007966B3" w:rsidP="007966B3">
      <w:pPr>
        <w:pStyle w:val="Header"/>
        <w:jc w:val="center"/>
        <w:rPr>
          <w:rFonts w:ascii="Times New Roman" w:hAnsi="Times New Roman" w:cs="Times New Roman"/>
          <w:sz w:val="24"/>
          <w:szCs w:val="24"/>
        </w:rPr>
      </w:pPr>
      <w:r w:rsidRPr="007966B3">
        <w:rPr>
          <w:rFonts w:ascii="Times New Roman" w:hAnsi="Times New Roman" w:cs="Times New Roman"/>
          <w:sz w:val="24"/>
          <w:szCs w:val="24"/>
        </w:rPr>
        <w:t>ANALYSIS OF PRESIDENTIAL ELECTION CONTEST OF 2000</w:t>
      </w:r>
    </w:p>
    <w:p w:rsidR="007966B3" w:rsidRDefault="007966B3" w:rsidP="007966B3">
      <w:pPr>
        <w:pStyle w:val="Header"/>
        <w:jc w:val="center"/>
        <w:rPr>
          <w:rFonts w:ascii="Times New Roman" w:hAnsi="Times New Roman" w:cs="Times New Roman"/>
          <w:sz w:val="24"/>
          <w:szCs w:val="24"/>
        </w:rPr>
      </w:pPr>
    </w:p>
    <w:p w:rsidR="007966B3" w:rsidRPr="007966B3" w:rsidRDefault="007966B3" w:rsidP="007966B3">
      <w:pPr>
        <w:pStyle w:val="Header"/>
        <w:jc w:val="center"/>
        <w:rPr>
          <w:rFonts w:ascii="Times New Roman" w:hAnsi="Times New Roman" w:cs="Times New Roman"/>
          <w:sz w:val="24"/>
          <w:szCs w:val="24"/>
        </w:rPr>
      </w:pPr>
      <w:bookmarkStart w:id="0" w:name="_GoBack"/>
      <w:bookmarkEnd w:id="0"/>
    </w:p>
    <w:p w:rsidR="007966B3" w:rsidRDefault="007966B3" w:rsidP="007966B3">
      <w:pPr>
        <w:pStyle w:val="Standard"/>
        <w:spacing w:line="480" w:lineRule="auto"/>
        <w:ind w:firstLine="720"/>
        <w:jc w:val="both"/>
        <w:rPr>
          <w:rFonts w:ascii="Times New Roman" w:hAnsi="Times New Roman" w:cs="Times New Roman"/>
        </w:rPr>
      </w:pPr>
    </w:p>
    <w:p w:rsidR="007966B3" w:rsidRDefault="007966B3" w:rsidP="007966B3">
      <w:pPr>
        <w:pStyle w:val="Standard"/>
        <w:spacing w:line="480" w:lineRule="auto"/>
        <w:ind w:firstLine="720"/>
        <w:jc w:val="both"/>
        <w:rPr>
          <w:rFonts w:ascii="Times New Roman" w:hAnsi="Times New Roman" w:cs="Times New Roman"/>
        </w:rPr>
      </w:pPr>
    </w:p>
    <w:p w:rsidR="007966B3" w:rsidRDefault="007966B3" w:rsidP="007966B3">
      <w:pPr>
        <w:pStyle w:val="Standard"/>
        <w:spacing w:line="480" w:lineRule="auto"/>
        <w:ind w:firstLine="720"/>
        <w:jc w:val="both"/>
        <w:rPr>
          <w:rFonts w:ascii="Times New Roman" w:hAnsi="Times New Roman" w:cs="Times New Roman"/>
        </w:rPr>
      </w:pPr>
    </w:p>
    <w:p w:rsidR="007966B3" w:rsidRDefault="007966B3" w:rsidP="007966B3">
      <w:pPr>
        <w:pStyle w:val="Standard"/>
        <w:spacing w:line="480" w:lineRule="auto"/>
        <w:ind w:firstLine="720"/>
        <w:jc w:val="both"/>
        <w:rPr>
          <w:rFonts w:ascii="Times New Roman" w:hAnsi="Times New Roman" w:cs="Times New Roman"/>
        </w:rPr>
      </w:pPr>
    </w:p>
    <w:p w:rsidR="007966B3" w:rsidRDefault="007966B3" w:rsidP="007966B3">
      <w:pPr>
        <w:pStyle w:val="Standard"/>
        <w:spacing w:line="480" w:lineRule="auto"/>
        <w:ind w:firstLine="720"/>
        <w:jc w:val="both"/>
        <w:rPr>
          <w:rFonts w:ascii="Times New Roman" w:hAnsi="Times New Roman" w:cs="Times New Roman"/>
        </w:rPr>
      </w:pPr>
    </w:p>
    <w:p w:rsidR="007966B3" w:rsidRDefault="007966B3" w:rsidP="007966B3">
      <w:pPr>
        <w:pStyle w:val="Standard"/>
        <w:spacing w:line="480" w:lineRule="auto"/>
        <w:ind w:firstLine="720"/>
        <w:jc w:val="both"/>
        <w:rPr>
          <w:rFonts w:ascii="Times New Roman" w:hAnsi="Times New Roman" w:cs="Times New Roman"/>
        </w:rPr>
      </w:pPr>
    </w:p>
    <w:p w:rsidR="007966B3" w:rsidRDefault="007966B3" w:rsidP="007966B3">
      <w:pPr>
        <w:pStyle w:val="Standard"/>
        <w:spacing w:line="480" w:lineRule="auto"/>
        <w:ind w:firstLine="720"/>
        <w:jc w:val="both"/>
        <w:rPr>
          <w:rFonts w:ascii="Times New Roman" w:hAnsi="Times New Roman" w:cs="Times New Roman"/>
        </w:rPr>
      </w:pPr>
    </w:p>
    <w:p w:rsidR="007966B3" w:rsidRDefault="007966B3" w:rsidP="007966B3">
      <w:pPr>
        <w:pStyle w:val="Standard"/>
        <w:spacing w:line="480" w:lineRule="auto"/>
        <w:ind w:firstLine="720"/>
        <w:jc w:val="both"/>
        <w:rPr>
          <w:rFonts w:ascii="Times New Roman" w:hAnsi="Times New Roman" w:cs="Times New Roman"/>
        </w:rPr>
      </w:pPr>
    </w:p>
    <w:p w:rsidR="007966B3" w:rsidRDefault="007966B3" w:rsidP="007966B3">
      <w:pPr>
        <w:pStyle w:val="Standard"/>
        <w:spacing w:line="480" w:lineRule="auto"/>
        <w:ind w:firstLine="720"/>
        <w:jc w:val="both"/>
        <w:rPr>
          <w:rFonts w:ascii="Times New Roman" w:hAnsi="Times New Roman" w:cs="Times New Roman"/>
        </w:rPr>
      </w:pPr>
    </w:p>
    <w:p w:rsidR="007966B3" w:rsidRDefault="007966B3" w:rsidP="007966B3">
      <w:pPr>
        <w:pStyle w:val="Standard"/>
        <w:spacing w:line="480" w:lineRule="auto"/>
        <w:ind w:firstLine="720"/>
        <w:jc w:val="both"/>
        <w:rPr>
          <w:rFonts w:ascii="Times New Roman" w:hAnsi="Times New Roman" w:cs="Times New Roman"/>
        </w:rPr>
      </w:pPr>
    </w:p>
    <w:p w:rsidR="007966B3" w:rsidRDefault="007966B3" w:rsidP="007966B3">
      <w:pPr>
        <w:pStyle w:val="Standard"/>
        <w:spacing w:line="480" w:lineRule="auto"/>
        <w:ind w:firstLine="720"/>
        <w:jc w:val="both"/>
        <w:rPr>
          <w:rFonts w:ascii="Times New Roman" w:hAnsi="Times New Roman" w:cs="Times New Roman"/>
        </w:rPr>
      </w:pPr>
    </w:p>
    <w:p w:rsidR="007966B3" w:rsidRDefault="007966B3" w:rsidP="007966B3">
      <w:pPr>
        <w:pStyle w:val="Standard"/>
        <w:spacing w:line="480" w:lineRule="auto"/>
        <w:ind w:firstLine="720"/>
        <w:jc w:val="both"/>
        <w:rPr>
          <w:rFonts w:ascii="Times New Roman" w:hAnsi="Times New Roman" w:cs="Times New Roman"/>
        </w:rPr>
      </w:pPr>
    </w:p>
    <w:p w:rsidR="007966B3" w:rsidRDefault="007966B3" w:rsidP="007966B3">
      <w:pPr>
        <w:pStyle w:val="Standard"/>
        <w:spacing w:line="480" w:lineRule="auto"/>
        <w:ind w:firstLine="720"/>
        <w:jc w:val="both"/>
        <w:rPr>
          <w:rFonts w:ascii="Times New Roman" w:hAnsi="Times New Roman" w:cs="Times New Roman"/>
        </w:rPr>
      </w:pPr>
    </w:p>
    <w:p w:rsidR="007966B3" w:rsidRDefault="007966B3" w:rsidP="007966B3">
      <w:pPr>
        <w:pStyle w:val="Standard"/>
        <w:spacing w:line="480" w:lineRule="auto"/>
        <w:ind w:firstLine="720"/>
        <w:jc w:val="both"/>
        <w:rPr>
          <w:rFonts w:ascii="Times New Roman" w:hAnsi="Times New Roman" w:cs="Times New Roman"/>
        </w:rPr>
      </w:pPr>
    </w:p>
    <w:p w:rsidR="007966B3" w:rsidRDefault="007966B3" w:rsidP="007966B3">
      <w:pPr>
        <w:pStyle w:val="Standard"/>
        <w:spacing w:line="480" w:lineRule="auto"/>
        <w:ind w:firstLine="720"/>
        <w:jc w:val="both"/>
        <w:rPr>
          <w:rFonts w:ascii="Times New Roman" w:hAnsi="Times New Roman" w:cs="Times New Roman"/>
        </w:rPr>
      </w:pPr>
    </w:p>
    <w:p w:rsidR="007966B3" w:rsidRDefault="002178BF" w:rsidP="002178BF">
      <w:pPr>
        <w:pStyle w:val="Standard"/>
        <w:spacing w:line="480" w:lineRule="auto"/>
        <w:ind w:firstLine="720"/>
        <w:jc w:val="center"/>
        <w:rPr>
          <w:rFonts w:ascii="Times New Roman" w:hAnsi="Times New Roman" w:cs="Times New Roman"/>
        </w:rPr>
      </w:pPr>
      <w:r>
        <w:rPr>
          <w:rFonts w:ascii="Times New Roman" w:hAnsi="Times New Roman" w:cs="Times New Roman"/>
        </w:rPr>
        <w:t xml:space="preserve">Abstract </w:t>
      </w:r>
    </w:p>
    <w:p w:rsidR="007966B3" w:rsidRDefault="007966B3" w:rsidP="007966B3">
      <w:pPr>
        <w:pStyle w:val="Standard"/>
        <w:spacing w:line="480" w:lineRule="auto"/>
        <w:ind w:firstLine="720"/>
        <w:jc w:val="both"/>
        <w:rPr>
          <w:rFonts w:ascii="Times New Roman" w:hAnsi="Times New Roman" w:cs="Times New Roman"/>
        </w:rPr>
      </w:pPr>
    </w:p>
    <w:p w:rsidR="007966B3" w:rsidRDefault="00CB7B5C" w:rsidP="007966B3">
      <w:pPr>
        <w:pStyle w:val="Standard"/>
        <w:spacing w:line="480" w:lineRule="auto"/>
        <w:ind w:firstLine="720"/>
        <w:jc w:val="both"/>
        <w:rPr>
          <w:rFonts w:ascii="Times New Roman" w:hAnsi="Times New Roman" w:cs="Times New Roman"/>
        </w:rPr>
      </w:pPr>
      <w:r>
        <w:rPr>
          <w:rFonts w:ascii="Times New Roman" w:hAnsi="Times New Roman" w:cs="Times New Roman"/>
        </w:rPr>
        <w:lastRenderedPageBreak/>
        <w:t xml:space="preserve">The </w:t>
      </w:r>
      <w:r w:rsidR="005C26FA">
        <w:rPr>
          <w:rFonts w:ascii="Times New Roman" w:hAnsi="Times New Roman" w:cs="Times New Roman"/>
        </w:rPr>
        <w:t>Electoral College is a “</w:t>
      </w:r>
      <w:r w:rsidR="005C26FA" w:rsidRPr="005C26FA">
        <w:rPr>
          <w:rFonts w:ascii="Times New Roman" w:hAnsi="Times New Roman" w:cs="Times New Roman"/>
        </w:rPr>
        <w:t>compromise between election of the President by a vote in Congress and election of the President by a popular vote of qualified citizens</w:t>
      </w:r>
      <w:r w:rsidR="005C26FA">
        <w:rPr>
          <w:rFonts w:ascii="Times New Roman" w:hAnsi="Times New Roman" w:cs="Times New Roman"/>
        </w:rPr>
        <w:t>.”</w:t>
      </w:r>
      <w:r w:rsidR="005C26FA">
        <w:rPr>
          <w:rStyle w:val="FootnoteReference"/>
          <w:rFonts w:ascii="Times New Roman" w:hAnsi="Times New Roman" w:cs="Times New Roman"/>
        </w:rPr>
        <w:footnoteReference w:id="1"/>
      </w:r>
      <w:r w:rsidR="005C26FA">
        <w:rPr>
          <w:rFonts w:ascii="Times New Roman" w:hAnsi="Times New Roman" w:cs="Times New Roman"/>
        </w:rPr>
        <w:t xml:space="preserve"> This system was created to allow each state to have an equal voice when compared to the amount of citizens within each state. Although, the Electoral College has overall good intentions, many citizens within the United States do not understand how it works and where their votes matter. In the 2000 Presidential Election between Al Gore and former President Bush</w:t>
      </w:r>
      <w:r w:rsidR="002178BF">
        <w:rPr>
          <w:rFonts w:ascii="Times New Roman" w:hAnsi="Times New Roman" w:cs="Times New Roman"/>
        </w:rPr>
        <w:t xml:space="preserve">, was considered a very </w:t>
      </w:r>
      <w:r w:rsidR="002178BF" w:rsidRPr="002178BF">
        <w:rPr>
          <w:rFonts w:ascii="Times New Roman" w:hAnsi="Times New Roman" w:cs="Times New Roman"/>
        </w:rPr>
        <w:t xml:space="preserve">noteworthy </w:t>
      </w:r>
      <w:r w:rsidR="002178BF">
        <w:rPr>
          <w:rFonts w:ascii="Times New Roman" w:hAnsi="Times New Roman" w:cs="Times New Roman"/>
        </w:rPr>
        <w:t xml:space="preserve">election due to the </w:t>
      </w:r>
      <w:r w:rsidR="002178BF" w:rsidRPr="002178BF">
        <w:rPr>
          <w:rFonts w:ascii="Times New Roman" w:hAnsi="Times New Roman" w:cs="Times New Roman"/>
        </w:rPr>
        <w:t xml:space="preserve">controversy over the awarding </w:t>
      </w:r>
      <w:r w:rsidR="002178BF">
        <w:rPr>
          <w:rFonts w:ascii="Times New Roman" w:hAnsi="Times New Roman" w:cs="Times New Roman"/>
        </w:rPr>
        <w:t>of Florida's 25 electoral votes.</w:t>
      </w:r>
      <w:r w:rsidR="002178BF" w:rsidRPr="002178BF">
        <w:rPr>
          <w:rFonts w:ascii="Times New Roman" w:hAnsi="Times New Roman" w:cs="Times New Roman"/>
        </w:rPr>
        <w:t xml:space="preserve"> The</w:t>
      </w:r>
      <w:r w:rsidR="002178BF">
        <w:rPr>
          <w:rFonts w:ascii="Times New Roman" w:hAnsi="Times New Roman" w:cs="Times New Roman"/>
        </w:rPr>
        <w:t xml:space="preserve">re was </w:t>
      </w:r>
      <w:r w:rsidR="002178BF" w:rsidRPr="002178BF">
        <w:rPr>
          <w:rFonts w:ascii="Times New Roman" w:hAnsi="Times New Roman" w:cs="Times New Roman"/>
        </w:rPr>
        <w:t>rec</w:t>
      </w:r>
      <w:r w:rsidR="002178BF">
        <w:rPr>
          <w:rFonts w:ascii="Times New Roman" w:hAnsi="Times New Roman" w:cs="Times New Roman"/>
        </w:rPr>
        <w:t xml:space="preserve">ount process within the state and the </w:t>
      </w:r>
      <w:r w:rsidR="002178BF" w:rsidRPr="002178BF">
        <w:rPr>
          <w:rFonts w:ascii="Times New Roman" w:hAnsi="Times New Roman" w:cs="Times New Roman"/>
        </w:rPr>
        <w:t xml:space="preserve">candidate </w:t>
      </w:r>
      <w:r w:rsidR="002178BF">
        <w:rPr>
          <w:rFonts w:ascii="Times New Roman" w:hAnsi="Times New Roman" w:cs="Times New Roman"/>
        </w:rPr>
        <w:t xml:space="preserve">that </w:t>
      </w:r>
      <w:r w:rsidR="002178BF" w:rsidRPr="002178BF">
        <w:rPr>
          <w:rFonts w:ascii="Times New Roman" w:hAnsi="Times New Roman" w:cs="Times New Roman"/>
        </w:rPr>
        <w:t>received fewer popular votes than the runner-up</w:t>
      </w:r>
      <w:r w:rsidR="008115C3">
        <w:rPr>
          <w:rFonts w:ascii="Times New Roman" w:hAnsi="Times New Roman" w:cs="Times New Roman"/>
        </w:rPr>
        <w:t xml:space="preserve"> became President. This </w:t>
      </w:r>
      <w:r w:rsidR="002178BF" w:rsidRPr="002178BF">
        <w:rPr>
          <w:rFonts w:ascii="Times New Roman" w:hAnsi="Times New Roman" w:cs="Times New Roman"/>
        </w:rPr>
        <w:t xml:space="preserve">election </w:t>
      </w:r>
      <w:r w:rsidR="008115C3">
        <w:rPr>
          <w:rFonts w:ascii="Times New Roman" w:hAnsi="Times New Roman" w:cs="Times New Roman"/>
        </w:rPr>
        <w:t>was one of the four</w:t>
      </w:r>
      <w:r w:rsidR="002178BF" w:rsidRPr="002178BF">
        <w:rPr>
          <w:rFonts w:ascii="Times New Roman" w:hAnsi="Times New Roman" w:cs="Times New Roman"/>
        </w:rPr>
        <w:t xml:space="preserve"> election</w:t>
      </w:r>
      <w:r w:rsidR="008115C3">
        <w:rPr>
          <w:rFonts w:ascii="Times New Roman" w:hAnsi="Times New Roman" w:cs="Times New Roman"/>
        </w:rPr>
        <w:t xml:space="preserve">s where the </w:t>
      </w:r>
      <w:r w:rsidR="002178BF" w:rsidRPr="002178BF">
        <w:rPr>
          <w:rFonts w:ascii="Times New Roman" w:hAnsi="Times New Roman" w:cs="Times New Roman"/>
        </w:rPr>
        <w:t>electoral vote did not reflect the popular vote.</w:t>
      </w:r>
      <w:r w:rsidR="008115C3">
        <w:rPr>
          <w:rStyle w:val="FootnoteReference"/>
          <w:rFonts w:ascii="Times New Roman" w:hAnsi="Times New Roman" w:cs="Times New Roman"/>
        </w:rPr>
        <w:footnoteReference w:id="2"/>
      </w:r>
    </w:p>
    <w:p w:rsidR="007966B3" w:rsidRDefault="007966B3" w:rsidP="007966B3">
      <w:pPr>
        <w:pStyle w:val="Standard"/>
        <w:spacing w:line="480" w:lineRule="auto"/>
        <w:ind w:firstLine="720"/>
        <w:jc w:val="both"/>
        <w:rPr>
          <w:rFonts w:ascii="Times New Roman" w:hAnsi="Times New Roman" w:cs="Times New Roman"/>
        </w:rPr>
      </w:pPr>
    </w:p>
    <w:p w:rsidR="007966B3" w:rsidRDefault="007966B3" w:rsidP="007966B3">
      <w:pPr>
        <w:pStyle w:val="Standard"/>
        <w:spacing w:line="480" w:lineRule="auto"/>
        <w:ind w:firstLine="720"/>
        <w:jc w:val="both"/>
        <w:rPr>
          <w:rFonts w:ascii="Times New Roman" w:hAnsi="Times New Roman" w:cs="Times New Roman"/>
        </w:rPr>
      </w:pPr>
    </w:p>
    <w:p w:rsidR="007966B3" w:rsidRDefault="007966B3" w:rsidP="007966B3">
      <w:pPr>
        <w:pStyle w:val="Standard"/>
        <w:spacing w:line="480" w:lineRule="auto"/>
        <w:ind w:firstLine="720"/>
        <w:jc w:val="both"/>
        <w:rPr>
          <w:rFonts w:ascii="Times New Roman" w:hAnsi="Times New Roman" w:cs="Times New Roman"/>
        </w:rPr>
      </w:pPr>
    </w:p>
    <w:p w:rsidR="007966B3" w:rsidRDefault="007966B3" w:rsidP="007966B3">
      <w:pPr>
        <w:pStyle w:val="Standard"/>
        <w:spacing w:line="480" w:lineRule="auto"/>
        <w:ind w:firstLine="720"/>
        <w:jc w:val="both"/>
        <w:rPr>
          <w:rFonts w:ascii="Times New Roman" w:hAnsi="Times New Roman" w:cs="Times New Roman"/>
        </w:rPr>
      </w:pPr>
    </w:p>
    <w:p w:rsidR="007966B3" w:rsidRDefault="007966B3" w:rsidP="007966B3">
      <w:pPr>
        <w:pStyle w:val="Standard"/>
        <w:spacing w:line="480" w:lineRule="auto"/>
        <w:ind w:firstLine="720"/>
        <w:jc w:val="both"/>
        <w:rPr>
          <w:rFonts w:ascii="Times New Roman" w:hAnsi="Times New Roman" w:cs="Times New Roman"/>
        </w:rPr>
      </w:pPr>
    </w:p>
    <w:p w:rsidR="007966B3" w:rsidRDefault="007966B3" w:rsidP="007966B3">
      <w:pPr>
        <w:pStyle w:val="Standard"/>
        <w:spacing w:line="480" w:lineRule="auto"/>
        <w:ind w:firstLine="720"/>
        <w:jc w:val="both"/>
        <w:rPr>
          <w:rFonts w:ascii="Times New Roman" w:hAnsi="Times New Roman" w:cs="Times New Roman"/>
        </w:rPr>
      </w:pPr>
    </w:p>
    <w:p w:rsidR="007966B3" w:rsidRDefault="007966B3" w:rsidP="007966B3">
      <w:pPr>
        <w:pStyle w:val="Standard"/>
        <w:spacing w:line="480" w:lineRule="auto"/>
        <w:ind w:firstLine="720"/>
        <w:jc w:val="both"/>
        <w:rPr>
          <w:rFonts w:ascii="Times New Roman" w:hAnsi="Times New Roman" w:cs="Times New Roman"/>
        </w:rPr>
      </w:pPr>
    </w:p>
    <w:p w:rsidR="007966B3" w:rsidRDefault="007966B3" w:rsidP="007966B3">
      <w:pPr>
        <w:pStyle w:val="Standard"/>
        <w:spacing w:line="480" w:lineRule="auto"/>
        <w:ind w:firstLine="720"/>
        <w:jc w:val="both"/>
        <w:rPr>
          <w:rFonts w:ascii="Times New Roman" w:hAnsi="Times New Roman" w:cs="Times New Roman"/>
        </w:rPr>
      </w:pPr>
    </w:p>
    <w:p w:rsidR="007966B3" w:rsidRDefault="007966B3" w:rsidP="007966B3">
      <w:pPr>
        <w:pStyle w:val="Standard"/>
        <w:spacing w:line="480" w:lineRule="auto"/>
        <w:ind w:firstLine="720"/>
        <w:jc w:val="both"/>
        <w:rPr>
          <w:rFonts w:ascii="Times New Roman" w:hAnsi="Times New Roman" w:cs="Times New Roman"/>
        </w:rPr>
      </w:pPr>
    </w:p>
    <w:p w:rsidR="007966B3" w:rsidRDefault="007966B3" w:rsidP="007966B3">
      <w:pPr>
        <w:pStyle w:val="Standard"/>
        <w:spacing w:line="480" w:lineRule="auto"/>
        <w:ind w:firstLine="720"/>
        <w:jc w:val="both"/>
        <w:rPr>
          <w:rFonts w:ascii="Times New Roman" w:hAnsi="Times New Roman" w:cs="Times New Roman"/>
        </w:rPr>
      </w:pPr>
    </w:p>
    <w:p w:rsidR="007966B3" w:rsidRDefault="007966B3" w:rsidP="007966B3">
      <w:pPr>
        <w:pStyle w:val="Standard"/>
        <w:spacing w:line="480" w:lineRule="auto"/>
        <w:ind w:firstLine="720"/>
        <w:jc w:val="both"/>
        <w:rPr>
          <w:rFonts w:ascii="Times New Roman" w:hAnsi="Times New Roman" w:cs="Times New Roman"/>
        </w:rPr>
      </w:pPr>
    </w:p>
    <w:p w:rsidR="0009205C" w:rsidRPr="0009205C" w:rsidRDefault="00CB7B5C" w:rsidP="005C26FA">
      <w:pPr>
        <w:pStyle w:val="Standard"/>
        <w:spacing w:line="480" w:lineRule="auto"/>
        <w:ind w:firstLine="720"/>
        <w:jc w:val="both"/>
        <w:rPr>
          <w:rFonts w:ascii="Times New Roman" w:hAnsi="Times New Roman" w:cs="Times New Roman"/>
        </w:rPr>
      </w:pPr>
      <w:r>
        <w:rPr>
          <w:rFonts w:ascii="Times New Roman" w:hAnsi="Times New Roman" w:cs="Times New Roman"/>
        </w:rPr>
        <w:t>Al Gore won</w:t>
      </w:r>
      <w:r w:rsidR="0009205C" w:rsidRPr="0009205C">
        <w:rPr>
          <w:rFonts w:ascii="Times New Roman" w:hAnsi="Times New Roman" w:cs="Times New Roman"/>
        </w:rPr>
        <w:t xml:space="preserve"> half a million more votes than his Republican rival, he was forced to endure the sight of George Bush inaugurated as the 43rd president of the United States</w:t>
      </w:r>
      <w:sdt>
        <w:sdtPr>
          <w:rPr>
            <w:rFonts w:ascii="Times New Roman" w:hAnsi="Times New Roman" w:cs="Times New Roman"/>
          </w:rPr>
          <w:id w:val="1609756"/>
          <w:citation/>
        </w:sdtPr>
        <w:sdtEndPr/>
        <w:sdtContent>
          <w:r w:rsidR="00151E93">
            <w:rPr>
              <w:rFonts w:ascii="Times New Roman" w:hAnsi="Times New Roman" w:cs="Times New Roman"/>
            </w:rPr>
            <w:fldChar w:fldCharType="begin"/>
          </w:r>
          <w:r w:rsidR="00151E93">
            <w:rPr>
              <w:rFonts w:ascii="Times New Roman" w:hAnsi="Times New Roman" w:cs="Times New Roman"/>
            </w:rPr>
            <w:instrText xml:space="preserve"> CITATION Kni06 \l 1033 </w:instrText>
          </w:r>
          <w:r w:rsidR="00151E93">
            <w:rPr>
              <w:rFonts w:ascii="Times New Roman" w:hAnsi="Times New Roman" w:cs="Times New Roman"/>
            </w:rPr>
            <w:fldChar w:fldCharType="separate"/>
          </w:r>
          <w:r w:rsidR="005C26FA">
            <w:rPr>
              <w:rFonts w:ascii="Times New Roman" w:hAnsi="Times New Roman" w:cs="Times New Roman"/>
              <w:noProof/>
            </w:rPr>
            <w:t xml:space="preserve"> </w:t>
          </w:r>
          <w:r w:rsidR="005C26FA" w:rsidRPr="005C26FA">
            <w:rPr>
              <w:rFonts w:ascii="Times New Roman" w:hAnsi="Times New Roman" w:cs="Times New Roman"/>
              <w:noProof/>
            </w:rPr>
            <w:t>(Knight 2006)</w:t>
          </w:r>
          <w:r w:rsidR="00151E93">
            <w:rPr>
              <w:rFonts w:ascii="Times New Roman" w:hAnsi="Times New Roman" w:cs="Times New Roman"/>
            </w:rPr>
            <w:fldChar w:fldCharType="end"/>
          </w:r>
        </w:sdtContent>
      </w:sdt>
      <w:r w:rsidR="0009205C" w:rsidRPr="0009205C">
        <w:rPr>
          <w:rFonts w:ascii="Times New Roman" w:hAnsi="Times New Roman" w:cs="Times New Roman"/>
        </w:rPr>
        <w:t xml:space="preserve">. The United </w:t>
      </w:r>
      <w:r w:rsidR="0009205C" w:rsidRPr="0009205C">
        <w:rPr>
          <w:rFonts w:ascii="Times New Roman" w:hAnsi="Times New Roman" w:cs="Times New Roman"/>
        </w:rPr>
        <w:lastRenderedPageBreak/>
        <w:t>States is a federal republic and not a democracy. The system by which the president is cho</w:t>
      </w:r>
      <w:r w:rsidR="0009205C">
        <w:rPr>
          <w:rFonts w:ascii="Times New Roman" w:hAnsi="Times New Roman" w:cs="Times New Roman"/>
        </w:rPr>
        <w:t xml:space="preserve">sen – the Electoral College was </w:t>
      </w:r>
      <w:r w:rsidR="0009205C" w:rsidRPr="0009205C">
        <w:rPr>
          <w:rFonts w:ascii="Times New Roman" w:hAnsi="Times New Roman" w:cs="Times New Roman"/>
        </w:rPr>
        <w:t xml:space="preserve"> biased in favor of the Republican Party.</w:t>
      </w:r>
      <w:r w:rsidR="0009205C">
        <w:rPr>
          <w:rFonts w:ascii="Times New Roman" w:hAnsi="Times New Roman" w:cs="Times New Roman"/>
        </w:rPr>
        <w:t xml:space="preserve"> </w:t>
      </w:r>
      <w:r w:rsidR="0009205C" w:rsidRPr="0009205C">
        <w:rPr>
          <w:rFonts w:ascii="Times New Roman" w:hAnsi="Times New Roman" w:cs="Times New Roman"/>
        </w:rPr>
        <w:t xml:space="preserve">Of the states carried by Al Gore in the 2000 presidential election, </w:t>
      </w:r>
      <w:r w:rsidR="0009205C">
        <w:rPr>
          <w:rFonts w:ascii="Times New Roman" w:hAnsi="Times New Roman" w:cs="Times New Roman"/>
        </w:rPr>
        <w:t>New York, and Pennsylvania lost</w:t>
      </w:r>
      <w:r w:rsidR="0009205C" w:rsidRPr="0009205C">
        <w:rPr>
          <w:rFonts w:ascii="Times New Roman" w:hAnsi="Times New Roman" w:cs="Times New Roman"/>
        </w:rPr>
        <w:t xml:space="preserve"> two of their Electors  Connecticut, Illinois, M</w:t>
      </w:r>
      <w:r w:rsidR="0009205C">
        <w:rPr>
          <w:rFonts w:ascii="Times New Roman" w:hAnsi="Times New Roman" w:cs="Times New Roman"/>
        </w:rPr>
        <w:t xml:space="preserve">ichigan, and Wisconsin lost one each. Only California </w:t>
      </w:r>
      <w:r w:rsidR="0009205C" w:rsidRPr="0009205C">
        <w:rPr>
          <w:rFonts w:ascii="Times New Roman" w:hAnsi="Times New Roman" w:cs="Times New Roman"/>
        </w:rPr>
        <w:t xml:space="preserve"> gain</w:t>
      </w:r>
      <w:r w:rsidR="0009205C">
        <w:rPr>
          <w:rFonts w:ascii="Times New Roman" w:hAnsi="Times New Roman" w:cs="Times New Roman"/>
        </w:rPr>
        <w:t>ed</w:t>
      </w:r>
      <w:r w:rsidR="0009205C" w:rsidRPr="0009205C">
        <w:rPr>
          <w:rFonts w:ascii="Times New Roman" w:hAnsi="Times New Roman" w:cs="Times New Roman"/>
        </w:rPr>
        <w:t xml:space="preserve"> an Elector, making a net loss of seven Electors.</w:t>
      </w:r>
    </w:p>
    <w:p w:rsidR="0009205C" w:rsidRPr="0009205C" w:rsidRDefault="0009205C" w:rsidP="0009205C">
      <w:pPr>
        <w:pStyle w:val="Standard"/>
        <w:spacing w:line="480" w:lineRule="auto"/>
        <w:ind w:firstLine="720"/>
        <w:jc w:val="both"/>
        <w:rPr>
          <w:rFonts w:ascii="Times New Roman" w:hAnsi="Times New Roman" w:cs="Times New Roman"/>
        </w:rPr>
      </w:pPr>
      <w:r w:rsidRPr="0009205C">
        <w:rPr>
          <w:rFonts w:ascii="Times New Roman" w:hAnsi="Times New Roman" w:cs="Times New Roman"/>
        </w:rPr>
        <w:t>Accordingly, if Bush had won the same states on 2000 census figures, he would have beaten Gore by 278 to 260 votes in the Electoral College. The majority of 18 votes, as opposed to the actual wafer-thin margin. If Gore had carried New Hampshire, which slipped away by less than 2% of the vote, in the existing electoral map, he would have won the election.</w:t>
      </w:r>
      <w:r>
        <w:rPr>
          <w:rFonts w:ascii="Times New Roman" w:hAnsi="Times New Roman" w:cs="Times New Roman"/>
        </w:rPr>
        <w:t xml:space="preserve"> </w:t>
      </w:r>
      <w:r w:rsidRPr="0009205C">
        <w:rPr>
          <w:rFonts w:ascii="Times New Roman" w:hAnsi="Times New Roman" w:cs="Times New Roman"/>
        </w:rPr>
        <w:t>The census figures are the latest indication of the long-term decline in the political position of the Democratic Party. Throughout the 20'th Century, the Heartland Democratic states of the Midwest and Northeast have consistently exported people and voters to the Republican South and West</w:t>
      </w:r>
      <w:sdt>
        <w:sdtPr>
          <w:rPr>
            <w:rFonts w:ascii="Times New Roman" w:hAnsi="Times New Roman" w:cs="Times New Roman"/>
          </w:rPr>
          <w:id w:val="1609757"/>
          <w:citation/>
        </w:sdtPr>
        <w:sdtEndPr/>
        <w:sdtContent>
          <w:r w:rsidR="00151E93">
            <w:rPr>
              <w:rFonts w:ascii="Times New Roman" w:hAnsi="Times New Roman" w:cs="Times New Roman"/>
            </w:rPr>
            <w:fldChar w:fldCharType="begin"/>
          </w:r>
          <w:r w:rsidR="00151E93">
            <w:rPr>
              <w:rFonts w:ascii="Times New Roman" w:hAnsi="Times New Roman" w:cs="Times New Roman"/>
            </w:rPr>
            <w:instrText xml:space="preserve"> CITATION Bak01 \l 1033 </w:instrText>
          </w:r>
          <w:r w:rsidR="00151E93">
            <w:rPr>
              <w:rFonts w:ascii="Times New Roman" w:hAnsi="Times New Roman" w:cs="Times New Roman"/>
            </w:rPr>
            <w:fldChar w:fldCharType="separate"/>
          </w:r>
          <w:r w:rsidR="005C26FA">
            <w:rPr>
              <w:rFonts w:ascii="Times New Roman" w:hAnsi="Times New Roman" w:cs="Times New Roman"/>
              <w:noProof/>
            </w:rPr>
            <w:t xml:space="preserve"> </w:t>
          </w:r>
          <w:r w:rsidR="005C26FA" w:rsidRPr="005C26FA">
            <w:rPr>
              <w:rFonts w:ascii="Times New Roman" w:hAnsi="Times New Roman" w:cs="Times New Roman"/>
              <w:noProof/>
            </w:rPr>
            <w:t>(Bakin 2001)</w:t>
          </w:r>
          <w:r w:rsidR="00151E93">
            <w:rPr>
              <w:rFonts w:ascii="Times New Roman" w:hAnsi="Times New Roman" w:cs="Times New Roman"/>
            </w:rPr>
            <w:fldChar w:fldCharType="end"/>
          </w:r>
        </w:sdtContent>
      </w:sdt>
      <w:r w:rsidRPr="0009205C">
        <w:rPr>
          <w:rFonts w:ascii="Times New Roman" w:hAnsi="Times New Roman" w:cs="Times New Roman"/>
        </w:rPr>
        <w:t>. This shifting balance of the population is reflected in the Electoral College.</w:t>
      </w:r>
      <w:r>
        <w:rPr>
          <w:rFonts w:ascii="Times New Roman" w:hAnsi="Times New Roman" w:cs="Times New Roman"/>
        </w:rPr>
        <w:t xml:space="preserve"> </w:t>
      </w:r>
      <w:r w:rsidRPr="0009205C">
        <w:rPr>
          <w:rFonts w:ascii="Times New Roman" w:hAnsi="Times New Roman" w:cs="Times New Roman"/>
        </w:rPr>
        <w:t>The Democratic Party is faced with the unpleasant choice of continuing to fight for a declining liberal base, or tacking right to be competitive in the growth states and thereby encouraging further ultra-leftist third parties in the Nader mould.</w:t>
      </w:r>
    </w:p>
    <w:p w:rsidR="0009205C" w:rsidRPr="0009205C" w:rsidRDefault="0009205C" w:rsidP="0009205C">
      <w:pPr>
        <w:pStyle w:val="Standard"/>
        <w:spacing w:line="480" w:lineRule="auto"/>
        <w:ind w:firstLine="720"/>
        <w:jc w:val="both"/>
        <w:rPr>
          <w:rFonts w:ascii="Times New Roman" w:hAnsi="Times New Roman" w:cs="Times New Roman"/>
        </w:rPr>
      </w:pPr>
      <w:r w:rsidRPr="0009205C">
        <w:rPr>
          <w:rFonts w:ascii="Times New Roman" w:hAnsi="Times New Roman" w:cs="Times New Roman"/>
        </w:rPr>
        <w:t xml:space="preserve">It's  impossible for a Republican to get blown out in the Electoral College the way Democratic candidates were kicked out in 1972 and 1984. George Bush senior thrashed  Michael Dukakis in 1988 by 7.8% of the popular vote and by a range margin of 426 to 111 votes in the Electoral College. Bill Clinton beat Bob Dole in 1996 by a slightly wider popular vote margin – 8.7% –  that later translated into a smaller majority in the Electoral College, 379 to 159. So, while Republicans have won more than three-quarters of the votes in the  Electoral College since World War II,  Lyndon Johnson is the only one who has achieved that feat for the Democratic Party since  Republican Electors are over-represented in the Electoral College. Gore carried California, which had a surplus population of 29,760,021 on 1990 census figures, and 54 Electors in the Electoral College the previous year. The </w:t>
      </w:r>
      <w:r w:rsidRPr="0009205C">
        <w:rPr>
          <w:rFonts w:ascii="Times New Roman" w:hAnsi="Times New Roman" w:cs="Times New Roman"/>
        </w:rPr>
        <w:lastRenderedPageBreak/>
        <w:t>twelve Rocky Mountain and Great Plains states that Bush carried namely  Arizona, Colorado, Idaho, Kansas, Montana, Nebraska, Nevada, North Dakota, Oklahoma, South Dakota, Utah, Wyoming – collectively had a population of only 20,680,055, yet when  put together they had 60 Electors in the Electoral College last year</w:t>
      </w:r>
      <w:sdt>
        <w:sdtPr>
          <w:rPr>
            <w:rFonts w:ascii="Times New Roman" w:hAnsi="Times New Roman" w:cs="Times New Roman"/>
          </w:rPr>
          <w:id w:val="1609758"/>
          <w:citation/>
        </w:sdtPr>
        <w:sdtEndPr/>
        <w:sdtContent>
          <w:r w:rsidR="00151E93">
            <w:rPr>
              <w:rFonts w:ascii="Times New Roman" w:hAnsi="Times New Roman" w:cs="Times New Roman"/>
            </w:rPr>
            <w:fldChar w:fldCharType="begin"/>
          </w:r>
          <w:r w:rsidR="00151E93">
            <w:rPr>
              <w:rFonts w:ascii="Times New Roman" w:hAnsi="Times New Roman" w:cs="Times New Roman"/>
            </w:rPr>
            <w:instrText xml:space="preserve"> CITATION Rom06 \l 1033 </w:instrText>
          </w:r>
          <w:r w:rsidR="00151E93">
            <w:rPr>
              <w:rFonts w:ascii="Times New Roman" w:hAnsi="Times New Roman" w:cs="Times New Roman"/>
            </w:rPr>
            <w:fldChar w:fldCharType="separate"/>
          </w:r>
          <w:r w:rsidR="005C26FA">
            <w:rPr>
              <w:rFonts w:ascii="Times New Roman" w:hAnsi="Times New Roman" w:cs="Times New Roman"/>
              <w:noProof/>
            </w:rPr>
            <w:t xml:space="preserve"> </w:t>
          </w:r>
          <w:r w:rsidR="005C26FA" w:rsidRPr="005C26FA">
            <w:rPr>
              <w:rFonts w:ascii="Times New Roman" w:hAnsi="Times New Roman" w:cs="Times New Roman"/>
              <w:noProof/>
            </w:rPr>
            <w:t>(Romer 2006)</w:t>
          </w:r>
          <w:r w:rsidR="00151E93">
            <w:rPr>
              <w:rFonts w:ascii="Times New Roman" w:hAnsi="Times New Roman" w:cs="Times New Roman"/>
            </w:rPr>
            <w:fldChar w:fldCharType="end"/>
          </w:r>
        </w:sdtContent>
      </w:sdt>
      <w:r w:rsidRPr="0009205C">
        <w:rPr>
          <w:rFonts w:ascii="Times New Roman" w:hAnsi="Times New Roman" w:cs="Times New Roman"/>
        </w:rPr>
        <w:t>.</w:t>
      </w:r>
    </w:p>
    <w:p w:rsidR="0009205C" w:rsidRPr="0009205C" w:rsidRDefault="0009205C" w:rsidP="0009205C">
      <w:pPr>
        <w:pStyle w:val="Standard"/>
        <w:spacing w:line="480" w:lineRule="auto"/>
        <w:ind w:firstLine="720"/>
        <w:jc w:val="both"/>
        <w:rPr>
          <w:rFonts w:ascii="Times New Roman" w:hAnsi="Times New Roman" w:cs="Times New Roman"/>
        </w:rPr>
      </w:pPr>
      <w:r w:rsidRPr="0009205C">
        <w:rPr>
          <w:rFonts w:ascii="Times New Roman" w:hAnsi="Times New Roman" w:cs="Times New Roman"/>
        </w:rPr>
        <w:t>Therefore, a vote in the Electoral College was much cheaper for Bush than for Gore. An Elector in California represented 551,111 voters in the Electoral College last year, an Elector in North Dakota represented only 212,933 voters while An Elector in New York represented 545,165 voters in the Electoral College last year – an Elector in Wyoming represented only 151,196 voters. And so on.The outcome of 2000 presidential election could have easily been even more perverse. Gore won Oregon by less than 8,000 votes, Wisconsin and Iowa by less than 4,000, and New Mexico by less than 500. Slight shifts would have given them to Bush, padding his margin in the Electoral College to 301 to 237, while still leaving Gore more than 500,000 votes ahead in the popular count</w:t>
      </w:r>
      <w:sdt>
        <w:sdtPr>
          <w:rPr>
            <w:rFonts w:ascii="Times New Roman" w:hAnsi="Times New Roman" w:cs="Times New Roman"/>
          </w:rPr>
          <w:id w:val="1609759"/>
          <w:citation/>
        </w:sdtPr>
        <w:sdtEndPr/>
        <w:sdtContent>
          <w:r w:rsidR="00151E93">
            <w:rPr>
              <w:rFonts w:ascii="Times New Roman" w:hAnsi="Times New Roman" w:cs="Times New Roman"/>
            </w:rPr>
            <w:fldChar w:fldCharType="begin"/>
          </w:r>
          <w:r w:rsidR="00151E93">
            <w:rPr>
              <w:rFonts w:ascii="Times New Roman" w:hAnsi="Times New Roman" w:cs="Times New Roman"/>
            </w:rPr>
            <w:instrText xml:space="preserve"> CITATION Kni06 \l 1033 </w:instrText>
          </w:r>
          <w:r w:rsidR="00151E93">
            <w:rPr>
              <w:rFonts w:ascii="Times New Roman" w:hAnsi="Times New Roman" w:cs="Times New Roman"/>
            </w:rPr>
            <w:fldChar w:fldCharType="separate"/>
          </w:r>
          <w:r w:rsidR="005C26FA">
            <w:rPr>
              <w:rFonts w:ascii="Times New Roman" w:hAnsi="Times New Roman" w:cs="Times New Roman"/>
              <w:noProof/>
            </w:rPr>
            <w:t xml:space="preserve"> </w:t>
          </w:r>
          <w:r w:rsidR="005C26FA" w:rsidRPr="005C26FA">
            <w:rPr>
              <w:rFonts w:ascii="Times New Roman" w:hAnsi="Times New Roman" w:cs="Times New Roman"/>
              <w:noProof/>
            </w:rPr>
            <w:t>(Knight 2006)</w:t>
          </w:r>
          <w:r w:rsidR="00151E93">
            <w:rPr>
              <w:rFonts w:ascii="Times New Roman" w:hAnsi="Times New Roman" w:cs="Times New Roman"/>
            </w:rPr>
            <w:fldChar w:fldCharType="end"/>
          </w:r>
        </w:sdtContent>
      </w:sdt>
      <w:r w:rsidRPr="0009205C">
        <w:rPr>
          <w:rFonts w:ascii="Times New Roman" w:hAnsi="Times New Roman" w:cs="Times New Roman"/>
        </w:rPr>
        <w:t>.</w:t>
      </w:r>
    </w:p>
    <w:p w:rsidR="0009205C" w:rsidRPr="0009205C" w:rsidRDefault="0009205C" w:rsidP="0009205C">
      <w:pPr>
        <w:pStyle w:val="Standard"/>
        <w:spacing w:line="480" w:lineRule="auto"/>
        <w:ind w:firstLine="720"/>
        <w:jc w:val="both"/>
        <w:rPr>
          <w:rFonts w:ascii="Times New Roman" w:hAnsi="Times New Roman" w:cs="Times New Roman"/>
        </w:rPr>
      </w:pPr>
      <w:r w:rsidRPr="0009205C">
        <w:rPr>
          <w:rFonts w:ascii="Times New Roman" w:hAnsi="Times New Roman" w:cs="Times New Roman"/>
        </w:rPr>
        <w:t>Public opinion polls indicated that Americans favored abolishing the Electoral College by majorities of 58% in 1967, 81% in 1968, 75% in 1981, and 61% in 1987.  Polls taken immediately after the election showed that large majorities favored an amendment to the Constitution that would allow for popular election of the president. Interestingly, in a CNN/USA Today Gallup poll 77% of Gore voters favored such an amendment, but only 44% of Bush voters did so.</w:t>
      </w:r>
    </w:p>
    <w:p w:rsidR="0009205C" w:rsidRPr="0009205C" w:rsidRDefault="0009205C" w:rsidP="0009205C">
      <w:pPr>
        <w:pStyle w:val="Standard"/>
        <w:spacing w:line="480" w:lineRule="auto"/>
        <w:ind w:firstLine="720"/>
        <w:jc w:val="both"/>
        <w:rPr>
          <w:rFonts w:ascii="Times New Roman" w:hAnsi="Times New Roman" w:cs="Times New Roman"/>
        </w:rPr>
      </w:pPr>
      <w:r w:rsidRPr="0009205C">
        <w:rPr>
          <w:rFonts w:ascii="Times New Roman" w:hAnsi="Times New Roman" w:cs="Times New Roman"/>
        </w:rPr>
        <w:t>Politicians scramble to seize that mood. Within days of her own election, Hillary Clinton quoted that "I believe strongly that in a democracy, we should respect the will of the people and to me, which means it's time to do away with the Electoral College and move to the popular election of our president."</w:t>
      </w:r>
      <w:r>
        <w:rPr>
          <w:rFonts w:ascii="Times New Roman" w:hAnsi="Times New Roman" w:cs="Times New Roman"/>
        </w:rPr>
        <w:t xml:space="preserve"> </w:t>
      </w:r>
      <w:r w:rsidRPr="0009205C">
        <w:rPr>
          <w:rFonts w:ascii="Times New Roman" w:hAnsi="Times New Roman" w:cs="Times New Roman"/>
        </w:rPr>
        <w:t>In response to Senator Clinton,  the Republican Senator Mitch McConnell argued: "If we do away with the Electoral College, an awful lot of states would never get a visit from a presidential candidate." (Of course, an awful lot of states never get a visit from a presidential candidate now – New York, for exam</w:t>
      </w:r>
      <w:r>
        <w:rPr>
          <w:rFonts w:ascii="Times New Roman" w:hAnsi="Times New Roman" w:cs="Times New Roman"/>
        </w:rPr>
        <w:t>.</w:t>
      </w:r>
    </w:p>
    <w:p w:rsidR="0009205C" w:rsidRPr="0009205C" w:rsidRDefault="0009205C" w:rsidP="0009205C">
      <w:pPr>
        <w:pStyle w:val="Standard"/>
        <w:spacing w:line="480" w:lineRule="auto"/>
        <w:ind w:firstLine="720"/>
        <w:jc w:val="both"/>
        <w:rPr>
          <w:rFonts w:ascii="Times New Roman" w:hAnsi="Times New Roman" w:cs="Times New Roman"/>
        </w:rPr>
      </w:pPr>
      <w:r w:rsidRPr="0009205C">
        <w:rPr>
          <w:rFonts w:ascii="Times New Roman" w:hAnsi="Times New Roman" w:cs="Times New Roman"/>
        </w:rPr>
        <w:lastRenderedPageBreak/>
        <w:t>The prospect of reforming the Electoral College goes to the heart of the federal structure of the United States. Under the most common method for amending the Constitution, an amendment must be proposed by a two-thirds majority in both houses of Congress and then ratified by three-quarters of the states.</w:t>
      </w:r>
      <w:r>
        <w:rPr>
          <w:rFonts w:ascii="Times New Roman" w:hAnsi="Times New Roman" w:cs="Times New Roman"/>
        </w:rPr>
        <w:t xml:space="preserve"> </w:t>
      </w:r>
      <w:r w:rsidRPr="0009205C">
        <w:rPr>
          <w:rFonts w:ascii="Times New Roman" w:hAnsi="Times New Roman" w:cs="Times New Roman"/>
        </w:rPr>
        <w:t>And that's where the partisan fun begins, because the state legislatures are very aware of the fact that the Electoral College provides a partisan advantage for the Republican Party</w:t>
      </w:r>
      <w:sdt>
        <w:sdtPr>
          <w:rPr>
            <w:rFonts w:ascii="Times New Roman" w:hAnsi="Times New Roman" w:cs="Times New Roman"/>
          </w:rPr>
          <w:id w:val="1609760"/>
          <w:citation/>
        </w:sdtPr>
        <w:sdtEndPr/>
        <w:sdtContent>
          <w:r w:rsidR="00151E93">
            <w:rPr>
              <w:rFonts w:ascii="Times New Roman" w:hAnsi="Times New Roman" w:cs="Times New Roman"/>
            </w:rPr>
            <w:fldChar w:fldCharType="begin"/>
          </w:r>
          <w:r w:rsidR="00151E93">
            <w:rPr>
              <w:rFonts w:ascii="Times New Roman" w:hAnsi="Times New Roman" w:cs="Times New Roman"/>
            </w:rPr>
            <w:instrText xml:space="preserve"> CITATION Bak01 \l 1033 </w:instrText>
          </w:r>
          <w:r w:rsidR="00151E93">
            <w:rPr>
              <w:rFonts w:ascii="Times New Roman" w:hAnsi="Times New Roman" w:cs="Times New Roman"/>
            </w:rPr>
            <w:fldChar w:fldCharType="separate"/>
          </w:r>
          <w:r w:rsidR="005C26FA">
            <w:rPr>
              <w:rFonts w:ascii="Times New Roman" w:hAnsi="Times New Roman" w:cs="Times New Roman"/>
              <w:noProof/>
            </w:rPr>
            <w:t xml:space="preserve"> </w:t>
          </w:r>
          <w:r w:rsidR="005C26FA" w:rsidRPr="005C26FA">
            <w:rPr>
              <w:rFonts w:ascii="Times New Roman" w:hAnsi="Times New Roman" w:cs="Times New Roman"/>
              <w:noProof/>
            </w:rPr>
            <w:t>(Bakin 2001)</w:t>
          </w:r>
          <w:r w:rsidR="00151E93">
            <w:rPr>
              <w:rFonts w:ascii="Times New Roman" w:hAnsi="Times New Roman" w:cs="Times New Roman"/>
            </w:rPr>
            <w:fldChar w:fldCharType="end"/>
          </w:r>
        </w:sdtContent>
      </w:sdt>
      <w:r w:rsidRPr="0009205C">
        <w:rPr>
          <w:rFonts w:ascii="Times New Roman" w:hAnsi="Times New Roman" w:cs="Times New Roman"/>
        </w:rPr>
        <w:t>. The very states which have the most to lose from the abolition of the Electoral College – Wyoming, North Dakota, Montana, Utah, all the thinly populated states which stretch across the Great Plains and Rocky Mountains – are the very states which provide the Republican Party with its bedrock support.</w:t>
      </w:r>
    </w:p>
    <w:p w:rsidR="0009205C" w:rsidRPr="0009205C" w:rsidRDefault="0009205C" w:rsidP="0009205C">
      <w:pPr>
        <w:pStyle w:val="Standard"/>
        <w:spacing w:line="480" w:lineRule="auto"/>
        <w:ind w:firstLine="720"/>
        <w:jc w:val="both"/>
        <w:rPr>
          <w:rFonts w:ascii="Times New Roman" w:hAnsi="Times New Roman" w:cs="Times New Roman"/>
        </w:rPr>
      </w:pPr>
      <w:r w:rsidRPr="0009205C">
        <w:rPr>
          <w:rFonts w:ascii="Times New Roman" w:hAnsi="Times New Roman" w:cs="Times New Roman"/>
        </w:rPr>
        <w:t>The thin States are the ones that gave Bush the presidency, and it was that states that the federal system was designed to protect. It was a  pervasive fear throughout the thin states that if the president were chosen by direct election, whatever influence they retain through their disproportionate strength in the Electoral College would disappear, swamped beneath the massive populations of the mega-states.</w:t>
      </w:r>
      <w:r>
        <w:rPr>
          <w:rFonts w:ascii="Times New Roman" w:hAnsi="Times New Roman" w:cs="Times New Roman"/>
        </w:rPr>
        <w:t xml:space="preserve"> </w:t>
      </w:r>
      <w:r w:rsidRPr="0009205C">
        <w:rPr>
          <w:rFonts w:ascii="Times New Roman" w:hAnsi="Times New Roman" w:cs="Times New Roman"/>
        </w:rPr>
        <w:t>And it is the thin states that make it so difficult to get the required three-quarters majority necessary to ratify an amendment to the Constitution</w:t>
      </w:r>
      <w:sdt>
        <w:sdtPr>
          <w:rPr>
            <w:rFonts w:ascii="Times New Roman" w:hAnsi="Times New Roman" w:cs="Times New Roman"/>
          </w:rPr>
          <w:id w:val="1609761"/>
          <w:citation/>
        </w:sdtPr>
        <w:sdtEndPr/>
        <w:sdtContent>
          <w:r w:rsidR="00151E93">
            <w:rPr>
              <w:rFonts w:ascii="Times New Roman" w:hAnsi="Times New Roman" w:cs="Times New Roman"/>
            </w:rPr>
            <w:fldChar w:fldCharType="begin"/>
          </w:r>
          <w:r w:rsidR="00151E93">
            <w:rPr>
              <w:rFonts w:ascii="Times New Roman" w:hAnsi="Times New Roman" w:cs="Times New Roman"/>
            </w:rPr>
            <w:instrText xml:space="preserve"> CITATION Rom06 \l 1033 </w:instrText>
          </w:r>
          <w:r w:rsidR="00151E93">
            <w:rPr>
              <w:rFonts w:ascii="Times New Roman" w:hAnsi="Times New Roman" w:cs="Times New Roman"/>
            </w:rPr>
            <w:fldChar w:fldCharType="separate"/>
          </w:r>
          <w:r w:rsidR="005C26FA">
            <w:rPr>
              <w:rFonts w:ascii="Times New Roman" w:hAnsi="Times New Roman" w:cs="Times New Roman"/>
              <w:noProof/>
            </w:rPr>
            <w:t xml:space="preserve"> </w:t>
          </w:r>
          <w:r w:rsidR="005C26FA" w:rsidRPr="005C26FA">
            <w:rPr>
              <w:rFonts w:ascii="Times New Roman" w:hAnsi="Times New Roman" w:cs="Times New Roman"/>
              <w:noProof/>
            </w:rPr>
            <w:t>(Romer 2006)</w:t>
          </w:r>
          <w:r w:rsidR="00151E93">
            <w:rPr>
              <w:rFonts w:ascii="Times New Roman" w:hAnsi="Times New Roman" w:cs="Times New Roman"/>
            </w:rPr>
            <w:fldChar w:fldCharType="end"/>
          </w:r>
        </w:sdtContent>
      </w:sdt>
      <w:r w:rsidRPr="0009205C">
        <w:rPr>
          <w:rFonts w:ascii="Times New Roman" w:hAnsi="Times New Roman" w:cs="Times New Roman"/>
        </w:rPr>
        <w:t>. The thin States killed the Equal Rights Amendment, even though polls consistently showed a popular majority supported that proposal becoming law. Ironically, they could again use their disproportionate weight, compared to population, to kill an amendment intended to better represent the popular will.</w:t>
      </w:r>
      <w:r>
        <w:rPr>
          <w:rFonts w:ascii="Times New Roman" w:hAnsi="Times New Roman" w:cs="Times New Roman"/>
        </w:rPr>
        <w:t xml:space="preserve"> </w:t>
      </w:r>
      <w:r w:rsidRPr="0009205C">
        <w:rPr>
          <w:rFonts w:ascii="Times New Roman" w:hAnsi="Times New Roman" w:cs="Times New Roman"/>
        </w:rPr>
        <w:t>It will take more than just one rogue election to galvanize any</w:t>
      </w:r>
      <w:r w:rsidR="00151E93">
        <w:rPr>
          <w:rFonts w:ascii="Times New Roman" w:hAnsi="Times New Roman" w:cs="Times New Roman"/>
        </w:rPr>
        <w:t xml:space="preserve"> change to the system.</w:t>
      </w:r>
    </w:p>
    <w:p w:rsidR="0009205C" w:rsidRPr="0009205C" w:rsidRDefault="0009205C" w:rsidP="0009205C">
      <w:pPr>
        <w:pStyle w:val="Standard"/>
        <w:spacing w:line="480" w:lineRule="auto"/>
        <w:jc w:val="both"/>
        <w:rPr>
          <w:rFonts w:ascii="Times New Roman" w:hAnsi="Times New Roman" w:cs="Times New Roman"/>
        </w:rPr>
      </w:pPr>
    </w:p>
    <w:p w:rsidR="0009205C" w:rsidRPr="0009205C" w:rsidRDefault="0009205C" w:rsidP="0009205C">
      <w:pPr>
        <w:pStyle w:val="Standard"/>
        <w:spacing w:line="480" w:lineRule="auto"/>
        <w:rPr>
          <w:rFonts w:ascii="Times New Roman" w:hAnsi="Times New Roman" w:cs="Times New Roman"/>
        </w:rPr>
      </w:pPr>
    </w:p>
    <w:p w:rsidR="0009205C" w:rsidRPr="0009205C" w:rsidRDefault="0009205C" w:rsidP="0009205C">
      <w:pPr>
        <w:pStyle w:val="Standard"/>
        <w:spacing w:line="480" w:lineRule="auto"/>
        <w:rPr>
          <w:rFonts w:ascii="Times New Roman" w:hAnsi="Times New Roman" w:cs="Times New Roman"/>
        </w:rPr>
      </w:pPr>
    </w:p>
    <w:p w:rsidR="00151E93" w:rsidRDefault="00151E93" w:rsidP="00151E93">
      <w:pPr>
        <w:pStyle w:val="Standard"/>
        <w:spacing w:line="480" w:lineRule="auto"/>
        <w:rPr>
          <w:rFonts w:ascii="Times New Roman" w:hAnsi="Times New Roman" w:cs="Times New Roman"/>
        </w:rPr>
      </w:pPr>
    </w:p>
    <w:p w:rsidR="0009205C" w:rsidRPr="0009205C" w:rsidRDefault="007966B3" w:rsidP="0009205C">
      <w:pPr>
        <w:pStyle w:val="Standard"/>
        <w:spacing w:line="480" w:lineRule="auto"/>
        <w:jc w:val="center"/>
        <w:rPr>
          <w:rFonts w:ascii="Times New Roman" w:hAnsi="Times New Roman" w:cs="Times New Roman"/>
        </w:rPr>
      </w:pPr>
      <w:r>
        <w:rPr>
          <w:rFonts w:ascii="Times New Roman" w:hAnsi="Times New Roman" w:cs="Times New Roman"/>
        </w:rPr>
        <w:t>Bibliography</w:t>
      </w:r>
    </w:p>
    <w:p w:rsidR="0009205C" w:rsidRPr="00151E93" w:rsidRDefault="0009205C" w:rsidP="00151E93">
      <w:pPr>
        <w:pStyle w:val="Standard"/>
        <w:spacing w:line="480" w:lineRule="auto"/>
        <w:ind w:left="720" w:hanging="720"/>
        <w:rPr>
          <w:rFonts w:ascii="Times New Roman" w:hAnsi="Times New Roman" w:cs="Times New Roman"/>
          <w:shd w:val="clear" w:color="auto" w:fill="FFFFFF"/>
        </w:rPr>
      </w:pPr>
      <w:proofErr w:type="gramStart"/>
      <w:r w:rsidRPr="00151E93">
        <w:rPr>
          <w:rFonts w:ascii="Times New Roman" w:hAnsi="Times New Roman" w:cs="Times New Roman"/>
          <w:shd w:val="clear" w:color="auto" w:fill="FFFFFF"/>
        </w:rPr>
        <w:lastRenderedPageBreak/>
        <w:t>Romer, D. (2006).</w:t>
      </w:r>
      <w:proofErr w:type="gramEnd"/>
      <w:r w:rsidRPr="00151E93">
        <w:rPr>
          <w:rStyle w:val="apple-converted-space"/>
          <w:rFonts w:ascii="Times New Roman" w:hAnsi="Times New Roman" w:cs="Times New Roman"/>
          <w:shd w:val="clear" w:color="auto" w:fill="FFFFFF"/>
        </w:rPr>
        <w:t> </w:t>
      </w:r>
      <w:r w:rsidRPr="00151E93">
        <w:rPr>
          <w:rFonts w:ascii="Times New Roman" w:hAnsi="Times New Roman" w:cs="Times New Roman"/>
          <w:i/>
          <w:iCs/>
          <w:shd w:val="clear" w:color="auto" w:fill="FFFFFF"/>
        </w:rPr>
        <w:t>Capturing Campaign Dynamics, 2000 and 2004: The National Annenberg Election Survey</w:t>
      </w:r>
      <w:r w:rsidRPr="00151E93">
        <w:rPr>
          <w:rFonts w:ascii="Times New Roman" w:hAnsi="Times New Roman" w:cs="Times New Roman"/>
          <w:shd w:val="clear" w:color="auto" w:fill="FFFFFF"/>
        </w:rPr>
        <w:t>. University of Pennsylvania Press.</w:t>
      </w:r>
    </w:p>
    <w:p w:rsidR="0009205C" w:rsidRPr="00151E93" w:rsidRDefault="0009205C" w:rsidP="00151E93">
      <w:pPr>
        <w:pStyle w:val="Standard"/>
        <w:spacing w:line="480" w:lineRule="auto"/>
        <w:ind w:left="720" w:hanging="720"/>
        <w:rPr>
          <w:rFonts w:ascii="Times New Roman" w:hAnsi="Times New Roman" w:cs="Times New Roman"/>
          <w:shd w:val="clear" w:color="auto" w:fill="FFFFFF"/>
        </w:rPr>
      </w:pPr>
      <w:r w:rsidRPr="00151E93">
        <w:rPr>
          <w:rFonts w:ascii="Times New Roman" w:hAnsi="Times New Roman" w:cs="Times New Roman"/>
          <w:shd w:val="clear" w:color="auto" w:fill="FFFFFF"/>
        </w:rPr>
        <w:t>Knight, B. (2006). Are policy platforms capitalized into equity prices? Evidence from the Bush/Gore 2000 presidential election.</w:t>
      </w:r>
      <w:r w:rsidRPr="00151E93">
        <w:rPr>
          <w:rStyle w:val="apple-converted-space"/>
          <w:rFonts w:ascii="Times New Roman" w:hAnsi="Times New Roman" w:cs="Times New Roman"/>
          <w:shd w:val="clear" w:color="auto" w:fill="FFFFFF"/>
        </w:rPr>
        <w:t> </w:t>
      </w:r>
      <w:r w:rsidRPr="00151E93">
        <w:rPr>
          <w:rFonts w:ascii="Times New Roman" w:hAnsi="Times New Roman" w:cs="Times New Roman"/>
          <w:i/>
          <w:iCs/>
          <w:shd w:val="clear" w:color="auto" w:fill="FFFFFF"/>
        </w:rPr>
        <w:t>Journal of Public Economics</w:t>
      </w:r>
      <w:r w:rsidRPr="00151E93">
        <w:rPr>
          <w:rFonts w:ascii="Times New Roman" w:hAnsi="Times New Roman" w:cs="Times New Roman"/>
          <w:shd w:val="clear" w:color="auto" w:fill="FFFFFF"/>
        </w:rPr>
        <w:t>,</w:t>
      </w:r>
      <w:r w:rsidRPr="00151E93">
        <w:rPr>
          <w:rStyle w:val="apple-converted-space"/>
          <w:rFonts w:ascii="Times New Roman" w:hAnsi="Times New Roman" w:cs="Times New Roman"/>
          <w:shd w:val="clear" w:color="auto" w:fill="FFFFFF"/>
        </w:rPr>
        <w:t> </w:t>
      </w:r>
      <w:r w:rsidRPr="00151E93">
        <w:rPr>
          <w:rFonts w:ascii="Times New Roman" w:hAnsi="Times New Roman" w:cs="Times New Roman"/>
          <w:i/>
          <w:iCs/>
          <w:shd w:val="clear" w:color="auto" w:fill="FFFFFF"/>
        </w:rPr>
        <w:t>90</w:t>
      </w:r>
      <w:r w:rsidRPr="00151E93">
        <w:rPr>
          <w:rFonts w:ascii="Times New Roman" w:hAnsi="Times New Roman" w:cs="Times New Roman"/>
          <w:shd w:val="clear" w:color="auto" w:fill="FFFFFF"/>
        </w:rPr>
        <w:t>(4), 751-773.</w:t>
      </w:r>
    </w:p>
    <w:p w:rsidR="0009205C" w:rsidRPr="00151E93" w:rsidRDefault="0009205C" w:rsidP="00151E93">
      <w:pPr>
        <w:pStyle w:val="Standard"/>
        <w:spacing w:line="480" w:lineRule="auto"/>
        <w:ind w:left="720" w:hanging="720"/>
        <w:rPr>
          <w:rFonts w:ascii="Times New Roman" w:hAnsi="Times New Roman" w:cs="Times New Roman"/>
        </w:rPr>
      </w:pPr>
      <w:r w:rsidRPr="00151E93">
        <w:rPr>
          <w:rFonts w:ascii="Times New Roman" w:hAnsi="Times New Roman" w:cs="Times New Roman"/>
          <w:shd w:val="clear" w:color="auto" w:fill="FFFFFF"/>
        </w:rPr>
        <w:t>Balkin, J. M. (2001). Bush v. Gore and the Boundary between Law and Politics.</w:t>
      </w:r>
      <w:r w:rsidRPr="00151E93">
        <w:rPr>
          <w:rStyle w:val="apple-converted-space"/>
          <w:rFonts w:ascii="Times New Roman" w:hAnsi="Times New Roman" w:cs="Times New Roman"/>
          <w:shd w:val="clear" w:color="auto" w:fill="FFFFFF"/>
        </w:rPr>
        <w:t> </w:t>
      </w:r>
      <w:r w:rsidRPr="00151E93">
        <w:rPr>
          <w:rFonts w:ascii="Times New Roman" w:hAnsi="Times New Roman" w:cs="Times New Roman"/>
          <w:i/>
          <w:iCs/>
          <w:shd w:val="clear" w:color="auto" w:fill="FFFFFF"/>
        </w:rPr>
        <w:t>The Yale Law Journal</w:t>
      </w:r>
      <w:r w:rsidRPr="00151E93">
        <w:rPr>
          <w:rFonts w:ascii="Times New Roman" w:hAnsi="Times New Roman" w:cs="Times New Roman"/>
          <w:shd w:val="clear" w:color="auto" w:fill="FFFFFF"/>
        </w:rPr>
        <w:t>,</w:t>
      </w:r>
      <w:r w:rsidRPr="00151E93">
        <w:rPr>
          <w:rStyle w:val="apple-converted-space"/>
          <w:rFonts w:ascii="Times New Roman" w:hAnsi="Times New Roman" w:cs="Times New Roman"/>
          <w:shd w:val="clear" w:color="auto" w:fill="FFFFFF"/>
        </w:rPr>
        <w:t> </w:t>
      </w:r>
      <w:r w:rsidRPr="00151E93">
        <w:rPr>
          <w:rFonts w:ascii="Times New Roman" w:hAnsi="Times New Roman" w:cs="Times New Roman"/>
          <w:i/>
          <w:iCs/>
          <w:shd w:val="clear" w:color="auto" w:fill="FFFFFF"/>
        </w:rPr>
        <w:t>110</w:t>
      </w:r>
      <w:r w:rsidRPr="00151E93">
        <w:rPr>
          <w:rFonts w:ascii="Times New Roman" w:hAnsi="Times New Roman" w:cs="Times New Roman"/>
          <w:shd w:val="clear" w:color="auto" w:fill="FFFFFF"/>
        </w:rPr>
        <w:t>(8), 1407-1458.</w:t>
      </w:r>
    </w:p>
    <w:p w:rsidR="00D27764" w:rsidRPr="00151E93" w:rsidRDefault="00D27764" w:rsidP="0009205C">
      <w:pPr>
        <w:rPr>
          <w:rFonts w:ascii="Times New Roman" w:hAnsi="Times New Roman" w:cs="Times New Roman"/>
          <w:sz w:val="24"/>
          <w:szCs w:val="24"/>
        </w:rPr>
      </w:pPr>
    </w:p>
    <w:sectPr w:rsidR="00D27764" w:rsidRPr="00151E93" w:rsidSect="007966B3">
      <w:headerReference w:type="default" r:id="rId8"/>
      <w:headerReference w:type="first" r:id="rId9"/>
      <w:pgSz w:w="12240" w:h="15840"/>
      <w:pgMar w:top="1134" w:right="1134" w:bottom="1134" w:left="1134"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6B3" w:rsidRDefault="007966B3" w:rsidP="007966B3">
      <w:pPr>
        <w:spacing w:after="0" w:line="240" w:lineRule="auto"/>
      </w:pPr>
      <w:r>
        <w:separator/>
      </w:r>
    </w:p>
  </w:endnote>
  <w:endnote w:type="continuationSeparator" w:id="0">
    <w:p w:rsidR="007966B3" w:rsidRDefault="007966B3" w:rsidP="0079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6B3" w:rsidRDefault="007966B3" w:rsidP="007966B3">
      <w:pPr>
        <w:spacing w:after="0" w:line="240" w:lineRule="auto"/>
      </w:pPr>
      <w:r>
        <w:separator/>
      </w:r>
    </w:p>
  </w:footnote>
  <w:footnote w:type="continuationSeparator" w:id="0">
    <w:p w:rsidR="007966B3" w:rsidRDefault="007966B3" w:rsidP="007966B3">
      <w:pPr>
        <w:spacing w:after="0" w:line="240" w:lineRule="auto"/>
      </w:pPr>
      <w:r>
        <w:continuationSeparator/>
      </w:r>
    </w:p>
  </w:footnote>
  <w:footnote w:id="1">
    <w:p w:rsidR="005C26FA" w:rsidRDefault="005C26FA">
      <w:pPr>
        <w:pStyle w:val="FootnoteText"/>
      </w:pPr>
      <w:r>
        <w:rPr>
          <w:rStyle w:val="FootnoteReference"/>
        </w:rPr>
        <w:footnoteRef/>
      </w:r>
      <w:r>
        <w:t xml:space="preserve"> </w:t>
      </w:r>
      <w:hyperlink r:id="rId1" w:history="1">
        <w:r w:rsidRPr="00022033">
          <w:rPr>
            <w:rStyle w:val="Hyperlink"/>
          </w:rPr>
          <w:t>https://www.archives.gov/federal-register/electoral-college/about.html</w:t>
        </w:r>
      </w:hyperlink>
    </w:p>
    <w:p w:rsidR="005C26FA" w:rsidRDefault="005C26FA">
      <w:pPr>
        <w:pStyle w:val="FootnoteText"/>
      </w:pPr>
    </w:p>
  </w:footnote>
  <w:footnote w:id="2">
    <w:p w:rsidR="008115C3" w:rsidRDefault="008115C3">
      <w:pPr>
        <w:pStyle w:val="FootnoteText"/>
      </w:pPr>
      <w:r>
        <w:rPr>
          <w:rStyle w:val="FootnoteReference"/>
        </w:rPr>
        <w:footnoteRef/>
      </w:r>
      <w:r>
        <w:t xml:space="preserve"> </w:t>
      </w:r>
      <w:hyperlink r:id="rId2" w:history="1">
        <w:r w:rsidRPr="00022033">
          <w:rPr>
            <w:rStyle w:val="Hyperlink"/>
          </w:rPr>
          <w:t>http://www.270towin.com/2000_Election/</w:t>
        </w:r>
      </w:hyperlink>
    </w:p>
    <w:p w:rsidR="008115C3" w:rsidRDefault="008115C3">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1533140"/>
      <w:docPartObj>
        <w:docPartGallery w:val="Page Numbers (Top of Page)"/>
        <w:docPartUnique/>
      </w:docPartObj>
    </w:sdtPr>
    <w:sdtEndPr>
      <w:rPr>
        <w:noProof/>
      </w:rPr>
    </w:sdtEndPr>
    <w:sdtContent>
      <w:p w:rsidR="007966B3" w:rsidRDefault="007966B3">
        <w:pPr>
          <w:pStyle w:val="Header"/>
          <w:jc w:val="right"/>
        </w:pPr>
        <w:r w:rsidRPr="007966B3">
          <w:t>ANALYSIS OF PRESIDENTIAL ELECTION CONTEST OF 2000</w:t>
        </w:r>
        <w:r>
          <w:tab/>
        </w:r>
      </w:p>
      <w:p w:rsidR="007966B3" w:rsidRDefault="007966B3">
        <w:pPr>
          <w:pStyle w:val="Header"/>
          <w:jc w:val="right"/>
        </w:pPr>
        <w:r>
          <w:fldChar w:fldCharType="begin"/>
        </w:r>
        <w:r>
          <w:instrText xml:space="preserve"> PAGE   \* MERGEFORMAT </w:instrText>
        </w:r>
        <w:r>
          <w:fldChar w:fldCharType="separate"/>
        </w:r>
        <w:r w:rsidR="0037433A">
          <w:rPr>
            <w:noProof/>
          </w:rPr>
          <w:t>6</w:t>
        </w:r>
        <w:r>
          <w:rPr>
            <w:noProof/>
          </w:rPr>
          <w:fldChar w:fldCharType="end"/>
        </w:r>
      </w:p>
    </w:sdtContent>
  </w:sdt>
  <w:p w:rsidR="007966B3" w:rsidRPr="007966B3" w:rsidRDefault="007966B3">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3379655"/>
      <w:docPartObj>
        <w:docPartGallery w:val="Page Numbers (Top of Page)"/>
        <w:docPartUnique/>
      </w:docPartObj>
    </w:sdtPr>
    <w:sdtEndPr>
      <w:rPr>
        <w:noProof/>
      </w:rPr>
    </w:sdtEndPr>
    <w:sdtContent>
      <w:p w:rsidR="007966B3" w:rsidRDefault="007966B3" w:rsidP="007966B3">
        <w:pPr>
          <w:pStyle w:val="Header"/>
          <w:tabs>
            <w:tab w:val="left" w:pos="330"/>
            <w:tab w:val="right" w:pos="9972"/>
          </w:tabs>
        </w:pPr>
        <w:r w:rsidRPr="007966B3">
          <w:rPr>
            <w:rFonts w:ascii="Times New Roman" w:hAnsi="Times New Roman" w:cs="Times New Roman"/>
          </w:rPr>
          <w:tab/>
          <w:t>ANALYSIS OF PRESIDENTIAL ELECTION CONTEST OF 2000</w:t>
        </w:r>
        <w:r>
          <w:tab/>
        </w:r>
        <w:r>
          <w:tab/>
        </w:r>
        <w:r>
          <w:tab/>
        </w:r>
        <w:r>
          <w:fldChar w:fldCharType="begin"/>
        </w:r>
        <w:r>
          <w:instrText xml:space="preserve"> PAGE   \* MERGEFORMAT </w:instrText>
        </w:r>
        <w:r>
          <w:fldChar w:fldCharType="separate"/>
        </w:r>
        <w:r w:rsidR="0037433A">
          <w:rPr>
            <w:noProof/>
          </w:rPr>
          <w:t>1</w:t>
        </w:r>
        <w:r>
          <w:rPr>
            <w:noProof/>
          </w:rPr>
          <w:fldChar w:fldCharType="end"/>
        </w:r>
      </w:p>
    </w:sdtContent>
  </w:sdt>
  <w:p w:rsidR="007966B3" w:rsidRDefault="007966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05C"/>
    <w:rsid w:val="0009205C"/>
    <w:rsid w:val="00141B0B"/>
    <w:rsid w:val="00151E93"/>
    <w:rsid w:val="002178BF"/>
    <w:rsid w:val="00302801"/>
    <w:rsid w:val="0037433A"/>
    <w:rsid w:val="00475F34"/>
    <w:rsid w:val="005C26FA"/>
    <w:rsid w:val="00644BB6"/>
    <w:rsid w:val="007966B3"/>
    <w:rsid w:val="008115C3"/>
    <w:rsid w:val="00BD0AF2"/>
    <w:rsid w:val="00CB7B5C"/>
    <w:rsid w:val="00D27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AF2"/>
    <w:pPr>
      <w:spacing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09205C"/>
    <w:pPr>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character" w:customStyle="1" w:styleId="apple-converted-space">
    <w:name w:val="apple-converted-space"/>
    <w:basedOn w:val="DefaultParagraphFont"/>
    <w:rsid w:val="0009205C"/>
  </w:style>
  <w:style w:type="paragraph" w:styleId="BalloonText">
    <w:name w:val="Balloon Text"/>
    <w:basedOn w:val="Normal"/>
    <w:link w:val="BalloonTextChar"/>
    <w:uiPriority w:val="99"/>
    <w:semiHidden/>
    <w:unhideWhenUsed/>
    <w:rsid w:val="00151E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E93"/>
    <w:rPr>
      <w:rFonts w:ascii="Tahoma" w:hAnsi="Tahoma" w:cs="Tahoma"/>
      <w:sz w:val="16"/>
      <w:szCs w:val="16"/>
    </w:rPr>
  </w:style>
  <w:style w:type="paragraph" w:styleId="Header">
    <w:name w:val="header"/>
    <w:basedOn w:val="Normal"/>
    <w:link w:val="HeaderChar"/>
    <w:uiPriority w:val="99"/>
    <w:unhideWhenUsed/>
    <w:rsid w:val="00796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6B3"/>
  </w:style>
  <w:style w:type="paragraph" w:styleId="Footer">
    <w:name w:val="footer"/>
    <w:basedOn w:val="Normal"/>
    <w:link w:val="FooterChar"/>
    <w:uiPriority w:val="99"/>
    <w:unhideWhenUsed/>
    <w:rsid w:val="00796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6B3"/>
  </w:style>
  <w:style w:type="paragraph" w:styleId="FootnoteText">
    <w:name w:val="footnote text"/>
    <w:basedOn w:val="Normal"/>
    <w:link w:val="FootnoteTextChar"/>
    <w:uiPriority w:val="99"/>
    <w:semiHidden/>
    <w:unhideWhenUsed/>
    <w:rsid w:val="005C26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26FA"/>
    <w:rPr>
      <w:sz w:val="20"/>
      <w:szCs w:val="20"/>
    </w:rPr>
  </w:style>
  <w:style w:type="character" w:styleId="FootnoteReference">
    <w:name w:val="footnote reference"/>
    <w:basedOn w:val="DefaultParagraphFont"/>
    <w:uiPriority w:val="99"/>
    <w:semiHidden/>
    <w:unhideWhenUsed/>
    <w:rsid w:val="005C26FA"/>
    <w:rPr>
      <w:vertAlign w:val="superscript"/>
    </w:rPr>
  </w:style>
  <w:style w:type="character" w:styleId="Hyperlink">
    <w:name w:val="Hyperlink"/>
    <w:basedOn w:val="DefaultParagraphFont"/>
    <w:uiPriority w:val="99"/>
    <w:unhideWhenUsed/>
    <w:rsid w:val="005C26F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AF2"/>
    <w:pPr>
      <w:spacing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09205C"/>
    <w:pPr>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character" w:customStyle="1" w:styleId="apple-converted-space">
    <w:name w:val="apple-converted-space"/>
    <w:basedOn w:val="DefaultParagraphFont"/>
    <w:rsid w:val="0009205C"/>
  </w:style>
  <w:style w:type="paragraph" w:styleId="BalloonText">
    <w:name w:val="Balloon Text"/>
    <w:basedOn w:val="Normal"/>
    <w:link w:val="BalloonTextChar"/>
    <w:uiPriority w:val="99"/>
    <w:semiHidden/>
    <w:unhideWhenUsed/>
    <w:rsid w:val="00151E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E93"/>
    <w:rPr>
      <w:rFonts w:ascii="Tahoma" w:hAnsi="Tahoma" w:cs="Tahoma"/>
      <w:sz w:val="16"/>
      <w:szCs w:val="16"/>
    </w:rPr>
  </w:style>
  <w:style w:type="paragraph" w:styleId="Header">
    <w:name w:val="header"/>
    <w:basedOn w:val="Normal"/>
    <w:link w:val="HeaderChar"/>
    <w:uiPriority w:val="99"/>
    <w:unhideWhenUsed/>
    <w:rsid w:val="00796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6B3"/>
  </w:style>
  <w:style w:type="paragraph" w:styleId="Footer">
    <w:name w:val="footer"/>
    <w:basedOn w:val="Normal"/>
    <w:link w:val="FooterChar"/>
    <w:uiPriority w:val="99"/>
    <w:unhideWhenUsed/>
    <w:rsid w:val="00796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6B3"/>
  </w:style>
  <w:style w:type="paragraph" w:styleId="FootnoteText">
    <w:name w:val="footnote text"/>
    <w:basedOn w:val="Normal"/>
    <w:link w:val="FootnoteTextChar"/>
    <w:uiPriority w:val="99"/>
    <w:semiHidden/>
    <w:unhideWhenUsed/>
    <w:rsid w:val="005C26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26FA"/>
    <w:rPr>
      <w:sz w:val="20"/>
      <w:szCs w:val="20"/>
    </w:rPr>
  </w:style>
  <w:style w:type="character" w:styleId="FootnoteReference">
    <w:name w:val="footnote reference"/>
    <w:basedOn w:val="DefaultParagraphFont"/>
    <w:uiPriority w:val="99"/>
    <w:semiHidden/>
    <w:unhideWhenUsed/>
    <w:rsid w:val="005C26FA"/>
    <w:rPr>
      <w:vertAlign w:val="superscript"/>
    </w:rPr>
  </w:style>
  <w:style w:type="character" w:styleId="Hyperlink">
    <w:name w:val="Hyperlink"/>
    <w:basedOn w:val="DefaultParagraphFont"/>
    <w:uiPriority w:val="99"/>
    <w:unhideWhenUsed/>
    <w:rsid w:val="005C26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_rels/footnotes.xml.rels><?xml version="1.0" encoding="UTF-8"?>

<Relationships xmlns="http://schemas.openxmlformats.org/package/2006/relationships">
  <Relationship Id="rId1" Type="http://schemas.openxmlformats.org/officeDocument/2006/relationships/hyperlink" TargetMode="External" Target="https://www.archives.gov/federal-register/electoral-college/about.html"/>
  <Relationship Id="rId2" Type="http://schemas.openxmlformats.org/officeDocument/2006/relationships/hyperlink" TargetMode="External" Target="http://www.270towin.com/2000_Electio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CHICAGO.XSL" StyleName="Chicago">
  <b:Source>
    <b:Tag>Rom06</b:Tag>
    <b:SourceType>JournalArticle</b:SourceType>
    <b:Guid>{E8BD7102-51A9-4465-9913-9911841D57B7}</b:Guid>
    <b:Author>
      <b:Author>
        <b:NameList>
          <b:Person>
            <b:Last>Romer</b:Last>
          </b:Person>
        </b:NameList>
      </b:Author>
    </b:Author>
    <b:Year>2006</b:Year>
    <b:RefOrder>3</b:RefOrder>
  </b:Source>
  <b:Source>
    <b:Tag>Kni06</b:Tag>
    <b:SourceType>JournalArticle</b:SourceType>
    <b:Guid>{C0C67059-F623-4F46-86C2-E7AD5247D51B}</b:Guid>
    <b:Author>
      <b:Author>
        <b:NameList>
          <b:Person>
            <b:Last>Knight</b:Last>
          </b:Person>
        </b:NameList>
      </b:Author>
    </b:Author>
    <b:Year>2006</b:Year>
    <b:RefOrder>1</b:RefOrder>
  </b:Source>
  <b:Source>
    <b:Tag>Bak01</b:Tag>
    <b:SourceType>JournalArticle</b:SourceType>
    <b:Guid>{45767941-C264-43A9-B16A-D2AB5ED25EC3}</b:Guid>
    <b:Author>
      <b:Author>
        <b:NameList>
          <b:Person>
            <b:Last>Bakin</b:Last>
          </b:Person>
        </b:NameList>
      </b:Author>
    </b:Author>
    <b:Year>2001</b:Year>
    <b:RefOrder>2</b:RefOrder>
  </b:Source>
</b:Sources>
</file>

<file path=customXml/itemProps1.xml><?xml version="1.0" encoding="utf-8"?>
<ds:datastoreItem xmlns:ds="http://schemas.openxmlformats.org/officeDocument/2006/customXml" ds:itemID="{00EAF312-CF91-499B-8240-89A4B5B5B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6</Pages>
  <Words>1200</Words>
  <Characters>6844</Characters>
  <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8028</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