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DE" w:rsidRPr="00D87F5B" w:rsidRDefault="00B879DE" w:rsidP="00B879DE">
      <w:pPr>
        <w:jc w:val="center"/>
        <w:rPr>
          <w:b/>
        </w:rPr>
      </w:pPr>
      <w:r w:rsidRPr="00D87F5B">
        <w:rPr>
          <w:b/>
        </w:rPr>
        <w:t>Topic</w:t>
      </w:r>
    </w:p>
    <w:p w:rsidR="00B879DE" w:rsidRPr="00FC625C" w:rsidRDefault="00B879DE" w:rsidP="00B879DE">
      <w:pPr>
        <w:jc w:val="center"/>
        <w:rPr>
          <w:b/>
        </w:rPr>
      </w:pPr>
      <w:r w:rsidRPr="00FC625C">
        <w:rPr>
          <w:b/>
        </w:rPr>
        <w:t>Human Factors impacting Cyber Security Attack</w:t>
      </w:r>
    </w:p>
    <w:p w:rsidR="00B879DE" w:rsidRDefault="00B879DE" w:rsidP="00B879DE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22D35"/>
          <w:sz w:val="20"/>
          <w:szCs w:val="20"/>
        </w:rPr>
      </w:pPr>
    </w:p>
    <w:p w:rsidR="00B879DE" w:rsidRPr="00B879DE" w:rsidRDefault="00B879DE" w:rsidP="00B879DE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This paper takes the idea paper and expands upon the idea you selected.  It should be: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4-5 pages in length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Citations 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Sources 6-</w:t>
      </w:r>
      <w:proofErr w:type="gramStart"/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8  of</w:t>
      </w:r>
      <w:proofErr w:type="gramEnd"/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 xml:space="preserve"> which 3 are scholarly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Key points are clear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Discuss advantages and disadvantages if applicable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Trends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 xml:space="preserve">Make sure you relate it to </w:t>
      </w:r>
      <w:proofErr w:type="spellStart"/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cybersecurity</w:t>
      </w:r>
      <w:proofErr w:type="spellEnd"/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Proofread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Proper spelling and grammar.  If you need help make an appointment with a writing tutor through Starfish in the CTL</w:t>
      </w:r>
    </w:p>
    <w:p w:rsidR="00B879DE" w:rsidRPr="00B879DE" w:rsidRDefault="00B879DE" w:rsidP="00B879D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22D35"/>
          <w:sz w:val="20"/>
          <w:szCs w:val="20"/>
        </w:rPr>
      </w:pPr>
      <w:r w:rsidRPr="00B879DE">
        <w:rPr>
          <w:rFonts w:ascii="Helvetica Neue Light" w:hAnsi="Helvetica Neue Light" w:cs="Helvetica Neue Light"/>
          <w:color w:val="222D35"/>
          <w:sz w:val="20"/>
          <w:szCs w:val="20"/>
        </w:rPr>
        <w:t>Pictures and diagrams are encouraged</w:t>
      </w:r>
    </w:p>
    <w:p w:rsidR="00B17E51" w:rsidRDefault="00B879DE" w:rsidP="00B879DE">
      <w:pPr>
        <w:rPr>
          <w:rFonts w:ascii="Helvetica Neue" w:hAnsi="Helvetica Neue" w:cs="Helvetica Neue"/>
          <w:b/>
          <w:bCs/>
          <w:color w:val="222D35"/>
          <w:sz w:val="20"/>
          <w:szCs w:val="20"/>
        </w:rPr>
      </w:pPr>
      <w:r w:rsidRPr="00B879DE">
        <w:rPr>
          <w:rFonts w:ascii="Helvetica Neue" w:hAnsi="Helvetica Neue" w:cs="Helvetica Neue"/>
          <w:b/>
          <w:bCs/>
          <w:color w:val="222D35"/>
          <w:sz w:val="20"/>
          <w:szCs w:val="20"/>
        </w:rPr>
        <w:t>Don't copy and paste or plagiarize</w:t>
      </w:r>
    </w:p>
    <w:p w:rsidR="00B879DE" w:rsidRDefault="00B879DE" w:rsidP="00B879DE">
      <w:pPr>
        <w:rPr>
          <w:rFonts w:ascii="Helvetica Neue" w:hAnsi="Helvetica Neue" w:cs="Helvetica Neue"/>
          <w:b/>
          <w:bCs/>
          <w:color w:val="222D35"/>
          <w:sz w:val="20"/>
          <w:szCs w:val="20"/>
        </w:rPr>
      </w:pPr>
    </w:p>
    <w:p w:rsidR="00B879DE" w:rsidRDefault="00B879DE" w:rsidP="00B879DE">
      <w:pPr>
        <w:pBdr>
          <w:bottom w:val="single" w:sz="6" w:space="1" w:color="auto"/>
        </w:pBdr>
        <w:rPr>
          <w:rFonts w:ascii="Helvetica Neue" w:hAnsi="Helvetica Neue" w:cs="Helvetica Neue"/>
          <w:b/>
          <w:bCs/>
          <w:color w:val="222D35"/>
          <w:sz w:val="20"/>
          <w:szCs w:val="20"/>
        </w:rPr>
      </w:pPr>
    </w:p>
    <w:p w:rsidR="00B879DE" w:rsidRDefault="00B879DE" w:rsidP="00B879DE">
      <w:pPr>
        <w:rPr>
          <w:rFonts w:ascii="Helvetica Neue" w:hAnsi="Helvetica Neue" w:cs="Helvetica Neue"/>
          <w:b/>
          <w:bCs/>
          <w:color w:val="222D35"/>
          <w:sz w:val="20"/>
          <w:szCs w:val="20"/>
        </w:rPr>
      </w:pPr>
    </w:p>
    <w:p w:rsidR="00B879DE" w:rsidRPr="00B879DE" w:rsidRDefault="00B879DE" w:rsidP="00B879DE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22D35"/>
          <w:sz w:val="22"/>
          <w:szCs w:val="22"/>
        </w:rPr>
      </w:pPr>
      <w:r w:rsidRPr="00B879DE">
        <w:rPr>
          <w:rFonts w:ascii="Helvetica Neue Light" w:hAnsi="Helvetica Neue Light" w:cs="Helvetica Neue Light"/>
          <w:color w:val="222D35"/>
          <w:sz w:val="22"/>
          <w:szCs w:val="22"/>
        </w:rPr>
        <w:t>Prepare a presentation.  </w:t>
      </w:r>
      <w:r>
        <w:rPr>
          <w:rFonts w:ascii="Helvetica Neue Light" w:hAnsi="Helvetica Neue Light" w:cs="Helvetica Neue Light"/>
          <w:color w:val="222D35"/>
          <w:sz w:val="22"/>
          <w:szCs w:val="22"/>
        </w:rPr>
        <w:t xml:space="preserve">It can be a </w:t>
      </w:r>
      <w:proofErr w:type="spellStart"/>
      <w:r>
        <w:rPr>
          <w:rFonts w:ascii="Helvetica Neue Light" w:hAnsi="Helvetica Neue Light" w:cs="Helvetica Neue Light"/>
          <w:color w:val="222D35"/>
          <w:sz w:val="22"/>
          <w:szCs w:val="22"/>
        </w:rPr>
        <w:t>Prezi</w:t>
      </w:r>
      <w:proofErr w:type="spellEnd"/>
      <w:r>
        <w:rPr>
          <w:rFonts w:ascii="Helvetica Neue Light" w:hAnsi="Helvetica Neue Light" w:cs="Helvetica Neue Light"/>
          <w:color w:val="222D35"/>
          <w:sz w:val="22"/>
          <w:szCs w:val="22"/>
        </w:rPr>
        <w:t>, PPT or Video</w:t>
      </w: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  <w:r w:rsidRPr="00B879DE">
        <w:rPr>
          <w:rFonts w:ascii="Helvetica Neue Light" w:hAnsi="Helvetica Neue Light" w:cs="Helvetica Neue Light"/>
          <w:color w:val="222D35"/>
          <w:sz w:val="22"/>
          <w:szCs w:val="22"/>
        </w:rPr>
        <w:t>A presentation means that you know your content and do not read off the slides.  Slides should draw our eyes to main points - NOT contain all the words you need to explain a concept.  Remember the phrase - A picture is worth 1000 words.</w:t>
      </w: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</w:p>
    <w:p w:rsidR="00B879DE" w:rsidRDefault="00B879DE" w:rsidP="00B879DE">
      <w:pPr>
        <w:rPr>
          <w:rFonts w:ascii="Helvetica Neue Light" w:hAnsi="Helvetica Neue Light" w:cs="Helvetica Neue Light"/>
          <w:color w:val="222D35"/>
          <w:sz w:val="22"/>
          <w:szCs w:val="22"/>
        </w:rPr>
      </w:pPr>
      <w:r>
        <w:rPr>
          <w:rFonts w:ascii="Helvetica Neue Light" w:hAnsi="Helvetica Neue Light" w:cs="Helvetica Neue Light"/>
          <w:color w:val="222D35"/>
          <w:sz w:val="22"/>
          <w:szCs w:val="22"/>
        </w:rPr>
        <w:t xml:space="preserve">I found these sources might help </w:t>
      </w:r>
    </w:p>
    <w:p w:rsidR="00B879DE" w:rsidRPr="00FC625C" w:rsidRDefault="00B879DE" w:rsidP="00B879DE">
      <w:pPr>
        <w:rPr>
          <w:b/>
        </w:rPr>
      </w:pPr>
      <w:r w:rsidRPr="00FC625C">
        <w:rPr>
          <w:b/>
        </w:rPr>
        <w:t>Sources:</w:t>
      </w:r>
    </w:p>
    <w:p w:rsidR="00B879DE" w:rsidRDefault="00B879DE" w:rsidP="00B879DE"/>
    <w:p w:rsidR="00B879DE" w:rsidRDefault="00B879DE" w:rsidP="00B879DE">
      <w:r w:rsidRPr="008F0552">
        <w:t>@</w:t>
      </w:r>
      <w:proofErr w:type="spellStart"/>
      <w:proofErr w:type="gramStart"/>
      <w:r w:rsidRPr="008F0552">
        <w:t>harvardbiz</w:t>
      </w:r>
      <w:proofErr w:type="spellEnd"/>
      <w:proofErr w:type="gramEnd"/>
      <w:r w:rsidRPr="008F0552">
        <w:t>. "</w:t>
      </w:r>
      <w:proofErr w:type="spellStart"/>
      <w:r w:rsidRPr="008F0552">
        <w:t>Cybersecurity's</w:t>
      </w:r>
      <w:proofErr w:type="spellEnd"/>
      <w:r w:rsidRPr="008F0552">
        <w:t xml:space="preserve"> Human Factor: Lessons from the Pentagon." </w:t>
      </w:r>
      <w:proofErr w:type="gramStart"/>
      <w:r w:rsidRPr="008F0552">
        <w:t>Harvard Business Review.</w:t>
      </w:r>
      <w:proofErr w:type="gramEnd"/>
      <w:r w:rsidRPr="008F0552">
        <w:t xml:space="preserve"> </w:t>
      </w:r>
      <w:proofErr w:type="spellStart"/>
      <w:proofErr w:type="gramStart"/>
      <w:r w:rsidRPr="008F0552">
        <w:t>N.p</w:t>
      </w:r>
      <w:proofErr w:type="spellEnd"/>
      <w:r w:rsidRPr="008F0552">
        <w:t>., 2016.</w:t>
      </w:r>
      <w:proofErr w:type="gramEnd"/>
      <w:r w:rsidRPr="008F0552">
        <w:t xml:space="preserve"> Web. 04 Oct. 2016.</w:t>
      </w:r>
    </w:p>
    <w:p w:rsidR="00B879DE" w:rsidRDefault="00B879DE" w:rsidP="00B879DE"/>
    <w:p w:rsidR="00B879DE" w:rsidRDefault="00B879DE" w:rsidP="00B879DE">
      <w:r w:rsidRPr="008F0552">
        <w:t xml:space="preserve">"The Human Element of </w:t>
      </w:r>
      <w:proofErr w:type="spellStart"/>
      <w:r w:rsidRPr="008F0552">
        <w:t>Cybersecurity</w:t>
      </w:r>
      <w:proofErr w:type="spellEnd"/>
      <w:r w:rsidRPr="008F0552">
        <w:t xml:space="preserve">." </w:t>
      </w:r>
      <w:proofErr w:type="gramStart"/>
      <w:r w:rsidRPr="008F0552">
        <w:t>Security Magazine RSS.</w:t>
      </w:r>
      <w:proofErr w:type="gramEnd"/>
      <w:r w:rsidRPr="008F0552">
        <w:t xml:space="preserve"> </w:t>
      </w:r>
      <w:proofErr w:type="spellStart"/>
      <w:proofErr w:type="gramStart"/>
      <w:r w:rsidRPr="008F0552">
        <w:t>N.p</w:t>
      </w:r>
      <w:proofErr w:type="spellEnd"/>
      <w:r w:rsidRPr="008F0552">
        <w:t xml:space="preserve">., </w:t>
      </w:r>
      <w:proofErr w:type="spellStart"/>
      <w:r w:rsidRPr="008F0552">
        <w:t>n.d.</w:t>
      </w:r>
      <w:proofErr w:type="spellEnd"/>
      <w:r w:rsidRPr="008F0552">
        <w:t xml:space="preserve"> Web.</w:t>
      </w:r>
      <w:proofErr w:type="gramEnd"/>
      <w:r w:rsidRPr="008F0552">
        <w:t xml:space="preserve"> 04 Oct. 2016.</w:t>
      </w:r>
    </w:p>
    <w:p w:rsidR="00B879DE" w:rsidRDefault="00B879DE" w:rsidP="00B879DE"/>
    <w:p w:rsidR="00B879DE" w:rsidRDefault="00B879DE" w:rsidP="00B879DE">
      <w:r w:rsidRPr="008F0552">
        <w:t>@</w:t>
      </w:r>
      <w:proofErr w:type="spellStart"/>
      <w:r w:rsidRPr="008F0552">
        <w:t>FranNL</w:t>
      </w:r>
      <w:proofErr w:type="spellEnd"/>
      <w:r w:rsidRPr="008F0552">
        <w:t xml:space="preserve">. "The Role of Human Error in Successful Security Attacks." Security Intelligence. </w:t>
      </w:r>
      <w:proofErr w:type="spellStart"/>
      <w:proofErr w:type="gramStart"/>
      <w:r w:rsidRPr="008F0552">
        <w:t>N.p</w:t>
      </w:r>
      <w:proofErr w:type="spellEnd"/>
      <w:r w:rsidRPr="008F0552">
        <w:t>., 2016.</w:t>
      </w:r>
      <w:proofErr w:type="gramEnd"/>
      <w:r w:rsidRPr="008F0552">
        <w:t xml:space="preserve"> Web. 04 Oct. 2016.</w:t>
      </w:r>
    </w:p>
    <w:p w:rsidR="00B879DE" w:rsidRPr="00B879DE" w:rsidRDefault="00B879DE" w:rsidP="00B879DE">
      <w:pPr>
        <w:rPr>
          <w:sz w:val="22"/>
          <w:szCs w:val="22"/>
        </w:rPr>
      </w:pPr>
      <w:bookmarkStart w:id="0" w:name="_GoBack"/>
      <w:bookmarkEnd w:id="0"/>
    </w:p>
    <w:sectPr w:rsidR="00B879DE" w:rsidRPr="00B879DE" w:rsidSect="00386A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DE"/>
    <w:rsid w:val="00386A3D"/>
    <w:rsid w:val="00B17E51"/>
    <w:rsid w:val="00B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5BAC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2016-12-03T22:35:00Z</dcterms:created>
  <dcterms:modified xsi:type="dcterms:W3CDTF">2016-12-03T22:41:00Z</dcterms:modified>
</cp:coreProperties>
</file>