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b w:val="1"/>
          <w:rtl w:val="0"/>
        </w:rPr>
        <w:t xml:space="preserve">18. Generally</w:t>
        <w:tab/>
        <w:t xml:space="preserve"> speaking,</w:t>
        <w:tab/>
        <w:t xml:space="preserve"> the</w:t>
        <w:tab/>
        <w:t xml:space="preserve"> genes</w:t>
        <w:tab/>
        <w:t xml:space="preserve"> for</w:t>
        <w:tab/>
        <w:t xml:space="preserve"> regulatory</w:t>
        <w:tab/>
        <w:t xml:space="preserve"> proteins</w:t>
        <w:tab/>
        <w:t xml:space="preserve"> that</w:t>
        <w:tab/>
        <w:t xml:space="preserve"> directly</w:t>
        <w:tab/>
        <w:t xml:space="preserve"> detect</w:t>
        <w:tab/>
        <w:t xml:space="preserve"> environmental</w:t>
        <w:tab/>
        <w:br w:type="textWrapping"/>
        <w:t xml:space="preserve">signals</w:t>
        <w:tab/>
        <w:t xml:space="preserve">(for</w:t>
        <w:tab/>
        <w:t xml:space="preserve">example,</w:t>
        <w:tab/>
        <w:t xml:space="preserve">the</w:t>
        <w:tab/>
        <w:t xml:space="preserve">Lac</w:t>
        <w:tab/>
        <w:t xml:space="preserve">Repressor</w:t>
        <w:tab/>
        <w:t xml:space="preserve">protein)</w:t>
        <w:tab/>
        <w:t xml:space="preserve">are</w:t>
        <w:tab/>
        <w:t xml:space="preserve">transcribed…</w:t>
      </w:r>
      <w:r w:rsidDel="00000000" w:rsidR="00000000" w:rsidRPr="00000000">
        <w:rPr>
          <w:rtl w:val="0"/>
        </w:rPr>
        <w:br w:type="textWrapping"/>
        <w:t xml:space="preserve">a. All</w:t>
        <w:tab/>
        <w:t xml:space="preserve">the</w:t>
        <w:tab/>
        <w:t xml:space="preserve">time</w:t>
        <w:tab/>
        <w:t xml:space="preserve">(constitutively)$</w:t>
        <w:br w:type="textWrapping"/>
        <w:t xml:space="preserve">b. Only</w:t>
        <w:tab/>
        <w:t xml:space="preserve">when</w:t>
        <w:tab/>
        <w:t xml:space="preserve">the</w:t>
        <w:tab/>
        <w:t xml:space="preserve">genes</w:t>
        <w:tab/>
        <w:t xml:space="preserve">they</w:t>
        <w:tab/>
        <w:t xml:space="preserve">regulate</w:t>
        <w:tab/>
        <w:t xml:space="preserve">are</w:t>
        <w:tab/>
        <w:t xml:space="preserve">transcribed</w:t>
        <w:br w:type="textWrapping"/>
        <w:t xml:space="preserve">c. Only</w:t>
        <w:tab/>
        <w:t xml:space="preserve">when</w:t>
        <w:tab/>
        <w:t xml:space="preserve">the</w:t>
        <w:tab/>
        <w:t xml:space="preserve">genes</w:t>
        <w:tab/>
        <w:t xml:space="preserve">they</w:t>
        <w:tab/>
        <w:t xml:space="preserve">regulate</w:t>
        <w:tab/>
        <w:t xml:space="preserve">are</w:t>
        <w:tab/>
        <w:t xml:space="preserve">not</w:t>
        <w:tab/>
        <w:t xml:space="preserve">transcribed</w:t>
        <w:br w:type="textWrapping"/>
        <w:t xml:space="preserve">d. Only</w:t>
        <w:tab/>
        <w:t xml:space="preserve">when</w:t>
        <w:tab/>
        <w:t xml:space="preserve">the</w:t>
        <w:tab/>
        <w:t xml:space="preserve">signal</w:t>
        <w:tab/>
        <w:t xml:space="preserve">they</w:t>
        <w:tab/>
        <w:t xml:space="preserve">detect</w:t>
        <w:tab/>
        <w:t xml:space="preserve">is</w:t>
        <w:tab/>
        <w:t xml:space="preserve">present</w:t>
        <w:br w:type="textWrapping"/>
        <w:t xml:space="preserve"> </w:t>
        <w:br w:type="textWrapping"/>
      </w:r>
      <w:r w:rsidDel="00000000" w:rsidR="00000000" w:rsidRPr="00000000">
        <w:rPr>
          <w:b w:val="1"/>
          <w:rtl w:val="0"/>
        </w:rPr>
        <w:t xml:space="preserve">19. The</w:t>
        <w:tab/>
        <w:t xml:space="preserve">fastest</w:t>
        <w:tab/>
        <w:t xml:space="preserve">way</w:t>
        <w:tab/>
        <w:t xml:space="preserve">to</w:t>
        <w:tab/>
        <w:t xml:space="preserve">negatively</w:t>
        <w:tab/>
        <w:t xml:space="preserve">regulate</w:t>
        <w:tab/>
        <w:t xml:space="preserve">an</w:t>
        <w:tab/>
        <w:t xml:space="preserve">enzymatic</w:t>
        <w:tab/>
        <w:t xml:space="preserve">activity</w:t>
        <w:tab/>
        <w:t xml:space="preserve">would</w:t>
        <w:tab/>
        <w:t xml:space="preserve">be:</w:t>
        <w:br w:type="textWrapping"/>
      </w:r>
      <w:r w:rsidDel="00000000" w:rsidR="00000000" w:rsidRPr="00000000">
        <w:rPr>
          <w:rtl w:val="0"/>
        </w:rPr>
        <w:t xml:space="preserve">a. Mutate</w:t>
        <w:tab/>
        <w:t xml:space="preserve">the</w:t>
        <w:tab/>
        <w:t xml:space="preserve">gene</w:t>
        <w:br w:type="textWrapping"/>
        <w:t xml:space="preserve">b. Turn</w:t>
        <w:tab/>
        <w:t xml:space="preserve">off</w:t>
        <w:tab/>
        <w:t xml:space="preserve">transcription</w:t>
        <w:tab/>
        <w:t xml:space="preserve">of</w:t>
        <w:tab/>
        <w:t xml:space="preserve">its</w:t>
        <w:tab/>
        <w:t xml:space="preserve">gene</w:t>
        <w:br w:type="textWrapping"/>
        <w:t xml:space="preserve">c. Prevent</w:t>
        <w:tab/>
        <w:t xml:space="preserve">translation</w:t>
        <w:tab/>
        <w:t xml:space="preserve">of</w:t>
        <w:tab/>
        <w:t xml:space="preserve">its</w:t>
        <w:tab/>
        <w:t xml:space="preserve">mRNA</w:t>
        <w:br w:type="textWrapping"/>
        <w:t xml:space="preserve">d. Prevent</w:t>
        <w:tab/>
        <w:t xml:space="preserve">degradation</w:t>
        <w:tab/>
        <w:t xml:space="preserve">of</w:t>
        <w:tab/>
        <w:t xml:space="preserve">the</w:t>
        <w:tab/>
        <w:t xml:space="preserve">protein</w:t>
        <w:br w:type="textWrapping"/>
        <w:t xml:space="preserve">e. Allosteric</w:t>
        <w:tab/>
        <w:t xml:space="preserve">inhibition</w:t>
        <w:tab/>
        <w:t xml:space="preserve">of</w:t>
        <w:tab/>
        <w:t xml:space="preserve">the</w:t>
        <w:tab/>
        <w:t xml:space="preserve">protein$</w:t>
        <w:br w:type="textWrapping"/>
      </w:r>
      <w:r w:rsidDel="00000000" w:rsidR="00000000" w:rsidRPr="00000000">
        <w:rPr>
          <w:b w:val="1"/>
          <w:rtl w:val="0"/>
        </w:rPr>
        <w:t xml:space="preserve"> </w:t>
        <w:br w:type="textWrapping"/>
        <w:t xml:space="preserve">20. A</w:t>
        <w:tab/>
        <w:t xml:space="preserve">portion</w:t>
        <w:tab/>
        <w:t xml:space="preserve">of</w:t>
        <w:tab/>
        <w:t xml:space="preserve">the</w:t>
        <w:tab/>
        <w:t xml:space="preserve">template</w:t>
        <w:tab/>
        <w:t xml:space="preserve">DNA</w:t>
        <w:tab/>
        <w:t xml:space="preserve">strand</w:t>
        <w:tab/>
        <w:t xml:space="preserve">for</w:t>
        <w:tab/>
        <w:t xml:space="preserve">a</w:t>
        <w:tab/>
        <w:t xml:space="preserve">transcript</w:t>
        <w:tab/>
        <w:t xml:space="preserve">has</w:t>
        <w:tab/>
        <w:t xml:space="preserve">the</w:t>
        <w:tab/>
        <w:t xml:space="preserve">sequence:</w:t>
        <w:tab/>
        <w:t xml:space="preserve">5’ATTCGATG</w:t>
        <w:tab/>
        <w:t xml:space="preserve">3’</w:t>
        <w:br w:type="textWrapping"/>
        <w:t xml:space="preserve">What’s</w:t>
        <w:tab/>
        <w:t xml:space="preserve">the</w:t>
        <w:tab/>
        <w:t xml:space="preserve">sequence</w:t>
        <w:tab/>
        <w:t xml:space="preserve">of</w:t>
        <w:tab/>
        <w:t xml:space="preserve">the</w:t>
        <w:tab/>
        <w:t xml:space="preserve">resulting</w:t>
        <w:tab/>
        <w:t xml:space="preserve">mRNA?</w:t>
        <w:br w:type="textWrapping"/>
      </w:r>
      <w:r w:rsidDel="00000000" w:rsidR="00000000" w:rsidRPr="00000000">
        <w:rPr>
          <w:rtl w:val="0"/>
        </w:rPr>
        <w:t xml:space="preserve">a. 5’</w:t>
        <w:tab/>
        <w:t xml:space="preserve">CAUCGAAU</w:t>
        <w:tab/>
        <w:t xml:space="preserve">3’$</w:t>
        <w:br w:type="textWrapping"/>
        <w:t xml:space="preserve">b. 5’</w:t>
        <w:tab/>
        <w:t xml:space="preserve">CATCGAAT</w:t>
        <w:tab/>
        <w:t xml:space="preserve">3’</w:t>
        <w:br w:type="textWrapping"/>
        <w:t xml:space="preserve">c. 5’</w:t>
        <w:tab/>
        <w:t xml:space="preserve">UAAGCUAC</w:t>
        <w:tab/>
        <w:t xml:space="preserve">3’</w:t>
        <w:br w:type="textWrapping"/>
        <w:t xml:space="preserve">d. 5’</w:t>
        <w:tab/>
        <w:t xml:space="preserve">CUTCGUUA</w:t>
        <w:tab/>
        <w:t xml:space="preserve">3’</w:t>
        <w:br w:type="textWrapping"/>
        <w:t xml:space="preserve">e. 5’</w:t>
        <w:tab/>
        <w:t xml:space="preserve">TAAGCTAC</w:t>
        <w:tab/>
        <w:t xml:space="preserve">3’</w:t>
        <w:br w:type="textWrapping"/>
      </w:r>
      <w:r w:rsidDel="00000000" w:rsidR="00000000" w:rsidRPr="00000000">
        <w:rPr>
          <w:b w:val="1"/>
          <w:rtl w:val="0"/>
        </w:rPr>
        <w:t xml:space="preserve">25. “Classic”</w:t>
        <w:tab/>
        <w:t xml:space="preserve">hemophilia</w:t>
        <w:tab/>
        <w:t xml:space="preserve">is</w:t>
        <w:tab/>
        <w:t xml:space="preserve">a</w:t>
        <w:tab/>
        <w:t xml:space="preserve">blood</w:t>
        <w:tab/>
        <w:t xml:space="preserve">clotting</w:t>
        <w:tab/>
        <w:t xml:space="preserve">disorder</w:t>
        <w:tab/>
        <w:t xml:space="preserve">resulting</w:t>
        <w:tab/>
        <w:t xml:space="preserve">a</w:t>
        <w:tab/>
        <w:t xml:space="preserve">recessive</w:t>
        <w:tab/>
        <w:t xml:space="preserve">defect</w:t>
        <w:tab/>
        <w:t xml:space="preserve">in</w:t>
        <w:tab/>
        <w:t xml:space="preserve">an</w:t>
        <w:tab/>
        <w:t xml:space="preserve">X-linked</w:t>
        <w:tab/>
        <w:br w:type="textWrapping"/>
        <w:t xml:space="preserve">gene</w:t>
        <w:tab/>
        <w:t xml:space="preserve">that</w:t>
        <w:tab/>
        <w:t xml:space="preserve">produces</w:t>
        <w:tab/>
        <w:t xml:space="preserve">a</w:t>
        <w:tab/>
        <w:t xml:space="preserve">protein</w:t>
        <w:tab/>
        <w:t xml:space="preserve">called</w:t>
        <w:tab/>
        <w:t xml:space="preserve">“Coagulation</w:t>
        <w:tab/>
        <w:t xml:space="preserve">Factor</w:t>
        <w:tab/>
        <w:t xml:space="preserve">VIII”.</w:t>
        <w:tab/>
        <w:tab/>
        <w:t xml:space="preserve">People</w:t>
        <w:tab/>
        <w:t xml:space="preserve">that</w:t>
        <w:tab/>
        <w:t xml:space="preserve">lack</w:t>
        <w:tab/>
        <w:t xml:space="preserve">the</w:t>
        <w:tab/>
        <w:t xml:space="preserve">wild-type</w:t>
        <w:tab/>
        <w:br w:type="textWrapping"/>
        <w:t xml:space="preserve">allele</w:t>
        <w:tab/>
        <w:t xml:space="preserve">for</w:t>
        <w:tab/>
        <w:t xml:space="preserve">this</w:t>
        <w:tab/>
        <w:t xml:space="preserve">gene</w:t>
        <w:tab/>
        <w:t xml:space="preserve">have</w:t>
        <w:tab/>
        <w:t xml:space="preserve">a</w:t>
        <w:tab/>
        <w:t xml:space="preserve">blood</w:t>
        <w:tab/>
        <w:t xml:space="preserve">clotting</w:t>
        <w:tab/>
        <w:t xml:space="preserve">disorder.</w:t>
        <w:tab/>
        <w:tab/>
        <w:t xml:space="preserve">The</w:t>
        <w:tab/>
        <w:t xml:space="preserve">frequency</w:t>
        <w:tab/>
        <w:t xml:space="preserve">of</w:t>
        <w:tab/>
        <w:t xml:space="preserve">males</w:t>
        <w:tab/>
        <w:t xml:space="preserve">born</w:t>
        <w:tab/>
        <w:t xml:space="preserve">with</w:t>
        <w:tab/>
        <w:t xml:space="preserve">this</w:t>
        <w:tab/>
        <w:br w:type="textWrapping"/>
        <w:t xml:space="preserve">clotting</w:t>
        <w:tab/>
        <w:t xml:space="preserve">disorder</w:t>
        <w:tab/>
        <w:t xml:space="preserve">is</w:t>
        <w:tab/>
        <w:t xml:space="preserve">about</w:t>
        <w:tab/>
        <w:t xml:space="preserve">1/5000</w:t>
        <w:tab/>
        <w:t xml:space="preserve">worldwide.</w:t>
        <w:tab/>
        <w:tab/>
        <w:t xml:space="preserve">A</w:t>
        <w:tab/>
        <w:t xml:space="preserve">woman</w:t>
        <w:tab/>
        <w:t xml:space="preserve">who</w:t>
        <w:tab/>
        <w:t xml:space="preserve">does</w:t>
        <w:tab/>
        <w:t xml:space="preserve">not</w:t>
        <w:tab/>
        <w:t xml:space="preserve">have</w:t>
        <w:tab/>
        <w:t xml:space="preserve">the</w:t>
        <w:tab/>
        <w:t xml:space="preserve">disorder,</w:t>
        <w:tab/>
        <w:t xml:space="preserve">but</w:t>
        <w:tab/>
        <w:br w:type="textWrapping"/>
        <w:t xml:space="preserve">whose</w:t>
        <w:tab/>
        <w:t xml:space="preserve">father</w:t>
        <w:tab/>
        <w:t xml:space="preserve">did</w:t>
        <w:tab/>
        <w:t xml:space="preserve">have</w:t>
        <w:tab/>
        <w:t xml:space="preserve">it,</w:t>
        <w:tab/>
        <w:t xml:space="preserve">marries</w:t>
        <w:tab/>
        <w:t xml:space="preserve">a</w:t>
        <w:tab/>
        <w:t xml:space="preserve">man</w:t>
        <w:tab/>
        <w:t xml:space="preserve">who</w:t>
        <w:tab/>
        <w:t xml:space="preserve">does</w:t>
        <w:tab/>
        <w:t xml:space="preserve">not</w:t>
        <w:tab/>
        <w:t xml:space="preserve">have</w:t>
        <w:tab/>
        <w:t xml:space="preserve">the</w:t>
        <w:tab/>
        <w:t xml:space="preserve">disorder.</w:t>
        <w:tab/>
        <w:tab/>
        <w:t xml:space="preserve">They</w:t>
        <w:tab/>
        <w:t xml:space="preserve">have</w:t>
        <w:tab/>
        <w:t xml:space="preserve">a</w:t>
        <w:tab/>
        <w:t xml:space="preserve">son.</w:t>
        <w:tab/>
        <w:tab/>
        <w:br w:type="textWrapping"/>
        <w:t xml:space="preserve">What</w:t>
        <w:tab/>
        <w:t xml:space="preserve">are</w:t>
        <w:tab/>
        <w:t xml:space="preserve">the</w:t>
        <w:tab/>
        <w:t xml:space="preserve">odds</w:t>
        <w:tab/>
        <w:t xml:space="preserve">that</w:t>
        <w:tab/>
        <w:t xml:space="preserve">their</w:t>
        <w:tab/>
        <w:t xml:space="preserve">son</w:t>
        <w:tab/>
        <w:t xml:space="preserve">has</w:t>
        <w:tab/>
        <w:t xml:space="preserve">the</w:t>
        <w:tab/>
        <w:t xml:space="preserve">disorder?</w:t>
        <w:br w:type="textWrapping"/>
      </w:r>
      <w:r w:rsidDel="00000000" w:rsidR="00000000" w:rsidRPr="00000000">
        <w:rPr>
          <w:rtl w:val="0"/>
        </w:rPr>
        <w:br w:type="textWrapping"/>
        <w:br w:type="textWrapping"/>
        <w:t xml:space="preserve">a. We</w:t>
        <w:tab/>
        <w:t xml:space="preserve">don’t</w:t>
        <w:tab/>
        <w:t xml:space="preserve">know</w:t>
        <w:tab/>
        <w:t xml:space="preserve">the</w:t>
        <w:tab/>
        <w:t xml:space="preserve">genotype</w:t>
        <w:tab/>
        <w:t xml:space="preserve">of</w:t>
        <w:tab/>
        <w:t xml:space="preserve">the</w:t>
        <w:tab/>
        <w:t xml:space="preserve">mother,</w:t>
        <w:tab/>
        <w:t xml:space="preserve">so</w:t>
        <w:tab/>
        <w:t xml:space="preserve">we</w:t>
        <w:tab/>
        <w:t xml:space="preserve">can’t</w:t>
        <w:tab/>
        <w:t xml:space="preserve">say</w:t>
        <w:br w:type="textWrapping"/>
        <w:t xml:space="preserve">b. 1/5000</w:t>
        <w:br w:type="textWrapping"/>
        <w:t xml:space="preserve">c. 1/10,000</w:t>
        <w:br w:type="textWrapping"/>
        <w:t xml:space="preserve">d. 50%$</w:t>
        <w:br w:type="textWrapping"/>
        <w:t xml:space="preserve">e. 100%</w:t>
        <w:br w:type="textWrapping"/>
      </w:r>
      <w:r w:rsidDel="00000000" w:rsidR="00000000" w:rsidRPr="00000000">
        <w:rPr>
          <w:b w:val="1"/>
          <w:rtl w:val="0"/>
        </w:rPr>
        <w:t xml:space="preserve">29.</w:t>
        <w:tab/>
        <w:tab/>
        <w:t xml:space="preserve">Achromotopsia</w:t>
        <w:tab/>
        <w:t xml:space="preserve">is</w:t>
        <w:tab/>
        <w:t xml:space="preserve">a</w:t>
        <w:tab/>
        <w:t xml:space="preserve">heritable</w:t>
        <w:tab/>
        <w:t xml:space="preserve">autosomal</w:t>
        <w:tab/>
        <w:t xml:space="preserve">recessive</w:t>
        <w:tab/>
        <w:t xml:space="preserve">disorder</w:t>
        <w:tab/>
        <w:t xml:space="preserve">due</w:t>
        <w:tab/>
        <w:t xml:space="preserve">to</w:t>
        <w:tab/>
        <w:t xml:space="preserve">a</w:t>
        <w:tab/>
        <w:t xml:space="preserve">defect</w:t>
        <w:tab/>
        <w:t xml:space="preserve">in</w:t>
        <w:tab/>
        <w:t xml:space="preserve">the</w:t>
        <w:tab/>
        <w:t xml:space="preserve">ACMH3</w:t>
        <w:tab/>
        <w:br w:type="textWrapping"/>
        <w:t xml:space="preserve">gene.</w:t>
        <w:tab/>
        <w:tab/>
        <w:t xml:space="preserve">Homozygotes</w:t>
        <w:tab/>
        <w:t xml:space="preserve">defective</w:t>
        <w:tab/>
        <w:t xml:space="preserve">in</w:t>
        <w:tab/>
        <w:t xml:space="preserve">this</w:t>
        <w:tab/>
        <w:t xml:space="preserve">gene</w:t>
        <w:tab/>
        <w:t xml:space="preserve">causes</w:t>
        <w:tab/>
        <w:t xml:space="preserve">are</w:t>
        <w:tab/>
        <w:t xml:space="preserve">completely</w:t>
        <w:tab/>
        <w:t xml:space="preserve">color</w:t>
        <w:tab/>
        <w:t xml:space="preserve">blind,</w:t>
        <w:tab/>
        <w:t xml:space="preserve">get</w:t>
        <w:tab/>
        <w:t xml:space="preserve">early</w:t>
        <w:tab/>
        <w:br w:type="textWrapping"/>
        <w:t xml:space="preserve">cataracts,</w:t>
        <w:tab/>
        <w:t xml:space="preserve">and</w:t>
        <w:tab/>
        <w:t xml:space="preserve">have</w:t>
        <w:tab/>
        <w:t xml:space="preserve">a</w:t>
        <w:tab/>
        <w:t xml:space="preserve">variety</w:t>
        <w:tab/>
        <w:t xml:space="preserve">of</w:t>
        <w:tab/>
        <w:t xml:space="preserve">other</w:t>
        <w:tab/>
        <w:t xml:space="preserve">sight</w:t>
        <w:tab/>
        <w:t xml:space="preserve">disorders.</w:t>
        <w:tab/>
        <w:tab/>
        <w:t xml:space="preserve">On</w:t>
        <w:tab/>
        <w:t xml:space="preserve">the</w:t>
        <w:tab/>
        <w:t xml:space="preserve">island</w:t>
        <w:tab/>
        <w:t xml:space="preserve">of</w:t>
        <w:tab/>
        <w:t xml:space="preserve">Pinglap,</w:t>
        <w:tab/>
        <w:t xml:space="preserve">a</w:t>
        <w:tab/>
        <w:t xml:space="preserve">large</w:t>
        <w:tab/>
        <w:t xml:space="preserve">fraction</w:t>
        <w:tab/>
        <w:br w:type="textWrapping"/>
        <w:t xml:space="preserve">of</w:t>
        <w:tab/>
        <w:t xml:space="preserve">the</w:t>
        <w:tab/>
        <w:t xml:space="preserve">population</w:t>
        <w:tab/>
        <w:t xml:space="preserve">carries</w:t>
        <w:tab/>
        <w:t xml:space="preserve">this</w:t>
        <w:tab/>
        <w:t xml:space="preserve">allele,</w:t>
        <w:tab/>
        <w:t xml:space="preserve">and</w:t>
        <w:tab/>
        <w:t xml:space="preserve">4-10%</w:t>
        <w:tab/>
        <w:t xml:space="preserve">of</w:t>
        <w:tab/>
        <w:t xml:space="preserve">the</w:t>
        <w:tab/>
        <w:t xml:space="preserve">population</w:t>
        <w:tab/>
        <w:t xml:space="preserve">is</w:t>
        <w:tab/>
        <w:t xml:space="preserve">blind</w:t>
        <w:tab/>
        <w:t xml:space="preserve">from</w:t>
        <w:tab/>
        <w:t xml:space="preserve">infancy</w:t>
        <w:tab/>
        <w:t xml:space="preserve">.</w:t>
        <w:tab/>
        <w:t xml:space="preserve">This</w:t>
        <w:tab/>
        <w:t xml:space="preserve">is</w:t>
        <w:tab/>
        <w:br w:type="textWrapping"/>
        <w:t xml:space="preserve">thought</w:t>
        <w:tab/>
        <w:t xml:space="preserve">to</w:t>
        <w:tab/>
        <w:t xml:space="preserve">be</w:t>
        <w:tab/>
        <w:t xml:space="preserve">due</w:t>
        <w:tab/>
        <w:t xml:space="preserve">to</w:t>
        <w:tab/>
        <w:t xml:space="preserve">the</w:t>
        <w:tab/>
        <w:t xml:space="preserve">drastic</w:t>
        <w:tab/>
        <w:t xml:space="preserve">reduction</w:t>
        <w:tab/>
        <w:t xml:space="preserve">in</w:t>
        <w:tab/>
        <w:t xml:space="preserve">population</w:t>
        <w:tab/>
        <w:t xml:space="preserve">size</w:t>
        <w:tab/>
        <w:t xml:space="preserve">after</w:t>
        <w:tab/>
        <w:t xml:space="preserve">a</w:t>
        <w:tab/>
        <w:t xml:space="preserve">hurricane</w:t>
        <w:tab/>
        <w:t xml:space="preserve">-</w:t>
        <w:tab/>
        <w:t xml:space="preserve">only</w:t>
        <w:tab/>
        <w:t xml:space="preserve">20</w:t>
        <w:tab/>
        <w:t xml:space="preserve">people</w:t>
        <w:tab/>
        <w:br w:type="textWrapping"/>
        <w:t xml:space="preserve">survived.</w:t>
        <w:tab/>
        <w:tab/>
        <w:t xml:space="preserve">Prior</w:t>
        <w:tab/>
        <w:t xml:space="preserve">to</w:t>
        <w:tab/>
        <w:t xml:space="preserve">this</w:t>
        <w:tab/>
        <w:t xml:space="preserve">hurricane,</w:t>
        <w:tab/>
        <w:t xml:space="preserve">the</w:t>
        <w:tab/>
        <w:t xml:space="preserve">frequency</w:t>
        <w:tab/>
        <w:t xml:space="preserve">of</w:t>
        <w:tab/>
        <w:t xml:space="preserve">people with</w:t>
        <w:tab/>
        <w:t xml:space="preserve">achromotopsia</w:t>
        <w:tab/>
        <w:t xml:space="preserve">was</w:t>
        <w:tab/>
        <w:t xml:space="preserve">similar</w:t>
        <w:tab/>
        <w:t xml:space="preserve">to</w:t>
        <w:tab/>
        <w:br w:type="textWrapping"/>
        <w:t xml:space="preserve">that</w:t>
        <w:tab/>
        <w:t xml:space="preserve">in</w:t>
        <w:tab/>
        <w:t xml:space="preserve">the</w:t>
        <w:tab/>
        <w:t xml:space="preserve">rest</w:t>
        <w:tab/>
        <w:t xml:space="preserve">of</w:t>
        <w:tab/>
        <w:t xml:space="preserve">Indonesia:</w:t>
        <w:tab/>
        <w:tab/>
        <w:t xml:space="preserve">1/84,000</w:t>
        <w:tab/>
        <w:t xml:space="preserve">people</w:t>
        <w:tab/>
        <w:t xml:space="preserve">develop</w:t>
        <w:tab/>
        <w:t xml:space="preserve">the</w:t>
        <w:tab/>
        <w:t xml:space="preserve">disorder.</w:t>
        <w:tab/>
        <w:tab/>
        <w:t xml:space="preserve">The</w:t>
        <w:tab/>
        <w:t xml:space="preserve">high</w:t>
        <w:tab/>
        <w:t xml:space="preserve">incidence</w:t>
        <w:tab/>
        <w:t xml:space="preserve">of</w:t>
        <w:tab/>
        <w:t xml:space="preserve">this</w:t>
        <w:tab/>
        <w:br w:type="textWrapping"/>
        <w:t xml:space="preserve">disorder</w:t>
        <w:tab/>
        <w:t xml:space="preserve">on</w:t>
        <w:tab/>
        <w:t xml:space="preserve">this</w:t>
        <w:tab/>
        <w:t xml:space="preserve">island</w:t>
        <w:tab/>
        <w:t xml:space="preserve">is</w:t>
        <w:tab/>
        <w:t xml:space="preserve">an</w:t>
        <w:tab/>
        <w:t xml:space="preserve">example</w:t>
        <w:tab/>
        <w:t xml:space="preserve">of:</w:t>
        <w:br w:type="textWrapping"/>
      </w:r>
      <w:r w:rsidDel="00000000" w:rsidR="00000000" w:rsidRPr="00000000">
        <w:rPr>
          <w:rtl w:val="0"/>
        </w:rPr>
        <w:br w:type="textWrapping"/>
        <w:br w:type="textWrapping"/>
        <w:t xml:space="preserve">a. Natural</w:t>
        <w:tab/>
        <w:t xml:space="preserve">selection</w:t>
        <w:br w:type="textWrapping"/>
        <w:t xml:space="preserve">b. Induced</w:t>
        <w:tab/>
        <w:t xml:space="preserve">mutagenesis</w:t>
        <w:br w:type="textWrapping"/>
        <w:t xml:space="preserve">c. Acclimation</w:t>
        <w:br w:type="textWrapping"/>
        <w:t xml:space="preserve">d. Adaptation</w:t>
        <w:br w:type="textWrapping"/>
        <w:t xml:space="preserve">e. The</w:t>
        <w:tab/>
        <w:t xml:space="preserve">effects</w:t>
        <w:tab/>
        <w:t xml:space="preserve">of</w:t>
        <w:tab/>
        <w:t xml:space="preserve">an</w:t>
        <w:tab/>
        <w:t xml:space="preserve">evolutionary</w:t>
        <w:tab/>
        <w:t xml:space="preserve">bottleneck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