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23D39" w14:textId="0CF66AC4" w:rsidR="004772A4" w:rsidRDefault="00C76FD0" w:rsidP="007338E4">
      <w:pPr>
        <w:spacing w:after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Biblical Worldview Paper</w:t>
      </w:r>
      <w:r w:rsidR="004772A4">
        <w:rPr>
          <w:b/>
          <w:smallCaps/>
          <w:sz w:val="28"/>
          <w:szCs w:val="28"/>
        </w:rPr>
        <w:t xml:space="preserve"> Instructions</w:t>
      </w:r>
    </w:p>
    <w:p w14:paraId="0B738CCD" w14:textId="21EA9ADA" w:rsidR="008111E7" w:rsidRDefault="007338E4" w:rsidP="007338E4">
      <w:r>
        <w:t>In</w:t>
      </w:r>
      <w:r w:rsidRPr="006D2645">
        <w:t xml:space="preserve"> preparation for the </w:t>
      </w:r>
      <w:r>
        <w:t>Biblical Worldview Paper and by completing your textbook readings, you will be equipped to objectively i</w:t>
      </w:r>
      <w:r w:rsidRPr="003F1E40">
        <w:t xml:space="preserve">dentify </w:t>
      </w:r>
      <w:r>
        <w:t>t</w:t>
      </w:r>
      <w:r w:rsidRPr="003F1E40">
        <w:t>he core content of the doctrines of revelation, Scripture, the nature of God, Christ, the Holy</w:t>
      </w:r>
      <w:r>
        <w:t xml:space="preserve"> Spirit, angels, and demons and d</w:t>
      </w:r>
      <w:r w:rsidRPr="003F1E40">
        <w:t>istinguish scriptural passages supportin</w:t>
      </w:r>
      <w:r w:rsidR="0013060E">
        <w:t>g the above Christian doctrines (Syllabus MLOs: A, C and Module 5 MLOs: 1, 3).</w:t>
      </w:r>
      <w:bookmarkStart w:id="0" w:name="_GoBack"/>
      <w:bookmarkEnd w:id="0"/>
    </w:p>
    <w:p w14:paraId="3A8334A2" w14:textId="77777777" w:rsidR="007338E4" w:rsidRPr="008111E7" w:rsidRDefault="007338E4" w:rsidP="007338E4">
      <w:pPr>
        <w:rPr>
          <w:smallCaps/>
          <w:szCs w:val="28"/>
        </w:rPr>
      </w:pPr>
    </w:p>
    <w:p w14:paraId="6AED46D2" w14:textId="77777777" w:rsidR="002B15ED" w:rsidRPr="00E737ED" w:rsidRDefault="004772A4" w:rsidP="00D64A38">
      <w:pPr>
        <w:rPr>
          <w:b/>
          <w:szCs w:val="28"/>
        </w:rPr>
      </w:pPr>
      <w:r w:rsidRPr="00E737ED">
        <w:rPr>
          <w:b/>
          <w:szCs w:val="28"/>
        </w:rPr>
        <w:t>Biblical</w:t>
      </w:r>
      <w:r w:rsidR="002B15ED" w:rsidRPr="00E737ED">
        <w:rPr>
          <w:b/>
          <w:szCs w:val="28"/>
        </w:rPr>
        <w:t xml:space="preserve"> W</w:t>
      </w:r>
      <w:r w:rsidRPr="00E737ED">
        <w:rPr>
          <w:b/>
          <w:szCs w:val="28"/>
        </w:rPr>
        <w:t>orldview</w:t>
      </w:r>
      <w:r w:rsidR="002B15ED" w:rsidRPr="00E737ED">
        <w:rPr>
          <w:b/>
          <w:szCs w:val="28"/>
        </w:rPr>
        <w:t xml:space="preserve"> </w:t>
      </w:r>
      <w:r w:rsidRPr="00E737ED">
        <w:rPr>
          <w:b/>
          <w:szCs w:val="28"/>
        </w:rPr>
        <w:t>Core Competency</w:t>
      </w:r>
    </w:p>
    <w:p w14:paraId="2BC2E8E4" w14:textId="77777777" w:rsidR="002B15ED" w:rsidRDefault="002B15ED" w:rsidP="00D64A38"/>
    <w:p w14:paraId="6F6D3D61" w14:textId="4944BE80" w:rsidR="002B15ED" w:rsidRDefault="00C712D0" w:rsidP="00D64A38">
      <w:r>
        <w:t>You</w:t>
      </w:r>
      <w:r w:rsidR="00D75975">
        <w:t xml:space="preserve"> will write a 1,500</w:t>
      </w:r>
      <w:r w:rsidR="004772A4">
        <w:t>–</w:t>
      </w:r>
      <w:r w:rsidR="00D75975">
        <w:t>2</w:t>
      </w:r>
      <w:r>
        <w:t>,</w:t>
      </w:r>
      <w:r w:rsidR="002B15ED">
        <w:t>000</w:t>
      </w:r>
      <w:r w:rsidR="00B4591B">
        <w:t>-</w:t>
      </w:r>
      <w:r w:rsidR="002B15ED">
        <w:t xml:space="preserve">word </w:t>
      </w:r>
      <w:r w:rsidR="004A6205">
        <w:t>Biblical Worldview Paper</w:t>
      </w:r>
      <w:r w:rsidR="002B15ED">
        <w:t xml:space="preserve"> addressing the following topic:</w:t>
      </w:r>
    </w:p>
    <w:p w14:paraId="4CD8A82D" w14:textId="77777777" w:rsidR="002B15ED" w:rsidRDefault="002B15ED" w:rsidP="00D64A38"/>
    <w:p w14:paraId="2EB89C97" w14:textId="1685B974" w:rsidR="00221587" w:rsidRPr="00D64A38" w:rsidRDefault="002B15ED" w:rsidP="00D64A38">
      <w:pPr>
        <w:pStyle w:val="ListParagraph"/>
        <w:numPr>
          <w:ilvl w:val="0"/>
          <w:numId w:val="5"/>
        </w:numPr>
      </w:pPr>
      <w:r w:rsidRPr="00D64A38">
        <w:t xml:space="preserve">Foundational to the Christian faith is the belief that </w:t>
      </w:r>
      <w:r w:rsidR="00471B43" w:rsidRPr="00D64A38">
        <w:rPr>
          <w:u w:val="single"/>
        </w:rPr>
        <w:t>God is actively involved with His creation</w:t>
      </w:r>
      <w:r w:rsidRPr="00D64A38">
        <w:t xml:space="preserve">. </w:t>
      </w:r>
      <w:r w:rsidR="00201AA4" w:rsidRPr="00D64A38">
        <w:t>E</w:t>
      </w:r>
      <w:r w:rsidRPr="00D64A38">
        <w:t xml:space="preserve">xplain how this belief affects the way </w:t>
      </w:r>
      <w:r w:rsidR="00D64A38">
        <w:t>you</w:t>
      </w:r>
      <w:r w:rsidRPr="00D64A38">
        <w:t xml:space="preserve"> interact with </w:t>
      </w:r>
      <w:r w:rsidR="000E7E5C" w:rsidRPr="00D64A38">
        <w:t>people within a chosen vocation?</w:t>
      </w:r>
    </w:p>
    <w:p w14:paraId="7B5C2950" w14:textId="77777777" w:rsidR="00F12B30" w:rsidRDefault="00F12B30" w:rsidP="00D64A38"/>
    <w:p w14:paraId="19A9E7D0" w14:textId="77777777" w:rsidR="007D6914" w:rsidRDefault="007D6914" w:rsidP="00D64A38">
      <w:r>
        <w:t>Two points of clarification may be helpful:</w:t>
      </w:r>
    </w:p>
    <w:p w14:paraId="262ED2E2" w14:textId="77777777" w:rsidR="007D6914" w:rsidRDefault="007D6914" w:rsidP="00D64A38"/>
    <w:p w14:paraId="6D5CE40B" w14:textId="710A8F7D" w:rsidR="007D6914" w:rsidRDefault="007D6914" w:rsidP="00D64A38">
      <w:pPr>
        <w:pStyle w:val="ListParagraph"/>
        <w:numPr>
          <w:ilvl w:val="0"/>
          <w:numId w:val="4"/>
        </w:numPr>
        <w:ind w:left="1080"/>
      </w:pPr>
      <w:r>
        <w:t xml:space="preserve">The word </w:t>
      </w:r>
      <w:r w:rsidRPr="00E737ED">
        <w:rPr>
          <w:i/>
        </w:rPr>
        <w:t>belief</w:t>
      </w:r>
      <w:r>
        <w:t xml:space="preserve"> in this assignment is essentially synonymous with the word </w:t>
      </w:r>
      <w:r w:rsidRPr="00E737ED">
        <w:rPr>
          <w:i/>
        </w:rPr>
        <w:t>doctrine</w:t>
      </w:r>
      <w:r>
        <w:t>.</w:t>
      </w:r>
    </w:p>
    <w:p w14:paraId="1FA55FD3" w14:textId="3D2FACD1" w:rsidR="007D6914" w:rsidRPr="007D6914" w:rsidRDefault="007D6914" w:rsidP="00D64A38">
      <w:pPr>
        <w:pStyle w:val="ListParagraph"/>
        <w:numPr>
          <w:ilvl w:val="0"/>
          <w:numId w:val="4"/>
        </w:numPr>
        <w:ind w:left="1080"/>
      </w:pPr>
      <w:r>
        <w:t xml:space="preserve">It would be wise to select the </w:t>
      </w:r>
      <w:r w:rsidRPr="00E737ED">
        <w:rPr>
          <w:i/>
        </w:rPr>
        <w:t>chosen vocation</w:t>
      </w:r>
      <w:r>
        <w:t xml:space="preserve"> that you intend to have upon graduation.</w:t>
      </w:r>
    </w:p>
    <w:p w14:paraId="2659F5CC" w14:textId="77777777" w:rsidR="007D6914" w:rsidRDefault="007D6914" w:rsidP="00D64A38"/>
    <w:p w14:paraId="64376C46" w14:textId="049754ED" w:rsidR="00DF2A78" w:rsidRDefault="00D75975" w:rsidP="00D64A38">
      <w:pPr>
        <w:rPr>
          <w:rFonts w:eastAsia="Times New Roman"/>
          <w:iCs/>
        </w:rPr>
      </w:pPr>
      <w:r>
        <w:rPr>
          <w:rFonts w:eastAsia="Times New Roman"/>
          <w:iCs/>
        </w:rPr>
        <w:t>Your</w:t>
      </w:r>
      <w:r w:rsidR="00EA7822">
        <w:rPr>
          <w:iCs/>
        </w:rPr>
        <w:t xml:space="preserve"> </w:t>
      </w:r>
      <w:r w:rsidR="004A6205">
        <w:rPr>
          <w:iCs/>
        </w:rPr>
        <w:t>paper</w:t>
      </w:r>
      <w:r w:rsidR="00EA7822" w:rsidRPr="002B0AE7">
        <w:rPr>
          <w:iCs/>
        </w:rPr>
        <w:t xml:space="preserve"> must follow </w:t>
      </w:r>
      <w:r w:rsidR="00C712D0">
        <w:rPr>
          <w:iCs/>
        </w:rPr>
        <w:t xml:space="preserve">current </w:t>
      </w:r>
      <w:r w:rsidR="00EA7822" w:rsidRPr="002B0AE7">
        <w:rPr>
          <w:iCs/>
        </w:rPr>
        <w:t>Turabian style</w:t>
      </w:r>
      <w:r w:rsidR="00EA7822">
        <w:rPr>
          <w:iCs/>
        </w:rPr>
        <w:t>. You must</w:t>
      </w:r>
      <w:r w:rsidR="00EA7822" w:rsidRPr="00DF2A78">
        <w:rPr>
          <w:rFonts w:eastAsia="Times New Roman"/>
          <w:iCs/>
        </w:rPr>
        <w:t xml:space="preserve"> include</w:t>
      </w:r>
      <w:r w:rsidR="00EA7822">
        <w:rPr>
          <w:rFonts w:eastAsia="Times New Roman"/>
          <w:iCs/>
        </w:rPr>
        <w:t xml:space="preserve"> a bibliography. </w:t>
      </w:r>
      <w:r w:rsidR="00EA7822" w:rsidRPr="00DF2A78">
        <w:rPr>
          <w:rFonts w:eastAsia="Times New Roman"/>
          <w:iCs/>
        </w:rPr>
        <w:t>The body of your</w:t>
      </w:r>
      <w:r w:rsidR="00EA7822">
        <w:rPr>
          <w:rFonts w:eastAsia="Times New Roman"/>
          <w:iCs/>
        </w:rPr>
        <w:t xml:space="preserve"> </w:t>
      </w:r>
      <w:r w:rsidR="004A6205">
        <w:rPr>
          <w:rFonts w:eastAsia="Times New Roman"/>
          <w:iCs/>
        </w:rPr>
        <w:t>paper</w:t>
      </w:r>
      <w:r w:rsidR="00EA7822">
        <w:rPr>
          <w:rFonts w:eastAsia="Times New Roman"/>
          <w:iCs/>
        </w:rPr>
        <w:t xml:space="preserve"> </w:t>
      </w:r>
      <w:r w:rsidR="00013856">
        <w:rPr>
          <w:rFonts w:eastAsia="Times New Roman"/>
          <w:iCs/>
        </w:rPr>
        <w:t>must</w:t>
      </w:r>
      <w:r w:rsidR="00EA7822">
        <w:rPr>
          <w:rFonts w:eastAsia="Times New Roman"/>
          <w:iCs/>
        </w:rPr>
        <w:t xml:space="preserve"> be </w:t>
      </w:r>
      <w:r>
        <w:t xml:space="preserve">1,500–2,000 </w:t>
      </w:r>
      <w:r w:rsidR="00EA7822" w:rsidRPr="00DF2A78">
        <w:rPr>
          <w:rFonts w:eastAsia="Times New Roman"/>
          <w:iCs/>
        </w:rPr>
        <w:t xml:space="preserve">words, </w:t>
      </w:r>
      <w:r w:rsidR="00EA7822">
        <w:rPr>
          <w:rFonts w:eastAsia="Times New Roman"/>
          <w:iCs/>
        </w:rPr>
        <w:t>not including</w:t>
      </w:r>
      <w:r w:rsidR="00EA7822" w:rsidRPr="00DF2A78">
        <w:rPr>
          <w:rFonts w:eastAsia="Times New Roman"/>
          <w:iCs/>
        </w:rPr>
        <w:t xml:space="preserve"> your </w:t>
      </w:r>
      <w:r w:rsidR="00EA7822">
        <w:rPr>
          <w:rFonts w:eastAsia="Times New Roman"/>
          <w:iCs/>
        </w:rPr>
        <w:t>b</w:t>
      </w:r>
      <w:r w:rsidR="00EA7822" w:rsidRPr="00DF2A78">
        <w:rPr>
          <w:rFonts w:eastAsia="Times New Roman"/>
          <w:iCs/>
        </w:rPr>
        <w:t>ibliography.</w:t>
      </w:r>
      <w:r w:rsidR="00EA7822">
        <w:rPr>
          <w:rFonts w:eastAsia="Times New Roman"/>
          <w:iCs/>
        </w:rPr>
        <w:t xml:space="preserve"> Review the </w:t>
      </w:r>
      <w:r w:rsidR="004A6205">
        <w:rPr>
          <w:rFonts w:eastAsia="Times New Roman"/>
          <w:iCs/>
        </w:rPr>
        <w:t>Biblical Worldview Paper</w:t>
      </w:r>
      <w:r w:rsidR="00013856">
        <w:rPr>
          <w:rFonts w:eastAsia="Times New Roman"/>
          <w:iCs/>
        </w:rPr>
        <w:t xml:space="preserve"> Grading Rubric</w:t>
      </w:r>
      <w:r w:rsidR="00EA7822">
        <w:rPr>
          <w:rFonts w:eastAsia="Times New Roman"/>
          <w:iCs/>
        </w:rPr>
        <w:t xml:space="preserve"> for this assignment (provided in a separate document in the Assignment Instructions folder) to understand how this </w:t>
      </w:r>
      <w:r w:rsidR="004A6205">
        <w:rPr>
          <w:rFonts w:eastAsia="Times New Roman"/>
          <w:iCs/>
        </w:rPr>
        <w:t>paper</w:t>
      </w:r>
      <w:r w:rsidR="00EA7822">
        <w:rPr>
          <w:rFonts w:eastAsia="Times New Roman"/>
          <w:iCs/>
        </w:rPr>
        <w:t xml:space="preserve"> will be graded.</w:t>
      </w:r>
    </w:p>
    <w:p w14:paraId="3D41991D" w14:textId="77777777" w:rsidR="00937E11" w:rsidRDefault="00937E11" w:rsidP="00D64A38">
      <w:pPr>
        <w:rPr>
          <w:rFonts w:eastAsia="Times New Roman"/>
          <w:iCs/>
        </w:rPr>
      </w:pPr>
    </w:p>
    <w:p w14:paraId="189BC5A7" w14:textId="3011CC60" w:rsidR="00937E11" w:rsidRPr="00DF2A78" w:rsidRDefault="00937E11" w:rsidP="00D64A38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The strongest </w:t>
      </w:r>
      <w:r w:rsidR="004A6205">
        <w:rPr>
          <w:rFonts w:eastAsia="Times New Roman"/>
          <w:iCs/>
        </w:rPr>
        <w:t>papers</w:t>
      </w:r>
      <w:r>
        <w:rPr>
          <w:rFonts w:eastAsia="Times New Roman"/>
          <w:iCs/>
        </w:rPr>
        <w:t xml:space="preserve"> will effectively incorporate suppo</w:t>
      </w:r>
      <w:r w:rsidR="002B2860">
        <w:rPr>
          <w:rFonts w:eastAsia="Times New Roman"/>
          <w:iCs/>
        </w:rPr>
        <w:t>rt from Scripture</w:t>
      </w:r>
      <w:r w:rsidR="00936A82">
        <w:rPr>
          <w:rFonts w:eastAsia="Times New Roman"/>
          <w:iCs/>
        </w:rPr>
        <w:t xml:space="preserve"> and the course textbook</w:t>
      </w:r>
      <w:r>
        <w:rPr>
          <w:rFonts w:eastAsia="Times New Roman"/>
          <w:iCs/>
        </w:rPr>
        <w:t>.</w:t>
      </w:r>
      <w:r w:rsidR="004A6205">
        <w:rPr>
          <w:rFonts w:eastAsia="Times New Roman"/>
          <w:iCs/>
        </w:rPr>
        <w:t xml:space="preserve"> A paper </w:t>
      </w:r>
      <w:r w:rsidR="008111E7">
        <w:rPr>
          <w:rFonts w:eastAsia="Times New Roman"/>
          <w:iCs/>
        </w:rPr>
        <w:t>demonstrating excellent comprehension will include the following elements:</w:t>
      </w:r>
    </w:p>
    <w:p w14:paraId="2AFA6286" w14:textId="77777777" w:rsidR="00DF2A78" w:rsidRDefault="00DF2A78" w:rsidP="00D64A38"/>
    <w:p w14:paraId="62A273C3" w14:textId="77777777" w:rsidR="008111E7" w:rsidRPr="008111E7" w:rsidRDefault="008111E7" w:rsidP="00D64A38">
      <w:pPr>
        <w:numPr>
          <w:ilvl w:val="0"/>
          <w:numId w:val="3"/>
        </w:numPr>
        <w:rPr>
          <w:rFonts w:eastAsia="Times New Roman"/>
          <w:iCs/>
        </w:rPr>
      </w:pPr>
      <w:r w:rsidRPr="008111E7">
        <w:rPr>
          <w:rFonts w:eastAsia="Times New Roman"/>
          <w:iCs/>
        </w:rPr>
        <w:t>Knowledge: You identify and describe 1 or more key biblical passages to support the doctrine.</w:t>
      </w:r>
    </w:p>
    <w:p w14:paraId="0D3FEBD1" w14:textId="77777777" w:rsidR="008111E7" w:rsidRPr="008111E7" w:rsidRDefault="008111E7" w:rsidP="00D64A38">
      <w:pPr>
        <w:numPr>
          <w:ilvl w:val="0"/>
          <w:numId w:val="3"/>
        </w:numPr>
        <w:rPr>
          <w:rFonts w:eastAsia="Times New Roman"/>
          <w:iCs/>
        </w:rPr>
      </w:pPr>
      <w:r w:rsidRPr="008111E7">
        <w:rPr>
          <w:rFonts w:eastAsia="Times New Roman"/>
          <w:iCs/>
        </w:rPr>
        <w:t>Integration: You identify meaningful points of connection between 1 or more biblical passages and vocation.</w:t>
      </w:r>
    </w:p>
    <w:p w14:paraId="68465A95" w14:textId="77777777" w:rsidR="007D64B3" w:rsidRDefault="008111E7" w:rsidP="00D64A38">
      <w:pPr>
        <w:numPr>
          <w:ilvl w:val="0"/>
          <w:numId w:val="3"/>
        </w:numPr>
        <w:rPr>
          <w:rFonts w:eastAsia="Times New Roman"/>
          <w:iCs/>
        </w:rPr>
      </w:pPr>
      <w:r w:rsidRPr="008111E7">
        <w:rPr>
          <w:rFonts w:eastAsia="Times New Roman"/>
          <w:iCs/>
        </w:rPr>
        <w:t>Implementation: You apply 1 or more biblical passages to specific scenarios within the chosen vocation.</w:t>
      </w:r>
    </w:p>
    <w:p w14:paraId="6E0E0607" w14:textId="77777777" w:rsidR="008111E7" w:rsidRDefault="008111E7" w:rsidP="00D64A38">
      <w:pPr>
        <w:rPr>
          <w:rFonts w:eastAsia="Times New Roman"/>
          <w:iCs/>
        </w:rPr>
      </w:pPr>
    </w:p>
    <w:p w14:paraId="2B0A3D12" w14:textId="538D951D" w:rsidR="008111E7" w:rsidRDefault="00B60AAC" w:rsidP="00D64A38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Submit the </w:t>
      </w:r>
      <w:r w:rsidR="004A6205">
        <w:rPr>
          <w:rFonts w:eastAsia="Times New Roman"/>
          <w:iCs/>
        </w:rPr>
        <w:t>Biblical Worldview Paper</w:t>
      </w:r>
      <w:r w:rsidR="008111E7">
        <w:rPr>
          <w:rFonts w:eastAsia="Times New Roman"/>
          <w:iCs/>
        </w:rPr>
        <w:t xml:space="preserve"> by 11:59 p.m. (ET) on </w:t>
      </w:r>
      <w:r w:rsidR="004A6205">
        <w:rPr>
          <w:rFonts w:eastAsia="Times New Roman"/>
          <w:iCs/>
        </w:rPr>
        <w:t>Monday</w:t>
      </w:r>
      <w:r w:rsidR="008111E7">
        <w:rPr>
          <w:rFonts w:eastAsia="Times New Roman"/>
          <w:iCs/>
        </w:rPr>
        <w:t xml:space="preserve"> of Module/Week </w:t>
      </w:r>
      <w:r w:rsidR="004A6205">
        <w:rPr>
          <w:rFonts w:eastAsia="Times New Roman"/>
          <w:iCs/>
        </w:rPr>
        <w:t>5</w:t>
      </w:r>
      <w:r w:rsidR="008111E7">
        <w:rPr>
          <w:rFonts w:eastAsia="Times New Roman"/>
          <w:iCs/>
        </w:rPr>
        <w:t>.</w:t>
      </w:r>
    </w:p>
    <w:p w14:paraId="0C478A97" w14:textId="77777777" w:rsidR="00E031D7" w:rsidRDefault="00E031D7" w:rsidP="00D64A38">
      <w:pPr>
        <w:rPr>
          <w:rFonts w:eastAsia="Times New Roman"/>
          <w:iCs/>
        </w:rPr>
      </w:pPr>
    </w:p>
    <w:p w14:paraId="2F9C707D" w14:textId="7E632CDE" w:rsidR="00E031D7" w:rsidRPr="008111E7" w:rsidRDefault="009262EA" w:rsidP="00D64A38">
      <w:pPr>
        <w:rPr>
          <w:rFonts w:eastAsia="Times New Roman"/>
          <w:iCs/>
        </w:rPr>
      </w:pPr>
      <w:r w:rsidRPr="009262EA">
        <w:rPr>
          <w:rFonts w:eastAsia="Times New Roman"/>
          <w:b/>
          <w:iCs/>
        </w:rPr>
        <w:t>Note</w:t>
      </w:r>
      <w:r>
        <w:rPr>
          <w:rFonts w:eastAsia="Times New Roman"/>
          <w:iCs/>
        </w:rPr>
        <w:t>:</w:t>
      </w:r>
      <w:r w:rsidR="00E031D7">
        <w:rPr>
          <w:rFonts w:eastAsia="Times New Roman"/>
          <w:iCs/>
        </w:rPr>
        <w:t xml:space="preserve"> this assignment will be checked through SafeAssign.</w:t>
      </w:r>
    </w:p>
    <w:sectPr w:rsidR="00E031D7" w:rsidRPr="008111E7" w:rsidSect="008111E7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69F52" w14:textId="77777777" w:rsidR="00FB55A2" w:rsidRDefault="00FB55A2" w:rsidP="004772A4">
      <w:r>
        <w:separator/>
      </w:r>
    </w:p>
  </w:endnote>
  <w:endnote w:type="continuationSeparator" w:id="0">
    <w:p w14:paraId="14B9AEC7" w14:textId="77777777" w:rsidR="00FB55A2" w:rsidRDefault="00FB55A2" w:rsidP="0047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B43EA" w14:textId="77777777" w:rsidR="00FB55A2" w:rsidRDefault="00FB55A2" w:rsidP="004772A4">
      <w:r>
        <w:separator/>
      </w:r>
    </w:p>
  </w:footnote>
  <w:footnote w:type="continuationSeparator" w:id="0">
    <w:p w14:paraId="03850549" w14:textId="77777777" w:rsidR="00FB55A2" w:rsidRDefault="00FB55A2" w:rsidP="0047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B0B9" w14:textId="77777777" w:rsidR="004772A4" w:rsidRPr="004772A4" w:rsidRDefault="004772A4" w:rsidP="004772A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THEO 201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24A2"/>
    <w:multiLevelType w:val="hybridMultilevel"/>
    <w:tmpl w:val="09FA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605AC"/>
    <w:multiLevelType w:val="hybridMultilevel"/>
    <w:tmpl w:val="9956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2082"/>
    <w:multiLevelType w:val="hybridMultilevel"/>
    <w:tmpl w:val="81144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5BA"/>
    <w:multiLevelType w:val="hybridMultilevel"/>
    <w:tmpl w:val="5E1603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CF38AF"/>
    <w:multiLevelType w:val="hybridMultilevel"/>
    <w:tmpl w:val="4DAAFB6A"/>
    <w:lvl w:ilvl="0" w:tplc="5F107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ED"/>
    <w:rsid w:val="00013856"/>
    <w:rsid w:val="0002554A"/>
    <w:rsid w:val="0003387C"/>
    <w:rsid w:val="000620E2"/>
    <w:rsid w:val="00091AD6"/>
    <w:rsid w:val="000A72C2"/>
    <w:rsid w:val="000C0BAA"/>
    <w:rsid w:val="000C60EF"/>
    <w:rsid w:val="000E67C8"/>
    <w:rsid w:val="000E7E5C"/>
    <w:rsid w:val="0013060E"/>
    <w:rsid w:val="00201AA4"/>
    <w:rsid w:val="00221587"/>
    <w:rsid w:val="00244571"/>
    <w:rsid w:val="00274BB2"/>
    <w:rsid w:val="00294EE9"/>
    <w:rsid w:val="002A3C7C"/>
    <w:rsid w:val="002B15ED"/>
    <w:rsid w:val="002B2860"/>
    <w:rsid w:val="002F302E"/>
    <w:rsid w:val="00303B59"/>
    <w:rsid w:val="00317853"/>
    <w:rsid w:val="00320A86"/>
    <w:rsid w:val="00391975"/>
    <w:rsid w:val="003A6045"/>
    <w:rsid w:val="00425B65"/>
    <w:rsid w:val="00442A7E"/>
    <w:rsid w:val="004474E0"/>
    <w:rsid w:val="004526D7"/>
    <w:rsid w:val="00471B43"/>
    <w:rsid w:val="004772A4"/>
    <w:rsid w:val="004A6205"/>
    <w:rsid w:val="004B6E04"/>
    <w:rsid w:val="00587774"/>
    <w:rsid w:val="005B2D9C"/>
    <w:rsid w:val="005D5709"/>
    <w:rsid w:val="0060124C"/>
    <w:rsid w:val="006116C9"/>
    <w:rsid w:val="006305FF"/>
    <w:rsid w:val="00646EFA"/>
    <w:rsid w:val="00654675"/>
    <w:rsid w:val="007265A0"/>
    <w:rsid w:val="007338E4"/>
    <w:rsid w:val="00750535"/>
    <w:rsid w:val="00785A4C"/>
    <w:rsid w:val="007928AF"/>
    <w:rsid w:val="007950BC"/>
    <w:rsid w:val="007D64B3"/>
    <w:rsid w:val="007D6914"/>
    <w:rsid w:val="008111E7"/>
    <w:rsid w:val="00855403"/>
    <w:rsid w:val="00887C8B"/>
    <w:rsid w:val="008C49AD"/>
    <w:rsid w:val="008F77CF"/>
    <w:rsid w:val="009067B7"/>
    <w:rsid w:val="009262EA"/>
    <w:rsid w:val="009311D0"/>
    <w:rsid w:val="00936A82"/>
    <w:rsid w:val="00937E11"/>
    <w:rsid w:val="00961485"/>
    <w:rsid w:val="009A7F52"/>
    <w:rsid w:val="009F548D"/>
    <w:rsid w:val="00A371F8"/>
    <w:rsid w:val="00B23B97"/>
    <w:rsid w:val="00B4591B"/>
    <w:rsid w:val="00B60AAC"/>
    <w:rsid w:val="00B8201C"/>
    <w:rsid w:val="00B906D4"/>
    <w:rsid w:val="00BE2BAB"/>
    <w:rsid w:val="00BF4FE3"/>
    <w:rsid w:val="00C015A2"/>
    <w:rsid w:val="00C712D0"/>
    <w:rsid w:val="00C76FD0"/>
    <w:rsid w:val="00C95F9A"/>
    <w:rsid w:val="00CC4FCA"/>
    <w:rsid w:val="00CD5848"/>
    <w:rsid w:val="00D1451D"/>
    <w:rsid w:val="00D30F8C"/>
    <w:rsid w:val="00D64A38"/>
    <w:rsid w:val="00D75975"/>
    <w:rsid w:val="00DF2A78"/>
    <w:rsid w:val="00E031D7"/>
    <w:rsid w:val="00E565A9"/>
    <w:rsid w:val="00E6584C"/>
    <w:rsid w:val="00E71312"/>
    <w:rsid w:val="00E737ED"/>
    <w:rsid w:val="00EA3B94"/>
    <w:rsid w:val="00EA7822"/>
    <w:rsid w:val="00EC4519"/>
    <w:rsid w:val="00EE604B"/>
    <w:rsid w:val="00F12B30"/>
    <w:rsid w:val="00F21CE3"/>
    <w:rsid w:val="00FB55A2"/>
    <w:rsid w:val="00FD4DBD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F701"/>
  <w15:chartTrackingRefBased/>
  <w15:docId w15:val="{8DF1C5BA-D28A-479E-B81D-9AF479C2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4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B9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3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2A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772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2A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77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Cleaver, Kenneth</dc:creator>
  <cp:keywords/>
  <cp:lastModifiedBy>Rossdeutscher, Tara Lynn (Center for Curriculum Development)</cp:lastModifiedBy>
  <cp:revision>5</cp:revision>
  <cp:lastPrinted>2012-12-10T16:17:00Z</cp:lastPrinted>
  <dcterms:created xsi:type="dcterms:W3CDTF">2016-02-04T19:43:00Z</dcterms:created>
  <dcterms:modified xsi:type="dcterms:W3CDTF">2016-03-25T13:06:00Z</dcterms:modified>
</cp:coreProperties>
</file>