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72A54" w14:textId="77777777" w:rsidR="00F860E9" w:rsidRPr="00F860E9" w:rsidRDefault="00F860E9" w:rsidP="00F860E9">
      <w:pPr>
        <w:pBdr>
          <w:bottom w:val="single" w:sz="18" w:space="4" w:color="E5E5E5"/>
        </w:pBdr>
        <w:ind w:left="720"/>
        <w:textAlignment w:val="baseline"/>
        <w:rPr>
          <w:rFonts w:ascii="Times New Roman" w:eastAsia="Times New Roman" w:hAnsi="Times New Roman" w:cs="Times New Roman"/>
          <w:color w:val="333333"/>
          <w:sz w:val="28"/>
          <w:szCs w:val="28"/>
        </w:rPr>
      </w:pPr>
      <w:bookmarkStart w:id="0" w:name="citation"/>
      <w:r w:rsidRPr="00F860E9">
        <w:rPr>
          <w:rFonts w:ascii="Times New Roman" w:eastAsia="Times New Roman" w:hAnsi="Times New Roman" w:cs="Times New Roman"/>
          <w:color w:val="333333"/>
          <w:sz w:val="28"/>
          <w:szCs w:val="28"/>
          <w:bdr w:val="none" w:sz="0" w:space="0" w:color="auto" w:frame="1"/>
        </w:rPr>
        <w:t>The Civil Rights Movement.</w:t>
      </w:r>
      <w:bookmarkEnd w:id="0"/>
    </w:p>
    <w:p w14:paraId="40EF92F6" w14:textId="77777777" w:rsidR="00F860E9" w:rsidRPr="00F860E9" w:rsidRDefault="00F860E9" w:rsidP="00F860E9">
      <w:pPr>
        <w:jc w:val="right"/>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Source:</w:t>
      </w:r>
    </w:p>
    <w:p w14:paraId="41E5B4EB" w14:textId="77777777" w:rsidR="00F860E9" w:rsidRPr="00F860E9" w:rsidRDefault="00F860E9" w:rsidP="00F860E9">
      <w:pPr>
        <w:ind w:left="720"/>
        <w:textAlignment w:val="baseline"/>
        <w:rPr>
          <w:rFonts w:ascii="Times New Roman" w:eastAsia="Times New Roman" w:hAnsi="Times New Roman" w:cs="Times New Roman"/>
          <w:color w:val="333333"/>
          <w:sz w:val="28"/>
          <w:szCs w:val="28"/>
        </w:rPr>
      </w:pPr>
      <w:hyperlink r:id="rId4" w:tooltip="Search for Workforce (10928332)" w:history="1">
        <w:r w:rsidRPr="00F860E9">
          <w:rPr>
            <w:rFonts w:ascii="Times New Roman" w:eastAsia="Times New Roman" w:hAnsi="Times New Roman" w:cs="Times New Roman"/>
            <w:color w:val="005BC6"/>
            <w:sz w:val="28"/>
            <w:szCs w:val="28"/>
            <w:u w:val="single"/>
            <w:bdr w:val="none" w:sz="0" w:space="0" w:color="auto" w:frame="1"/>
          </w:rPr>
          <w:t>Workforce (10928332)</w:t>
        </w:r>
      </w:hyperlink>
      <w:r w:rsidRPr="00F860E9">
        <w:rPr>
          <w:rFonts w:ascii="Times New Roman" w:eastAsia="Times New Roman" w:hAnsi="Times New Roman" w:cs="Times New Roman"/>
          <w:color w:val="333333"/>
          <w:sz w:val="28"/>
          <w:szCs w:val="28"/>
        </w:rPr>
        <w:t>. Jan2002, Vol. 81 Issue 1, p48. 1/2p. 1 Color Photograph.</w:t>
      </w:r>
    </w:p>
    <w:p w14:paraId="245A7523" w14:textId="77777777" w:rsidR="00F860E9" w:rsidRPr="00F860E9" w:rsidRDefault="00F860E9" w:rsidP="00F860E9">
      <w:pPr>
        <w:ind w:left="1950"/>
        <w:jc w:val="right"/>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Document Type:</w:t>
      </w:r>
    </w:p>
    <w:p w14:paraId="3D4C8A6B" w14:textId="77777777" w:rsidR="00F860E9" w:rsidRPr="00F860E9" w:rsidRDefault="00F860E9" w:rsidP="00F860E9">
      <w:pPr>
        <w:ind w:left="720"/>
        <w:textAlignment w:val="baseline"/>
        <w:rPr>
          <w:rFonts w:ascii="Times New Roman" w:eastAsia="Times New Roman" w:hAnsi="Times New Roman" w:cs="Times New Roman"/>
          <w:color w:val="333333"/>
          <w:sz w:val="28"/>
          <w:szCs w:val="28"/>
        </w:rPr>
      </w:pPr>
      <w:r w:rsidRPr="00F860E9">
        <w:rPr>
          <w:rFonts w:ascii="Times New Roman" w:eastAsia="Times New Roman" w:hAnsi="Times New Roman" w:cs="Times New Roman"/>
          <w:color w:val="333333"/>
          <w:sz w:val="28"/>
          <w:szCs w:val="28"/>
        </w:rPr>
        <w:t>Article</w:t>
      </w:r>
    </w:p>
    <w:p w14:paraId="3C670862" w14:textId="77777777" w:rsidR="00F860E9" w:rsidRPr="00F860E9" w:rsidRDefault="00F860E9" w:rsidP="00F860E9">
      <w:pPr>
        <w:ind w:left="3900"/>
        <w:jc w:val="right"/>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Subjects:</w:t>
      </w:r>
    </w:p>
    <w:p w14:paraId="57B96573" w14:textId="77777777" w:rsidR="00F860E9" w:rsidRPr="00F860E9" w:rsidRDefault="00F860E9" w:rsidP="00F860E9">
      <w:pPr>
        <w:ind w:left="720"/>
        <w:textAlignment w:val="baseline"/>
        <w:rPr>
          <w:rFonts w:ascii="Times New Roman" w:eastAsia="Times New Roman" w:hAnsi="Times New Roman" w:cs="Times New Roman"/>
          <w:color w:val="333333"/>
          <w:sz w:val="28"/>
          <w:szCs w:val="28"/>
        </w:rPr>
      </w:pPr>
      <w:hyperlink r:id="rId5" w:tooltip="Search for CIVIL rights movements" w:history="1">
        <w:r w:rsidRPr="00F860E9">
          <w:rPr>
            <w:rFonts w:ascii="Times New Roman" w:eastAsia="Times New Roman" w:hAnsi="Times New Roman" w:cs="Times New Roman"/>
            <w:color w:val="005BC6"/>
            <w:sz w:val="28"/>
            <w:szCs w:val="28"/>
            <w:u w:val="single"/>
            <w:bdr w:val="none" w:sz="0" w:space="0" w:color="auto" w:frame="1"/>
          </w:rPr>
          <w:t>CIVIL rights movements</w:t>
        </w:r>
      </w:hyperlink>
      <w:r w:rsidRPr="00F860E9">
        <w:rPr>
          <w:rFonts w:ascii="Times New Roman" w:eastAsia="Times New Roman" w:hAnsi="Times New Roman" w:cs="Times New Roman"/>
          <w:color w:val="333333"/>
          <w:sz w:val="28"/>
          <w:szCs w:val="28"/>
        </w:rPr>
        <w:br/>
      </w:r>
      <w:hyperlink r:id="rId6" w:tooltip="Search for KING, Martin Luther, Jr., 1929-1968 -- Political &amp; social views" w:history="1">
        <w:r w:rsidRPr="00F860E9">
          <w:rPr>
            <w:rFonts w:ascii="Times New Roman" w:eastAsia="Times New Roman" w:hAnsi="Times New Roman" w:cs="Times New Roman"/>
            <w:b/>
            <w:bCs/>
            <w:color w:val="005BC6"/>
            <w:sz w:val="28"/>
            <w:szCs w:val="28"/>
            <w:bdr w:val="none" w:sz="0" w:space="0" w:color="auto" w:frame="1"/>
          </w:rPr>
          <w:t>KING</w:t>
        </w:r>
        <w:r w:rsidRPr="00F860E9">
          <w:rPr>
            <w:rFonts w:ascii="Times New Roman" w:eastAsia="Times New Roman" w:hAnsi="Times New Roman" w:cs="Times New Roman"/>
            <w:color w:val="005BC6"/>
            <w:sz w:val="28"/>
            <w:szCs w:val="28"/>
            <w:u w:val="single"/>
            <w:bdr w:val="none" w:sz="0" w:space="0" w:color="auto" w:frame="1"/>
          </w:rPr>
          <w:t>,</w:t>
        </w:r>
        <w:r w:rsidRPr="00F860E9">
          <w:rPr>
            <w:rFonts w:ascii="Times New Roman" w:eastAsia="Times New Roman" w:hAnsi="Times New Roman" w:cs="Times New Roman"/>
            <w:color w:val="005BC6"/>
            <w:sz w:val="28"/>
            <w:szCs w:val="28"/>
            <w:bdr w:val="none" w:sz="0" w:space="0" w:color="auto" w:frame="1"/>
          </w:rPr>
          <w:t> </w:t>
        </w:r>
        <w:r w:rsidRPr="00F860E9">
          <w:rPr>
            <w:rFonts w:ascii="Times New Roman" w:eastAsia="Times New Roman" w:hAnsi="Times New Roman" w:cs="Times New Roman"/>
            <w:b/>
            <w:bCs/>
            <w:color w:val="005BC6"/>
            <w:sz w:val="28"/>
            <w:szCs w:val="28"/>
            <w:bdr w:val="none" w:sz="0" w:space="0" w:color="auto" w:frame="1"/>
          </w:rPr>
          <w:t>Martin</w:t>
        </w:r>
        <w:r w:rsidRPr="00F860E9">
          <w:rPr>
            <w:rFonts w:ascii="Times New Roman" w:eastAsia="Times New Roman" w:hAnsi="Times New Roman" w:cs="Times New Roman"/>
            <w:color w:val="005BC6"/>
            <w:sz w:val="28"/>
            <w:szCs w:val="28"/>
            <w:bdr w:val="none" w:sz="0" w:space="0" w:color="auto" w:frame="1"/>
          </w:rPr>
          <w:t> </w:t>
        </w:r>
        <w:r w:rsidRPr="00F860E9">
          <w:rPr>
            <w:rFonts w:ascii="Times New Roman" w:eastAsia="Times New Roman" w:hAnsi="Times New Roman" w:cs="Times New Roman"/>
            <w:b/>
            <w:bCs/>
            <w:color w:val="005BC6"/>
            <w:sz w:val="28"/>
            <w:szCs w:val="28"/>
            <w:bdr w:val="none" w:sz="0" w:space="0" w:color="auto" w:frame="1"/>
          </w:rPr>
          <w:t>Luther</w:t>
        </w:r>
        <w:r w:rsidRPr="00F860E9">
          <w:rPr>
            <w:rFonts w:ascii="Times New Roman" w:eastAsia="Times New Roman" w:hAnsi="Times New Roman" w:cs="Times New Roman"/>
            <w:color w:val="005BC6"/>
            <w:sz w:val="28"/>
            <w:szCs w:val="28"/>
            <w:u w:val="single"/>
            <w:bdr w:val="none" w:sz="0" w:space="0" w:color="auto" w:frame="1"/>
          </w:rPr>
          <w:t>, Jr., 1929-1968 -- Political &amp; social views</w:t>
        </w:r>
      </w:hyperlink>
      <w:r w:rsidRPr="00F860E9">
        <w:rPr>
          <w:rFonts w:ascii="Times New Roman" w:eastAsia="Times New Roman" w:hAnsi="Times New Roman" w:cs="Times New Roman"/>
          <w:color w:val="333333"/>
          <w:sz w:val="28"/>
          <w:szCs w:val="28"/>
        </w:rPr>
        <w:br/>
      </w:r>
      <w:hyperlink r:id="rId7" w:tooltip="Search for MARSHALL, Thurgood, 1908-1993" w:history="1">
        <w:r w:rsidRPr="00F860E9">
          <w:rPr>
            <w:rFonts w:ascii="Times New Roman" w:eastAsia="Times New Roman" w:hAnsi="Times New Roman" w:cs="Times New Roman"/>
            <w:color w:val="005BC6"/>
            <w:sz w:val="28"/>
            <w:szCs w:val="28"/>
            <w:u w:val="single"/>
            <w:bdr w:val="none" w:sz="0" w:space="0" w:color="auto" w:frame="1"/>
          </w:rPr>
          <w:t>MARSHALL, Thurgood, 1908-1993</w:t>
        </w:r>
      </w:hyperlink>
      <w:r w:rsidRPr="00F860E9">
        <w:rPr>
          <w:rFonts w:ascii="Times New Roman" w:eastAsia="Times New Roman" w:hAnsi="Times New Roman" w:cs="Times New Roman"/>
          <w:color w:val="333333"/>
          <w:sz w:val="28"/>
          <w:szCs w:val="28"/>
        </w:rPr>
        <w:br/>
      </w:r>
      <w:hyperlink r:id="rId8" w:tooltip="Search for RACE discrimination -- United States" w:history="1">
        <w:r w:rsidRPr="00F860E9">
          <w:rPr>
            <w:rFonts w:ascii="Times New Roman" w:eastAsia="Times New Roman" w:hAnsi="Times New Roman" w:cs="Times New Roman"/>
            <w:color w:val="005BC6"/>
            <w:sz w:val="28"/>
            <w:szCs w:val="28"/>
            <w:u w:val="single"/>
            <w:bdr w:val="none" w:sz="0" w:space="0" w:color="auto" w:frame="1"/>
          </w:rPr>
          <w:t>RACE discrimination -- United States</w:t>
        </w:r>
      </w:hyperlink>
    </w:p>
    <w:p w14:paraId="7E75E269" w14:textId="77777777" w:rsidR="00F860E9" w:rsidRPr="00F860E9" w:rsidRDefault="00F860E9" w:rsidP="00F860E9">
      <w:pPr>
        <w:ind w:left="5850"/>
        <w:jc w:val="right"/>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Geographic Terms:</w:t>
      </w:r>
    </w:p>
    <w:p w14:paraId="0B7BDD18" w14:textId="77777777" w:rsidR="00F860E9" w:rsidRPr="00F860E9" w:rsidRDefault="00F860E9" w:rsidP="00F860E9">
      <w:pPr>
        <w:ind w:left="720"/>
        <w:textAlignment w:val="baseline"/>
        <w:rPr>
          <w:rFonts w:ascii="Times New Roman" w:eastAsia="Times New Roman" w:hAnsi="Times New Roman" w:cs="Times New Roman"/>
          <w:color w:val="333333"/>
          <w:sz w:val="28"/>
          <w:szCs w:val="28"/>
        </w:rPr>
      </w:pPr>
      <w:hyperlink r:id="rId9" w:tooltip="Search for UNITED States" w:history="1">
        <w:r w:rsidRPr="00F860E9">
          <w:rPr>
            <w:rFonts w:ascii="Times New Roman" w:eastAsia="Times New Roman" w:hAnsi="Times New Roman" w:cs="Times New Roman"/>
            <w:color w:val="005BC6"/>
            <w:sz w:val="28"/>
            <w:szCs w:val="28"/>
            <w:u w:val="single"/>
            <w:bdr w:val="none" w:sz="0" w:space="0" w:color="auto" w:frame="1"/>
          </w:rPr>
          <w:t>UNITED States</w:t>
        </w:r>
      </w:hyperlink>
    </w:p>
    <w:p w14:paraId="29DD9A71" w14:textId="77777777" w:rsidR="00F860E9" w:rsidRPr="00F860E9" w:rsidRDefault="00F860E9" w:rsidP="00F860E9">
      <w:pPr>
        <w:ind w:left="7800"/>
        <w:jc w:val="right"/>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Abstract:</w:t>
      </w:r>
    </w:p>
    <w:p w14:paraId="357AA7C9" w14:textId="77777777" w:rsidR="00F860E9" w:rsidRPr="00F860E9" w:rsidRDefault="00F860E9" w:rsidP="00F860E9">
      <w:pPr>
        <w:ind w:left="720"/>
        <w:textAlignment w:val="baseline"/>
        <w:rPr>
          <w:rFonts w:ascii="Times New Roman" w:eastAsia="Times New Roman" w:hAnsi="Times New Roman" w:cs="Times New Roman"/>
          <w:color w:val="333333"/>
          <w:sz w:val="28"/>
          <w:szCs w:val="28"/>
        </w:rPr>
      </w:pPr>
      <w:r w:rsidRPr="00F860E9">
        <w:rPr>
          <w:rFonts w:ascii="Times New Roman" w:eastAsia="Times New Roman" w:hAnsi="Times New Roman" w:cs="Times New Roman"/>
          <w:color w:val="333333"/>
          <w:sz w:val="28"/>
          <w:szCs w:val="28"/>
        </w:rPr>
        <w:t xml:space="preserve">Focuses on the role of Doctor </w:t>
      </w:r>
      <w:proofErr w:type="spellStart"/>
      <w:r w:rsidRPr="00F860E9">
        <w:rPr>
          <w:rFonts w:ascii="Times New Roman" w:eastAsia="Times New Roman" w:hAnsi="Times New Roman" w:cs="Times New Roman"/>
          <w:color w:val="333333"/>
          <w:sz w:val="28"/>
          <w:szCs w:val="28"/>
        </w:rPr>
        <w:t>Marthin</w:t>
      </w:r>
      <w:proofErr w:type="spellEnd"/>
      <w:r w:rsidRPr="00F860E9">
        <w:rPr>
          <w:rFonts w:ascii="Times New Roman" w:eastAsia="Times New Roman" w:hAnsi="Times New Roman" w:cs="Times New Roman"/>
          <w:color w:val="333333"/>
          <w:sz w:val="28"/>
          <w:szCs w:val="28"/>
        </w:rPr>
        <w:t> </w:t>
      </w:r>
      <w:r w:rsidRPr="00F860E9">
        <w:rPr>
          <w:rFonts w:ascii="Times New Roman" w:eastAsia="Times New Roman" w:hAnsi="Times New Roman" w:cs="Times New Roman"/>
          <w:b/>
          <w:bCs/>
          <w:color w:val="333333"/>
          <w:sz w:val="28"/>
          <w:szCs w:val="28"/>
          <w:bdr w:val="none" w:sz="0" w:space="0" w:color="auto" w:frame="1"/>
        </w:rPr>
        <w:t>Luther</w:t>
      </w:r>
      <w:r w:rsidRPr="00F860E9">
        <w:rPr>
          <w:rFonts w:ascii="Times New Roman" w:eastAsia="Times New Roman" w:hAnsi="Times New Roman" w:cs="Times New Roman"/>
          <w:color w:val="333333"/>
          <w:sz w:val="28"/>
          <w:szCs w:val="28"/>
        </w:rPr>
        <w:t> </w:t>
      </w:r>
      <w:r w:rsidRPr="00F860E9">
        <w:rPr>
          <w:rFonts w:ascii="Times New Roman" w:eastAsia="Times New Roman" w:hAnsi="Times New Roman" w:cs="Times New Roman"/>
          <w:b/>
          <w:bCs/>
          <w:color w:val="333333"/>
          <w:sz w:val="28"/>
          <w:szCs w:val="28"/>
          <w:bdr w:val="none" w:sz="0" w:space="0" w:color="auto" w:frame="1"/>
        </w:rPr>
        <w:t>King</w:t>
      </w:r>
      <w:r w:rsidRPr="00F860E9">
        <w:rPr>
          <w:rFonts w:ascii="Times New Roman" w:eastAsia="Times New Roman" w:hAnsi="Times New Roman" w:cs="Times New Roman"/>
          <w:color w:val="333333"/>
          <w:sz w:val="28"/>
          <w:szCs w:val="28"/>
        </w:rPr>
        <w:t> Jr. in the civil rights movement in the United States. Cases of racial discrimination and </w:t>
      </w:r>
      <w:r w:rsidRPr="00F860E9">
        <w:rPr>
          <w:rFonts w:ascii="Times New Roman" w:eastAsia="Times New Roman" w:hAnsi="Times New Roman" w:cs="Times New Roman"/>
          <w:b/>
          <w:bCs/>
          <w:color w:val="333333"/>
          <w:sz w:val="28"/>
          <w:szCs w:val="28"/>
          <w:bdr w:val="none" w:sz="0" w:space="0" w:color="auto" w:frame="1"/>
        </w:rPr>
        <w:t>segregation</w:t>
      </w:r>
      <w:r w:rsidRPr="00F860E9">
        <w:rPr>
          <w:rFonts w:ascii="Times New Roman" w:eastAsia="Times New Roman" w:hAnsi="Times New Roman" w:cs="Times New Roman"/>
          <w:color w:val="333333"/>
          <w:sz w:val="28"/>
          <w:szCs w:val="28"/>
        </w:rPr>
        <w:t>; Support of </w:t>
      </w:r>
      <w:r w:rsidRPr="00F860E9">
        <w:rPr>
          <w:rFonts w:ascii="Times New Roman" w:eastAsia="Times New Roman" w:hAnsi="Times New Roman" w:cs="Times New Roman"/>
          <w:b/>
          <w:bCs/>
          <w:color w:val="333333"/>
          <w:sz w:val="28"/>
          <w:szCs w:val="28"/>
          <w:bdr w:val="none" w:sz="0" w:space="0" w:color="auto" w:frame="1"/>
        </w:rPr>
        <w:t>King</w:t>
      </w:r>
      <w:r w:rsidRPr="00F860E9">
        <w:rPr>
          <w:rFonts w:ascii="Times New Roman" w:eastAsia="Times New Roman" w:hAnsi="Times New Roman" w:cs="Times New Roman"/>
          <w:color w:val="333333"/>
          <w:sz w:val="28"/>
          <w:szCs w:val="28"/>
        </w:rPr>
        <w:t> and Thurgood Marshall toward affirmative action programs and the Civil Rights Act of 1964.</w:t>
      </w:r>
    </w:p>
    <w:p w14:paraId="3D838F7B" w14:textId="77777777" w:rsidR="00F860E9" w:rsidRPr="00F860E9" w:rsidRDefault="00F860E9" w:rsidP="00F860E9">
      <w:pPr>
        <w:ind w:left="9750"/>
        <w:jc w:val="right"/>
        <w:textAlignment w:val="baseline"/>
        <w:rPr>
          <w:rFonts w:ascii="Times New Roman" w:eastAsia="Times New Roman" w:hAnsi="Times New Roman" w:cs="Times New Roman"/>
          <w:b/>
          <w:bCs/>
          <w:color w:val="333333"/>
          <w:sz w:val="28"/>
          <w:szCs w:val="28"/>
        </w:rPr>
      </w:pPr>
    </w:p>
    <w:p w14:paraId="7B2423C4" w14:textId="77777777" w:rsidR="00F860E9" w:rsidRPr="00F860E9" w:rsidRDefault="00F860E9" w:rsidP="00F860E9">
      <w:pPr>
        <w:ind w:left="13650"/>
        <w:jc w:val="right"/>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Nu</w:t>
      </w:r>
      <w:bookmarkStart w:id="1" w:name="_GoBack"/>
      <w:bookmarkEnd w:id="1"/>
      <w:r w:rsidRPr="00F860E9">
        <w:rPr>
          <w:rFonts w:ascii="Times New Roman" w:eastAsia="Times New Roman" w:hAnsi="Times New Roman" w:cs="Times New Roman"/>
          <w:b/>
          <w:bCs/>
          <w:color w:val="333333"/>
          <w:sz w:val="28"/>
          <w:szCs w:val="28"/>
        </w:rPr>
        <w:t>mber:</w:t>
      </w:r>
    </w:p>
    <w:p w14:paraId="347D1E59" w14:textId="77777777" w:rsidR="00F860E9" w:rsidRPr="00F860E9" w:rsidRDefault="00F860E9" w:rsidP="00F860E9">
      <w:pPr>
        <w:pBdr>
          <w:top w:val="single" w:sz="6" w:space="6" w:color="AEAEAE"/>
          <w:left w:val="single" w:sz="6" w:space="6" w:color="AEAEAE"/>
          <w:bottom w:val="single" w:sz="6" w:space="6" w:color="AEAEAE"/>
          <w:right w:val="single" w:sz="6" w:space="0" w:color="AEAEAE"/>
        </w:pBdr>
        <w:shd w:val="clear" w:color="auto" w:fill="EEEEEE"/>
        <w:spacing w:after="480"/>
        <w:textAlignment w:val="baseline"/>
        <w:outlineLvl w:val="1"/>
        <w:rPr>
          <w:rFonts w:ascii="Times New Roman" w:eastAsia="Times New Roman" w:hAnsi="Times New Roman" w:cs="Times New Roman"/>
          <w:color w:val="005BC6"/>
          <w:sz w:val="28"/>
          <w:szCs w:val="28"/>
        </w:rPr>
      </w:pPr>
      <w:r w:rsidRPr="00F860E9">
        <w:rPr>
          <w:rFonts w:ascii="Times New Roman" w:eastAsia="Times New Roman" w:hAnsi="Times New Roman" w:cs="Times New Roman"/>
          <w:color w:val="005BC6"/>
          <w:sz w:val="28"/>
          <w:szCs w:val="28"/>
        </w:rPr>
        <w:t>THE CIVIL RIGHTS MOVEMENT </w:t>
      </w:r>
    </w:p>
    <w:p w14:paraId="3F0217D2" w14:textId="77777777" w:rsidR="00F860E9" w:rsidRPr="00F860E9" w:rsidRDefault="00F860E9" w:rsidP="00F860E9">
      <w:pPr>
        <w:ind w:right="150"/>
        <w:jc w:val="both"/>
        <w:textAlignment w:val="baseline"/>
        <w:rPr>
          <w:rFonts w:ascii="Times New Roman" w:eastAsia="Times New Roman" w:hAnsi="Times New Roman" w:cs="Times New Roman"/>
          <w:color w:val="333333"/>
          <w:sz w:val="28"/>
          <w:szCs w:val="28"/>
          <w:bdr w:val="none" w:sz="0" w:space="0" w:color="auto" w:frame="1"/>
        </w:rPr>
      </w:pPr>
      <w:hyperlink r:id="rId10" w:history="1">
        <w:r w:rsidRPr="00F860E9">
          <w:rPr>
            <w:rFonts w:ascii="Times New Roman" w:eastAsia="Times New Roman" w:hAnsi="Times New Roman" w:cs="Times New Roman"/>
            <w:color w:val="333333"/>
            <w:sz w:val="28"/>
            <w:szCs w:val="28"/>
            <w:bdr w:val="none" w:sz="0" w:space="0" w:color="auto" w:frame="1"/>
          </w:rPr>
          <w:t>Listen</w:t>
        </w:r>
      </w:hyperlink>
      <w:r w:rsidRPr="00F860E9">
        <w:rPr>
          <w:rFonts w:ascii="Times New Roman" w:eastAsia="Times New Roman" w:hAnsi="Times New Roman" w:cs="Times New Roman"/>
          <w:color w:val="333333"/>
          <w:sz w:val="28"/>
          <w:szCs w:val="28"/>
          <w:bdr w:val="none" w:sz="0" w:space="0" w:color="auto" w:frame="1"/>
        </w:rPr>
        <w:t>       American Accent       Australian Accent       British Accent      </w:t>
      </w:r>
    </w:p>
    <w:p w14:paraId="4E58A4CF" w14:textId="77777777" w:rsidR="00F860E9" w:rsidRPr="00F860E9" w:rsidRDefault="00F860E9" w:rsidP="00F860E9">
      <w:pPr>
        <w:jc w:val="both"/>
        <w:textAlignment w:val="baseline"/>
        <w:rPr>
          <w:rFonts w:ascii="Times New Roman" w:eastAsia="Times New Roman" w:hAnsi="Times New Roman" w:cs="Times New Roman"/>
          <w:b/>
          <w:bCs/>
          <w:color w:val="333333"/>
          <w:sz w:val="28"/>
          <w:szCs w:val="28"/>
        </w:rPr>
      </w:pPr>
      <w:r w:rsidRPr="00F860E9">
        <w:rPr>
          <w:rFonts w:ascii="Times New Roman" w:eastAsia="Times New Roman" w:hAnsi="Times New Roman" w:cs="Times New Roman"/>
          <w:b/>
          <w:bCs/>
          <w:color w:val="333333"/>
          <w:sz w:val="28"/>
          <w:szCs w:val="28"/>
        </w:rPr>
        <w:t>Section:</w:t>
      </w:r>
    </w:p>
    <w:p w14:paraId="39B78B04" w14:textId="77777777" w:rsidR="00F860E9" w:rsidRPr="00F860E9" w:rsidRDefault="00F860E9" w:rsidP="00F860E9">
      <w:pPr>
        <w:ind w:left="720"/>
        <w:jc w:val="both"/>
        <w:textAlignment w:val="baseline"/>
        <w:rPr>
          <w:rFonts w:ascii="Times New Roman" w:eastAsia="Times New Roman" w:hAnsi="Times New Roman" w:cs="Times New Roman"/>
          <w:color w:val="333333"/>
          <w:sz w:val="28"/>
          <w:szCs w:val="28"/>
        </w:rPr>
      </w:pPr>
      <w:r w:rsidRPr="00F860E9">
        <w:rPr>
          <w:rFonts w:ascii="Times New Roman" w:eastAsia="Times New Roman" w:hAnsi="Times New Roman" w:cs="Times New Roman"/>
          <w:color w:val="333333"/>
          <w:sz w:val="28"/>
          <w:szCs w:val="28"/>
        </w:rPr>
        <w:t>The Workforce 80</w:t>
      </w:r>
    </w:p>
    <w:p w14:paraId="515CEEEB" w14:textId="77777777" w:rsidR="00F860E9" w:rsidRPr="00F860E9" w:rsidRDefault="00F860E9" w:rsidP="00F860E9">
      <w:pPr>
        <w:jc w:val="both"/>
        <w:textAlignment w:val="baseline"/>
        <w:rPr>
          <w:rFonts w:ascii="Times New Roman" w:hAnsi="Times New Roman" w:cs="Times New Roman"/>
          <w:color w:val="333333"/>
          <w:sz w:val="28"/>
          <w:szCs w:val="28"/>
        </w:rPr>
      </w:pPr>
      <w:r w:rsidRPr="00F860E9">
        <w:rPr>
          <w:rFonts w:ascii="Times New Roman" w:hAnsi="Times New Roman" w:cs="Times New Roman"/>
          <w:color w:val="333333"/>
          <w:sz w:val="28"/>
          <w:szCs w:val="28"/>
        </w:rPr>
        <w:t>60 Decades before affirmative action, and the representation of large numbers of women and people of color in the American workplace, Dr. </w:t>
      </w:r>
      <w:proofErr w:type="spellStart"/>
      <w:r w:rsidRPr="00F860E9">
        <w:rPr>
          <w:rFonts w:ascii="Times New Roman" w:hAnsi="Times New Roman" w:cs="Times New Roman"/>
          <w:b/>
          <w:bCs/>
          <w:color w:val="333333"/>
          <w:sz w:val="28"/>
          <w:szCs w:val="28"/>
          <w:bdr w:val="none" w:sz="0" w:space="0" w:color="auto" w:frame="1"/>
        </w:rPr>
        <w:t>MartinLuther</w:t>
      </w:r>
      <w:proofErr w:type="spellEnd"/>
      <w:r w:rsidRPr="00F860E9">
        <w:rPr>
          <w:rFonts w:ascii="Times New Roman" w:hAnsi="Times New Roman" w:cs="Times New Roman"/>
          <w:color w:val="333333"/>
          <w:sz w:val="28"/>
          <w:szCs w:val="28"/>
        </w:rPr>
        <w:t> </w:t>
      </w:r>
      <w:r w:rsidRPr="00F860E9">
        <w:rPr>
          <w:rFonts w:ascii="Times New Roman" w:hAnsi="Times New Roman" w:cs="Times New Roman"/>
          <w:b/>
          <w:bCs/>
          <w:color w:val="333333"/>
          <w:sz w:val="28"/>
          <w:szCs w:val="28"/>
          <w:bdr w:val="none" w:sz="0" w:space="0" w:color="auto" w:frame="1"/>
        </w:rPr>
        <w:t>King</w:t>
      </w:r>
      <w:r w:rsidRPr="00F860E9">
        <w:rPr>
          <w:rFonts w:ascii="Times New Roman" w:hAnsi="Times New Roman" w:cs="Times New Roman"/>
          <w:color w:val="333333"/>
          <w:sz w:val="28"/>
          <w:szCs w:val="28"/>
        </w:rPr>
        <w:t> Jr. was speaking passionately for the rights of poor, disadvantaged, and racially oppressed people. </w:t>
      </w:r>
      <w:r w:rsidRPr="00F860E9">
        <w:rPr>
          <w:rFonts w:ascii="Times New Roman" w:hAnsi="Times New Roman" w:cs="Times New Roman"/>
          <w:b/>
          <w:bCs/>
          <w:color w:val="333333"/>
          <w:sz w:val="28"/>
          <w:szCs w:val="28"/>
          <w:bdr w:val="none" w:sz="0" w:space="0" w:color="auto" w:frame="1"/>
        </w:rPr>
        <w:t>Segregation</w:t>
      </w:r>
      <w:r w:rsidRPr="00F860E9">
        <w:rPr>
          <w:rFonts w:ascii="Times New Roman" w:hAnsi="Times New Roman" w:cs="Times New Roman"/>
          <w:color w:val="333333"/>
          <w:sz w:val="28"/>
          <w:szCs w:val="28"/>
        </w:rPr>
        <w:t> was rampant in both schools and the workplace. </w:t>
      </w:r>
      <w:r w:rsidRPr="00F860E9">
        <w:rPr>
          <w:rFonts w:ascii="Times New Roman" w:hAnsi="Times New Roman" w:cs="Times New Roman"/>
          <w:b/>
          <w:bCs/>
          <w:color w:val="333333"/>
          <w:sz w:val="28"/>
          <w:szCs w:val="28"/>
          <w:bdr w:val="none" w:sz="0" w:space="0" w:color="auto" w:frame="1"/>
        </w:rPr>
        <w:t>King</w:t>
      </w:r>
      <w:r w:rsidRPr="00F860E9">
        <w:rPr>
          <w:rFonts w:ascii="Times New Roman" w:hAnsi="Times New Roman" w:cs="Times New Roman"/>
          <w:color w:val="333333"/>
          <w:sz w:val="28"/>
          <w:szCs w:val="28"/>
        </w:rPr>
        <w:t>'s eloquent message served as the foundation of a movement for civil rights that redirected the course of history.</w:t>
      </w:r>
    </w:p>
    <w:p w14:paraId="75469EBC" w14:textId="77777777" w:rsidR="00F860E9" w:rsidRPr="00F860E9" w:rsidRDefault="00F860E9" w:rsidP="00F860E9">
      <w:pPr>
        <w:jc w:val="both"/>
        <w:textAlignment w:val="baseline"/>
        <w:rPr>
          <w:rFonts w:ascii="Times New Roman" w:hAnsi="Times New Roman" w:cs="Times New Roman"/>
          <w:color w:val="333333"/>
          <w:sz w:val="28"/>
          <w:szCs w:val="28"/>
        </w:rPr>
      </w:pPr>
      <w:r w:rsidRPr="00F860E9">
        <w:rPr>
          <w:rFonts w:ascii="Times New Roman" w:hAnsi="Times New Roman" w:cs="Times New Roman"/>
          <w:color w:val="333333"/>
          <w:sz w:val="28"/>
          <w:szCs w:val="28"/>
        </w:rPr>
        <w:lastRenderedPageBreak/>
        <w:t>In 1952, the U.S. Supreme Court declared school </w:t>
      </w:r>
      <w:r w:rsidRPr="00F860E9">
        <w:rPr>
          <w:rFonts w:ascii="Times New Roman" w:hAnsi="Times New Roman" w:cs="Times New Roman"/>
          <w:b/>
          <w:bCs/>
          <w:color w:val="333333"/>
          <w:sz w:val="28"/>
          <w:szCs w:val="28"/>
          <w:bdr w:val="none" w:sz="0" w:space="0" w:color="auto" w:frame="1"/>
        </w:rPr>
        <w:t>segregation</w:t>
      </w:r>
      <w:r w:rsidRPr="00F860E9">
        <w:rPr>
          <w:rFonts w:ascii="Times New Roman" w:hAnsi="Times New Roman" w:cs="Times New Roman"/>
          <w:color w:val="333333"/>
          <w:sz w:val="28"/>
          <w:szCs w:val="28"/>
        </w:rPr>
        <w:t> unconstitutional; in 1955, Rosa Parks defied an ordinance requiring segregated seating on city buses, an event that triggered a successful yearlong bus boycott--led by </w:t>
      </w:r>
      <w:r w:rsidRPr="00F860E9">
        <w:rPr>
          <w:rFonts w:ascii="Times New Roman" w:hAnsi="Times New Roman" w:cs="Times New Roman"/>
          <w:b/>
          <w:bCs/>
          <w:color w:val="333333"/>
          <w:sz w:val="28"/>
          <w:szCs w:val="28"/>
          <w:bdr w:val="none" w:sz="0" w:space="0" w:color="auto" w:frame="1"/>
        </w:rPr>
        <w:t>King</w:t>
      </w:r>
      <w:r w:rsidRPr="00F860E9">
        <w:rPr>
          <w:rFonts w:ascii="Times New Roman" w:hAnsi="Times New Roman" w:cs="Times New Roman"/>
          <w:color w:val="333333"/>
          <w:sz w:val="28"/>
          <w:szCs w:val="28"/>
        </w:rPr>
        <w:t xml:space="preserve">--in Montgomery, Alabama. </w:t>
      </w:r>
      <w:proofErr w:type="spellStart"/>
      <w:r w:rsidRPr="00F860E9">
        <w:rPr>
          <w:rFonts w:ascii="Times New Roman" w:hAnsi="Times New Roman" w:cs="Times New Roman"/>
          <w:color w:val="333333"/>
          <w:sz w:val="28"/>
          <w:szCs w:val="28"/>
        </w:rPr>
        <w:t>Parks's</w:t>
      </w:r>
      <w:proofErr w:type="spellEnd"/>
      <w:r w:rsidRPr="00F860E9">
        <w:rPr>
          <w:rFonts w:ascii="Times New Roman" w:hAnsi="Times New Roman" w:cs="Times New Roman"/>
          <w:color w:val="333333"/>
          <w:sz w:val="28"/>
          <w:szCs w:val="28"/>
        </w:rPr>
        <w:t xml:space="preserve"> refusal to surrender her seat to a white male passenger prompted a tidal wave of protests, bloody attacks, and student sit-ins in the late 1950s and 1960s that reverberated throughout the country.</w:t>
      </w:r>
    </w:p>
    <w:p w14:paraId="31448BAF" w14:textId="77777777" w:rsidR="00F860E9" w:rsidRPr="00F860E9" w:rsidRDefault="00F860E9" w:rsidP="00F860E9">
      <w:pPr>
        <w:jc w:val="both"/>
        <w:textAlignment w:val="baseline"/>
        <w:rPr>
          <w:rFonts w:ascii="Times New Roman" w:hAnsi="Times New Roman" w:cs="Times New Roman"/>
          <w:color w:val="333333"/>
          <w:sz w:val="28"/>
          <w:szCs w:val="28"/>
        </w:rPr>
      </w:pPr>
      <w:r w:rsidRPr="00F860E9">
        <w:rPr>
          <w:rFonts w:ascii="Times New Roman" w:hAnsi="Times New Roman" w:cs="Times New Roman"/>
          <w:color w:val="333333"/>
          <w:sz w:val="28"/>
          <w:szCs w:val="28"/>
        </w:rPr>
        <w:t>In 1957, a mob of 1,000 townspeople in Little Rock, Arkansas, tried to prevent black students from remaining at a recently integrated school. President Dwight Eisenhower sent in paratroopers and 10,000 National Guardsmen. In 1961, busloads of freedom riders were brutalized when they waged a campaign to try to end the </w:t>
      </w:r>
      <w:r w:rsidRPr="00F860E9">
        <w:rPr>
          <w:rFonts w:ascii="Times New Roman" w:hAnsi="Times New Roman" w:cs="Times New Roman"/>
          <w:b/>
          <w:bCs/>
          <w:color w:val="333333"/>
          <w:sz w:val="28"/>
          <w:szCs w:val="28"/>
          <w:bdr w:val="none" w:sz="0" w:space="0" w:color="auto" w:frame="1"/>
        </w:rPr>
        <w:t>segregation</w:t>
      </w:r>
      <w:r w:rsidRPr="00F860E9">
        <w:rPr>
          <w:rFonts w:ascii="Times New Roman" w:hAnsi="Times New Roman" w:cs="Times New Roman"/>
          <w:color w:val="333333"/>
          <w:sz w:val="28"/>
          <w:szCs w:val="28"/>
        </w:rPr>
        <w:t> of bus terminals. </w:t>
      </w:r>
      <w:r w:rsidRPr="00F860E9">
        <w:rPr>
          <w:rFonts w:ascii="Times New Roman" w:hAnsi="Times New Roman" w:cs="Times New Roman"/>
          <w:b/>
          <w:bCs/>
          <w:color w:val="333333"/>
          <w:sz w:val="28"/>
          <w:szCs w:val="28"/>
          <w:bdr w:val="none" w:sz="0" w:space="0" w:color="auto" w:frame="1"/>
        </w:rPr>
        <w:t>King</w:t>
      </w:r>
      <w:r w:rsidRPr="00F860E9">
        <w:rPr>
          <w:rFonts w:ascii="Times New Roman" w:hAnsi="Times New Roman" w:cs="Times New Roman"/>
          <w:color w:val="333333"/>
          <w:sz w:val="28"/>
          <w:szCs w:val="28"/>
        </w:rPr>
        <w:t>, a Baptist minister, once declared, "I refuse to accept the view that mankind is so tragically bound to the starless midnight of racism and war that the bright daybreak of peace and brotherhood can never become a reality."</w:t>
      </w:r>
    </w:p>
    <w:p w14:paraId="2DAF75F1" w14:textId="77777777" w:rsidR="00F860E9" w:rsidRPr="00F860E9" w:rsidRDefault="00F860E9" w:rsidP="00F860E9">
      <w:pPr>
        <w:jc w:val="both"/>
        <w:textAlignment w:val="baseline"/>
        <w:rPr>
          <w:rFonts w:ascii="Times New Roman" w:hAnsi="Times New Roman" w:cs="Times New Roman"/>
          <w:color w:val="333333"/>
          <w:sz w:val="28"/>
          <w:szCs w:val="28"/>
        </w:rPr>
      </w:pPr>
      <w:r w:rsidRPr="00F860E9">
        <w:rPr>
          <w:rFonts w:ascii="Times New Roman" w:hAnsi="Times New Roman" w:cs="Times New Roman"/>
          <w:color w:val="333333"/>
          <w:sz w:val="28"/>
          <w:szCs w:val="28"/>
        </w:rPr>
        <w:t>As </w:t>
      </w:r>
      <w:r w:rsidRPr="00F860E9">
        <w:rPr>
          <w:rFonts w:ascii="Times New Roman" w:hAnsi="Times New Roman" w:cs="Times New Roman"/>
          <w:b/>
          <w:bCs/>
          <w:color w:val="333333"/>
          <w:sz w:val="28"/>
          <w:szCs w:val="28"/>
          <w:bdr w:val="none" w:sz="0" w:space="0" w:color="auto" w:frame="1"/>
        </w:rPr>
        <w:t>King</w:t>
      </w:r>
      <w:r w:rsidRPr="00F860E9">
        <w:rPr>
          <w:rFonts w:ascii="Times New Roman" w:hAnsi="Times New Roman" w:cs="Times New Roman"/>
          <w:color w:val="333333"/>
          <w:sz w:val="28"/>
          <w:szCs w:val="28"/>
        </w:rPr>
        <w:t> took to the pulpit and to the streets, another catalyst for racial justice, Thurgood Marshall, was introducing sweeping changes in the courtroom. The two played major roles in the campaign for affirmative action and for the Civil Rights Act of 1964. The legislation bars discrimination in employment on the basis of race, color, religion, sex, or national origin. Many significant changes in the basic rules of the workplace in the 20th century resulted from the grass-roots movement.</w:t>
      </w:r>
    </w:p>
    <w:p w14:paraId="3F4C6F53" w14:textId="77777777" w:rsidR="00F860E9" w:rsidRPr="00F860E9" w:rsidRDefault="00F860E9" w:rsidP="00F860E9">
      <w:pPr>
        <w:jc w:val="both"/>
        <w:textAlignment w:val="baseline"/>
        <w:rPr>
          <w:rFonts w:ascii="Times New Roman" w:hAnsi="Times New Roman" w:cs="Times New Roman"/>
          <w:color w:val="333333"/>
          <w:sz w:val="28"/>
          <w:szCs w:val="28"/>
        </w:rPr>
      </w:pPr>
      <w:r w:rsidRPr="00F860E9">
        <w:rPr>
          <w:rFonts w:ascii="Times New Roman" w:hAnsi="Times New Roman" w:cs="Times New Roman"/>
          <w:color w:val="333333"/>
          <w:sz w:val="28"/>
          <w:szCs w:val="28"/>
        </w:rPr>
        <w:t>PHOTO (COLOR): In 1952, the U.S. Supreme Court declared school </w:t>
      </w:r>
      <w:r w:rsidRPr="00F860E9">
        <w:rPr>
          <w:rFonts w:ascii="Times New Roman" w:hAnsi="Times New Roman" w:cs="Times New Roman"/>
          <w:b/>
          <w:bCs/>
          <w:color w:val="333333"/>
          <w:sz w:val="28"/>
          <w:szCs w:val="28"/>
          <w:bdr w:val="none" w:sz="0" w:space="0" w:color="auto" w:frame="1"/>
        </w:rPr>
        <w:t>segregation</w:t>
      </w:r>
      <w:r w:rsidRPr="00F860E9">
        <w:rPr>
          <w:rFonts w:ascii="Times New Roman" w:hAnsi="Times New Roman" w:cs="Times New Roman"/>
          <w:color w:val="333333"/>
          <w:sz w:val="28"/>
          <w:szCs w:val="28"/>
        </w:rPr>
        <w:t> unconstitutional; in 1955, Rosa Parks defied an ordinance requiring segregated seating on city buses, an event that triggered a successful yearlong bus boycott--led by </w:t>
      </w:r>
      <w:r w:rsidRPr="00F860E9">
        <w:rPr>
          <w:rFonts w:ascii="Times New Roman" w:hAnsi="Times New Roman" w:cs="Times New Roman"/>
          <w:b/>
          <w:bCs/>
          <w:color w:val="333333"/>
          <w:sz w:val="28"/>
          <w:szCs w:val="28"/>
          <w:bdr w:val="none" w:sz="0" w:space="0" w:color="auto" w:frame="1"/>
        </w:rPr>
        <w:t>King</w:t>
      </w:r>
      <w:r w:rsidRPr="00F860E9">
        <w:rPr>
          <w:rFonts w:ascii="Times New Roman" w:hAnsi="Times New Roman" w:cs="Times New Roman"/>
          <w:color w:val="333333"/>
          <w:sz w:val="28"/>
          <w:szCs w:val="28"/>
        </w:rPr>
        <w:t>-in Montgomery, Alabama.</w:t>
      </w:r>
    </w:p>
    <w:p w14:paraId="725795A5" w14:textId="77777777" w:rsidR="00F860E9" w:rsidRPr="00F860E9" w:rsidRDefault="00F860E9" w:rsidP="00F860E9">
      <w:pPr>
        <w:jc w:val="both"/>
        <w:textAlignment w:val="baseline"/>
        <w:rPr>
          <w:rFonts w:ascii="Times New Roman" w:eastAsia="Times New Roman" w:hAnsi="Times New Roman" w:cs="Times New Roman"/>
          <w:color w:val="333333"/>
          <w:sz w:val="28"/>
          <w:szCs w:val="28"/>
        </w:rPr>
      </w:pPr>
      <w:r w:rsidRPr="00F860E9">
        <w:rPr>
          <w:rFonts w:ascii="Times New Roman" w:eastAsia="Times New Roman" w:hAnsi="Times New Roman" w:cs="Times New Roman"/>
          <w:color w:val="333333"/>
          <w:sz w:val="28"/>
          <w:szCs w:val="28"/>
        </w:rPr>
        <w:pict w14:anchorId="1F3339E8">
          <v:rect id="_x0000_i1025" style="width:0;height:1.5pt" o:hralign="center" o:hrstd="t" o:hrnoshade="t" o:hr="t" fillcolor="#aaa" stroked="f"/>
        </w:pict>
      </w:r>
    </w:p>
    <w:p w14:paraId="2514DA9F" w14:textId="77777777" w:rsidR="00F860E9" w:rsidRPr="00F860E9" w:rsidRDefault="00F860E9" w:rsidP="00F860E9">
      <w:pPr>
        <w:jc w:val="both"/>
        <w:textAlignment w:val="baseline"/>
        <w:rPr>
          <w:rFonts w:ascii="Times New Roman" w:hAnsi="Times New Roman" w:cs="Times New Roman"/>
          <w:color w:val="333333"/>
          <w:sz w:val="28"/>
          <w:szCs w:val="28"/>
        </w:rPr>
      </w:pPr>
      <w:r w:rsidRPr="00F860E9">
        <w:rPr>
          <w:rFonts w:ascii="Times New Roman" w:hAnsi="Times New Roman" w:cs="Times New Roman"/>
          <w:color w:val="333333"/>
          <w:sz w:val="28"/>
          <w:szCs w:val="28"/>
        </w:rPr>
        <w:t>Copyright of Workforce (10928332) is the property of Crain Communications Inc. (MI) and its content may not be copied or emailed to multiple sites or posted to a listserv without the copyright holder's express written permission. However, users may print, download, or email articles for individual use.</w:t>
      </w:r>
    </w:p>
    <w:p w14:paraId="2C13CD05" w14:textId="77777777" w:rsidR="00F860E9" w:rsidRPr="00F860E9" w:rsidRDefault="00F860E9" w:rsidP="00F860E9">
      <w:pPr>
        <w:textAlignment w:val="baseline"/>
        <w:rPr>
          <w:rFonts w:ascii="Times New Roman" w:eastAsia="Times New Roman" w:hAnsi="Times New Roman" w:cs="Times New Roman"/>
          <w:color w:val="333333"/>
          <w:sz w:val="28"/>
          <w:szCs w:val="28"/>
        </w:rPr>
      </w:pPr>
    </w:p>
    <w:p w14:paraId="0EAD08B1" w14:textId="77777777" w:rsidR="003F24E8" w:rsidRPr="00F860E9" w:rsidRDefault="003F24E8">
      <w:pPr>
        <w:rPr>
          <w:rFonts w:ascii="Times New Roman" w:hAnsi="Times New Roman" w:cs="Times New Roman"/>
          <w:sz w:val="28"/>
          <w:szCs w:val="28"/>
        </w:rPr>
      </w:pPr>
    </w:p>
    <w:sectPr w:rsidR="003F24E8" w:rsidRPr="00F860E9" w:rsidSect="004A4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E9"/>
    <w:rsid w:val="003F24E8"/>
    <w:rsid w:val="004A4B69"/>
    <w:rsid w:val="00F8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CF3E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860E9"/>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60E9"/>
    <w:rPr>
      <w:rFonts w:ascii="Times New Roman" w:hAnsi="Times New Roman" w:cs="Times New Roman"/>
      <w:b/>
      <w:bCs/>
      <w:sz w:val="36"/>
      <w:szCs w:val="36"/>
    </w:rPr>
  </w:style>
  <w:style w:type="character" w:styleId="Hyperlink">
    <w:name w:val="Hyperlink"/>
    <w:basedOn w:val="DefaultParagraphFont"/>
    <w:uiPriority w:val="99"/>
    <w:semiHidden/>
    <w:unhideWhenUsed/>
    <w:rsid w:val="00F860E9"/>
    <w:rPr>
      <w:color w:val="0000FF"/>
      <w:u w:val="single"/>
    </w:rPr>
  </w:style>
  <w:style w:type="character" w:styleId="Strong">
    <w:name w:val="Strong"/>
    <w:basedOn w:val="DefaultParagraphFont"/>
    <w:uiPriority w:val="22"/>
    <w:qFormat/>
    <w:rsid w:val="00F860E9"/>
    <w:rPr>
      <w:b/>
      <w:bCs/>
    </w:rPr>
  </w:style>
  <w:style w:type="character" w:customStyle="1" w:styleId="apple-converted-space">
    <w:name w:val="apple-converted-space"/>
    <w:basedOn w:val="DefaultParagraphFont"/>
    <w:rsid w:val="00F860E9"/>
  </w:style>
  <w:style w:type="character" w:customStyle="1" w:styleId="rsbtntext">
    <w:name w:val="rsbtn_text"/>
    <w:basedOn w:val="DefaultParagraphFont"/>
    <w:rsid w:val="00F860E9"/>
  </w:style>
  <w:style w:type="character" w:customStyle="1" w:styleId="rsbtnvoiceselector">
    <w:name w:val="rsbtn_voiceselector"/>
    <w:basedOn w:val="DefaultParagraphFont"/>
    <w:rsid w:val="00F860E9"/>
  </w:style>
  <w:style w:type="paragraph" w:customStyle="1" w:styleId="body-paragraph">
    <w:name w:val="body-paragraph"/>
    <w:basedOn w:val="Normal"/>
    <w:rsid w:val="00F860E9"/>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26131">
      <w:bodyDiv w:val="1"/>
      <w:marLeft w:val="0"/>
      <w:marRight w:val="0"/>
      <w:marTop w:val="0"/>
      <w:marBottom w:val="0"/>
      <w:divBdr>
        <w:top w:val="none" w:sz="0" w:space="0" w:color="auto"/>
        <w:left w:val="none" w:sz="0" w:space="0" w:color="auto"/>
        <w:bottom w:val="none" w:sz="0" w:space="0" w:color="auto"/>
        <w:right w:val="none" w:sz="0" w:space="0" w:color="auto"/>
      </w:divBdr>
      <w:divsChild>
        <w:div w:id="1275357700">
          <w:marLeft w:val="0"/>
          <w:marRight w:val="0"/>
          <w:marTop w:val="0"/>
          <w:marBottom w:val="0"/>
          <w:divBdr>
            <w:top w:val="none" w:sz="0" w:space="0" w:color="auto"/>
            <w:left w:val="none" w:sz="0" w:space="0" w:color="auto"/>
            <w:bottom w:val="none" w:sz="0" w:space="0" w:color="auto"/>
            <w:right w:val="none" w:sz="0" w:space="0" w:color="auto"/>
          </w:divBdr>
        </w:div>
        <w:div w:id="1302737301">
          <w:marLeft w:val="0"/>
          <w:marRight w:val="0"/>
          <w:marTop w:val="0"/>
          <w:marBottom w:val="0"/>
          <w:divBdr>
            <w:top w:val="none" w:sz="0" w:space="0" w:color="auto"/>
            <w:left w:val="none" w:sz="0" w:space="0" w:color="auto"/>
            <w:bottom w:val="none" w:sz="0" w:space="0" w:color="auto"/>
            <w:right w:val="none" w:sz="0" w:space="0" w:color="auto"/>
          </w:divBdr>
        </w:div>
        <w:div w:id="662777785">
          <w:marLeft w:val="0"/>
          <w:marRight w:val="0"/>
          <w:marTop w:val="0"/>
          <w:marBottom w:val="150"/>
          <w:divBdr>
            <w:top w:val="none" w:sz="0" w:space="0" w:color="auto"/>
            <w:left w:val="none" w:sz="0" w:space="0" w:color="auto"/>
            <w:bottom w:val="none" w:sz="0" w:space="0" w:color="auto"/>
            <w:right w:val="none" w:sz="0" w:space="0" w:color="auto"/>
          </w:divBdr>
        </w:div>
        <w:div w:id="1889880717">
          <w:marLeft w:val="0"/>
          <w:marRight w:val="0"/>
          <w:marTop w:val="150"/>
          <w:marBottom w:val="0"/>
          <w:divBdr>
            <w:top w:val="single" w:sz="6" w:space="8" w:color="E7E7E7"/>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javascript:__doLinkPostBack('','mdb~~heh%7C%7Cjdb~~hehjnh%7C%7Css~~JN%20%22Workforce%20%2810928332%29%22%7C%7Csl~~jh','');" TargetMode="External"/><Relationship Id="rId5" Type="http://schemas.openxmlformats.org/officeDocument/2006/relationships/hyperlink" Target="javascript:__doLinkPostBack('','ss~~DE%20%22CIVIL%20rights%20movements%22%7C%7Csl~~rl','');" TargetMode="External"/><Relationship Id="rId6" Type="http://schemas.openxmlformats.org/officeDocument/2006/relationships/hyperlink" Target="javascript:__doLinkPostBack('','ss~~DE%20%22KING%2C%20Martin%20Luther%2C%20Jr.%2C%201929-1968%20--%20Political%20%26%20social%20views%22%7C%7Csl~~rl','');" TargetMode="External"/><Relationship Id="rId7" Type="http://schemas.openxmlformats.org/officeDocument/2006/relationships/hyperlink" Target="javascript:__doLinkPostBack('','ss~~DE%20%22MARSHALL%2C%20Thurgood%2C%201908-1993%22%7C%7Csl~~rl','');" TargetMode="External"/><Relationship Id="rId8" Type="http://schemas.openxmlformats.org/officeDocument/2006/relationships/hyperlink" Target="javascript:__doLinkPostBack('','ss~~DE%20%22RACE%20discrimination%20--%20United%20States%22%7C%7Csl~~rl','');" TargetMode="External"/><Relationship Id="rId9" Type="http://schemas.openxmlformats.org/officeDocument/2006/relationships/hyperlink" Target="javascript:__doLinkPostBack('','ss~~DE%20%22UNITED%20States%22%7C%7Csl~~rl','');" TargetMode="External"/><Relationship Id="rId10" Type="http://schemas.openxmlformats.org/officeDocument/2006/relationships/hyperlink" Target="http://app.rs.ebscohost.com/cgi-bin/rsent?customerid=5845&amp;lang=en_us&amp;readid=rs_full_text_container_title&amp;url=http%3A%2F%2Fweb.a.ebscohost.com%2Fehost%2Fdetail%2Fdetail%3Fsid%3D0b361f4f-1569-4bad-884f-37d590afa958%2540sessionmgr4008%26vid%3D18%26hid%3D4209%26bdata%3DJnNpdGU9ZWhvc3QtbGl2ZQ%253d%253d&amp;speedValue=medium&amp;download=true&amp;audiofilename=TheCivilRightsMovement-20020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707</Words>
  <Characters>4030</Characters>
  <Application>Microsoft Macintosh Word</Application>
  <DocSecurity>0</DocSecurity>
  <Lines>33</Lines>
  <Paragraphs>9</Paragraphs>
  <ScaleCrop>false</ScaleCrop>
  <LinksUpToDate>false</LinksUpToDate>
  <CharactersWithSpaces>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2016-10-04T19:07:00Z</dcterms:created>
  <dcterms:modified xsi:type="dcterms:W3CDTF">2016-10-04T19:08:00Z</dcterms:modified>
</cp:coreProperties>
</file>