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A1" w:rsidRDefault="003E52A1" w:rsidP="003E4DD2">
      <w:pPr>
        <w:rPr>
          <w:b/>
        </w:rPr>
      </w:pPr>
    </w:p>
    <w:p w:rsidR="004F03A9" w:rsidRDefault="004F03A9" w:rsidP="004F03A9">
      <w:pPr>
        <w:rPr>
          <w:b/>
        </w:rPr>
      </w:pPr>
      <w:r w:rsidRPr="00F742F2">
        <w:rPr>
          <w:b/>
        </w:rPr>
        <w:t>Critical Writing for the Profession</w:t>
      </w:r>
      <w:r>
        <w:rPr>
          <w:b/>
        </w:rPr>
        <w:t>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</w:p>
    <w:p w:rsidR="003C1E38" w:rsidRDefault="0062428C" w:rsidP="004F03A9">
      <w:pPr>
        <w:rPr>
          <w:b/>
        </w:rPr>
      </w:pPr>
      <w:r>
        <w:rPr>
          <w:b/>
        </w:rPr>
        <w:t xml:space="preserve">Section </w:t>
      </w:r>
      <w:proofErr w:type="gramStart"/>
      <w:r>
        <w:rPr>
          <w:b/>
        </w:rPr>
        <w:t>220.91</w:t>
      </w:r>
      <w:r w:rsidR="004F03A9">
        <w:rPr>
          <w:b/>
        </w:rPr>
        <w:t>C  -</w:t>
      </w:r>
      <w:proofErr w:type="gramEnd"/>
      <w:r w:rsidR="004F03A9">
        <w:rPr>
          <w:b/>
        </w:rPr>
        <w:t xml:space="preserve"> Online</w:t>
      </w:r>
      <w:r w:rsidR="004F03A9">
        <w:rPr>
          <w:b/>
        </w:rPr>
        <w:tab/>
      </w:r>
      <w:r w:rsidR="004F03A9">
        <w:rPr>
          <w:b/>
        </w:rPr>
        <w:tab/>
      </w:r>
      <w:r w:rsidR="004F03A9">
        <w:rPr>
          <w:b/>
        </w:rPr>
        <w:tab/>
      </w:r>
      <w:r w:rsidR="004F03A9">
        <w:rPr>
          <w:b/>
        </w:rPr>
        <w:tab/>
      </w:r>
      <w:r w:rsidR="004F03A9">
        <w:rPr>
          <w:b/>
        </w:rPr>
        <w:tab/>
      </w:r>
      <w:r w:rsidR="004F03A9">
        <w:rPr>
          <w:b/>
        </w:rPr>
        <w:tab/>
      </w:r>
      <w:r w:rsidR="004F03A9">
        <w:rPr>
          <w:b/>
        </w:rPr>
        <w:tab/>
      </w:r>
      <w:r w:rsidR="004F03A9">
        <w:rPr>
          <w:b/>
        </w:rPr>
        <w:tab/>
      </w:r>
      <w:r w:rsidR="003C1E38">
        <w:rPr>
          <w:b/>
        </w:rPr>
        <w:tab/>
      </w:r>
      <w:r w:rsidR="00AE0485">
        <w:rPr>
          <w:b/>
        </w:rPr>
        <w:t xml:space="preserve"> </w:t>
      </w:r>
    </w:p>
    <w:p w:rsidR="004F03A9" w:rsidRDefault="004F03A9" w:rsidP="003C1D22">
      <w:pPr>
        <w:pStyle w:val="BodyText2"/>
        <w:spacing w:line="240" w:lineRule="auto"/>
        <w:jc w:val="center"/>
        <w:rPr>
          <w:b/>
          <w:bCs/>
        </w:rPr>
      </w:pPr>
    </w:p>
    <w:p w:rsidR="006948AE" w:rsidRDefault="006948AE" w:rsidP="003C1D22">
      <w:pPr>
        <w:pStyle w:val="BodyText2"/>
        <w:spacing w:line="240" w:lineRule="auto"/>
        <w:jc w:val="center"/>
        <w:rPr>
          <w:b/>
          <w:lang w:val="en-US"/>
        </w:rPr>
      </w:pPr>
      <w:r>
        <w:rPr>
          <w:b/>
          <w:bCs/>
        </w:rPr>
        <w:t>Assignment #</w:t>
      </w:r>
      <w:r>
        <w:rPr>
          <w:b/>
          <w:bCs/>
          <w:lang w:val="en-US"/>
        </w:rPr>
        <w:t>3</w:t>
      </w:r>
      <w:r w:rsidR="003C1D22">
        <w:rPr>
          <w:b/>
          <w:bCs/>
          <w:lang w:val="en-US"/>
        </w:rPr>
        <w:t xml:space="preserve"> - </w:t>
      </w:r>
      <w:r>
        <w:rPr>
          <w:b/>
          <w:lang w:val="en-US"/>
        </w:rPr>
        <w:t>Trifold brochure</w:t>
      </w:r>
    </w:p>
    <w:p w:rsidR="003A5C5F" w:rsidRPr="003C1D22" w:rsidRDefault="003A5C5F" w:rsidP="003C1D22">
      <w:pPr>
        <w:pStyle w:val="BodyText2"/>
        <w:spacing w:line="240" w:lineRule="auto"/>
        <w:jc w:val="center"/>
        <w:rPr>
          <w:b/>
          <w:bCs/>
          <w:lang w:val="en-US"/>
        </w:rPr>
      </w:pPr>
    </w:p>
    <w:p w:rsidR="00106B22" w:rsidRDefault="00106B22" w:rsidP="006948AE">
      <w:pPr>
        <w:pStyle w:val="BodyText2"/>
        <w:spacing w:line="240" w:lineRule="auto"/>
        <w:jc w:val="center"/>
        <w:rPr>
          <w:sz w:val="22"/>
          <w:szCs w:val="22"/>
          <w:lang w:val="en-US"/>
        </w:rPr>
      </w:pPr>
      <w:r w:rsidRPr="00106B22">
        <w:rPr>
          <w:sz w:val="22"/>
          <w:szCs w:val="22"/>
          <w:highlight w:val="yellow"/>
          <w:lang w:val="en-US"/>
        </w:rPr>
        <w:t>Preliminary</w:t>
      </w:r>
      <w:r w:rsidR="001608AC">
        <w:rPr>
          <w:sz w:val="22"/>
          <w:szCs w:val="22"/>
          <w:highlight w:val="yellow"/>
          <w:lang w:val="en-US"/>
        </w:rPr>
        <w:t xml:space="preserve"> (outline)</w:t>
      </w:r>
      <w:r w:rsidRPr="00106B22">
        <w:rPr>
          <w:sz w:val="22"/>
          <w:szCs w:val="22"/>
          <w:highlight w:val="yellow"/>
          <w:lang w:val="en-US"/>
        </w:rPr>
        <w:t xml:space="preserve"> 5 year plan due by e-mail on </w:t>
      </w:r>
      <w:r w:rsidR="001608AC">
        <w:rPr>
          <w:sz w:val="22"/>
          <w:szCs w:val="22"/>
          <w:lang w:val="en-US"/>
        </w:rPr>
        <w:t>Monday, October 3, 2016</w:t>
      </w:r>
    </w:p>
    <w:p w:rsidR="00196A4B" w:rsidRDefault="004F03A9" w:rsidP="006948AE">
      <w:pPr>
        <w:pStyle w:val="BodyText2"/>
        <w:spacing w:line="240" w:lineRule="auto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Draft due </w:t>
      </w:r>
      <w:r w:rsidRPr="00DA3E73">
        <w:rPr>
          <w:b/>
          <w:i/>
          <w:sz w:val="22"/>
          <w:szCs w:val="22"/>
          <w:lang w:val="en-US"/>
        </w:rPr>
        <w:t>by e-mail</w:t>
      </w:r>
      <w:r w:rsidR="003C1E38">
        <w:rPr>
          <w:sz w:val="22"/>
          <w:szCs w:val="22"/>
          <w:lang w:val="en-US"/>
        </w:rPr>
        <w:t xml:space="preserve"> </w:t>
      </w:r>
      <w:r w:rsidR="00891828">
        <w:rPr>
          <w:sz w:val="22"/>
          <w:szCs w:val="22"/>
          <w:lang w:val="en-US"/>
        </w:rPr>
        <w:t>on</w:t>
      </w:r>
      <w:r w:rsidR="006F5FC3">
        <w:rPr>
          <w:sz w:val="22"/>
          <w:szCs w:val="22"/>
          <w:lang w:val="en-US"/>
        </w:rPr>
        <w:t xml:space="preserve"> </w:t>
      </w:r>
      <w:r w:rsidR="001608AC">
        <w:rPr>
          <w:sz w:val="22"/>
          <w:szCs w:val="22"/>
          <w:lang w:val="en-US"/>
        </w:rPr>
        <w:t>Tuesday, October 11</w:t>
      </w:r>
      <w:r>
        <w:rPr>
          <w:sz w:val="22"/>
          <w:szCs w:val="22"/>
          <w:lang w:val="en-US"/>
        </w:rPr>
        <w:t>; Editing Guide sent upon receipt</w:t>
      </w:r>
    </w:p>
    <w:p w:rsidR="00891828" w:rsidRDefault="00DA27E1" w:rsidP="00891828">
      <w:pPr>
        <w:pStyle w:val="BodyText2"/>
        <w:spacing w:line="276" w:lineRule="auto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Editing Guide</w:t>
      </w:r>
      <w:r w:rsidR="00B536C1">
        <w:rPr>
          <w:sz w:val="22"/>
          <w:szCs w:val="22"/>
          <w:lang w:val="en-US"/>
        </w:rPr>
        <w:t xml:space="preserve"> </w:t>
      </w:r>
      <w:r w:rsidR="004F03A9">
        <w:rPr>
          <w:sz w:val="22"/>
          <w:szCs w:val="22"/>
          <w:lang w:val="en-US"/>
        </w:rPr>
        <w:t xml:space="preserve">due </w:t>
      </w:r>
      <w:r w:rsidR="004F03A9" w:rsidRPr="00DA3E73">
        <w:rPr>
          <w:b/>
          <w:i/>
          <w:sz w:val="22"/>
          <w:szCs w:val="22"/>
          <w:lang w:val="en-US"/>
        </w:rPr>
        <w:t>by e-mail</w:t>
      </w:r>
      <w:r w:rsidR="004F03A9">
        <w:rPr>
          <w:sz w:val="22"/>
          <w:szCs w:val="22"/>
          <w:lang w:val="en-US"/>
        </w:rPr>
        <w:t xml:space="preserve"> on Wed., </w:t>
      </w:r>
      <w:r w:rsidR="0062428C">
        <w:rPr>
          <w:sz w:val="22"/>
          <w:szCs w:val="22"/>
          <w:lang w:val="en-US"/>
        </w:rPr>
        <w:t>October 12, 2016</w:t>
      </w:r>
    </w:p>
    <w:p w:rsidR="00DA27E1" w:rsidRPr="00106B22" w:rsidRDefault="00DA27E1" w:rsidP="00DA27E1">
      <w:pPr>
        <w:pStyle w:val="BodyText2"/>
        <w:spacing w:line="276" w:lineRule="auto"/>
        <w:jc w:val="center"/>
        <w:rPr>
          <w:b/>
          <w:sz w:val="22"/>
          <w:szCs w:val="22"/>
          <w:lang w:val="en-US"/>
        </w:rPr>
      </w:pPr>
      <w:r w:rsidRPr="00106B22">
        <w:rPr>
          <w:b/>
          <w:sz w:val="22"/>
          <w:szCs w:val="22"/>
          <w:highlight w:val="yellow"/>
          <w:lang w:val="en-US"/>
        </w:rPr>
        <w:t>Final copy</w:t>
      </w:r>
      <w:r w:rsidR="004A0752" w:rsidRPr="00106B22">
        <w:rPr>
          <w:b/>
          <w:sz w:val="22"/>
          <w:szCs w:val="22"/>
          <w:highlight w:val="yellow"/>
          <w:lang w:val="en-US"/>
        </w:rPr>
        <w:t xml:space="preserve"> (with word count doc, if needed</w:t>
      </w:r>
      <w:proofErr w:type="gramStart"/>
      <w:r w:rsidR="004A0752" w:rsidRPr="00106B22">
        <w:rPr>
          <w:b/>
          <w:sz w:val="22"/>
          <w:szCs w:val="22"/>
          <w:highlight w:val="yellow"/>
          <w:lang w:val="en-US"/>
        </w:rPr>
        <w:t xml:space="preserve">) </w:t>
      </w:r>
      <w:r w:rsidRPr="00106B22">
        <w:rPr>
          <w:b/>
          <w:sz w:val="22"/>
          <w:szCs w:val="22"/>
          <w:highlight w:val="yellow"/>
          <w:lang w:val="en-US"/>
        </w:rPr>
        <w:t xml:space="preserve"> due</w:t>
      </w:r>
      <w:proofErr w:type="gramEnd"/>
      <w:r w:rsidRPr="00106B22">
        <w:rPr>
          <w:b/>
          <w:sz w:val="22"/>
          <w:szCs w:val="22"/>
          <w:highlight w:val="yellow"/>
          <w:lang w:val="en-US"/>
        </w:rPr>
        <w:t xml:space="preserve"> on Bridges</w:t>
      </w:r>
      <w:r w:rsidR="00DA3E73" w:rsidRPr="00106B22">
        <w:rPr>
          <w:b/>
          <w:sz w:val="22"/>
          <w:szCs w:val="22"/>
          <w:highlight w:val="yellow"/>
          <w:lang w:val="en-US"/>
        </w:rPr>
        <w:t xml:space="preserve"> (2 sites)</w:t>
      </w:r>
      <w:r w:rsidRPr="00106B22">
        <w:rPr>
          <w:b/>
          <w:sz w:val="22"/>
          <w:szCs w:val="22"/>
          <w:highlight w:val="yellow"/>
          <w:lang w:val="en-US"/>
        </w:rPr>
        <w:t xml:space="preserve"> </w:t>
      </w:r>
      <w:r w:rsidR="00985C1D" w:rsidRPr="00106B22">
        <w:rPr>
          <w:b/>
          <w:sz w:val="22"/>
          <w:szCs w:val="22"/>
          <w:highlight w:val="yellow"/>
          <w:lang w:val="en-US"/>
        </w:rPr>
        <w:t>by11:55 PM on</w:t>
      </w:r>
      <w:r w:rsidRPr="00106B22">
        <w:rPr>
          <w:b/>
          <w:sz w:val="22"/>
          <w:szCs w:val="22"/>
          <w:highlight w:val="yellow"/>
          <w:lang w:val="en-US"/>
        </w:rPr>
        <w:t xml:space="preserve"> </w:t>
      </w:r>
      <w:r w:rsidR="004F03A9" w:rsidRPr="00106B22">
        <w:rPr>
          <w:b/>
          <w:sz w:val="22"/>
          <w:szCs w:val="22"/>
          <w:highlight w:val="yellow"/>
          <w:lang w:val="en-US"/>
        </w:rPr>
        <w:t xml:space="preserve">Fri., </w:t>
      </w:r>
      <w:r w:rsidR="0062428C" w:rsidRPr="009F1433">
        <w:rPr>
          <w:b/>
          <w:sz w:val="22"/>
          <w:szCs w:val="22"/>
          <w:highlight w:val="yellow"/>
          <w:lang w:val="en-US"/>
        </w:rPr>
        <w:t>October 14, 2016</w:t>
      </w:r>
    </w:p>
    <w:p w:rsidR="00DA27E1" w:rsidRDefault="00DA27E1" w:rsidP="00891828">
      <w:pPr>
        <w:pStyle w:val="BodyText2"/>
        <w:spacing w:line="276" w:lineRule="auto"/>
        <w:jc w:val="center"/>
        <w:rPr>
          <w:sz w:val="22"/>
          <w:szCs w:val="22"/>
          <w:lang w:val="en-US"/>
        </w:rPr>
      </w:pPr>
    </w:p>
    <w:p w:rsidR="00236826" w:rsidRPr="00827A1F" w:rsidRDefault="00236826" w:rsidP="00236826">
      <w:pPr>
        <w:pStyle w:val="BodyText2"/>
        <w:spacing w:line="276" w:lineRule="auto"/>
        <w:rPr>
          <w:b/>
          <w:sz w:val="22"/>
          <w:szCs w:val="22"/>
        </w:rPr>
      </w:pPr>
      <w:r w:rsidRPr="00827A1F">
        <w:rPr>
          <w:b/>
          <w:sz w:val="22"/>
          <w:szCs w:val="22"/>
        </w:rPr>
        <w:t>Learning Goals:</w:t>
      </w:r>
      <w:r w:rsidRPr="00827A1F">
        <w:rPr>
          <w:b/>
          <w:sz w:val="22"/>
          <w:szCs w:val="22"/>
        </w:rPr>
        <w:tab/>
      </w:r>
    </w:p>
    <w:p w:rsidR="00236826" w:rsidRPr="00827A1F" w:rsidRDefault="00236826" w:rsidP="00236826">
      <w:pPr>
        <w:pStyle w:val="BodyText2"/>
        <w:spacing w:line="276" w:lineRule="auto"/>
        <w:rPr>
          <w:sz w:val="22"/>
          <w:szCs w:val="22"/>
          <w:lang w:val="en-US"/>
        </w:rPr>
      </w:pPr>
      <w:r w:rsidRPr="00827A1F">
        <w:rPr>
          <w:sz w:val="22"/>
          <w:szCs w:val="22"/>
        </w:rPr>
        <w:t xml:space="preserve">To </w:t>
      </w:r>
      <w:r w:rsidRPr="00827A1F">
        <w:rPr>
          <w:sz w:val="22"/>
          <w:szCs w:val="22"/>
          <w:lang w:val="en-US"/>
        </w:rPr>
        <w:t>develop a consistent focus on audience and purpose</w:t>
      </w:r>
      <w:r w:rsidRPr="00827A1F">
        <w:rPr>
          <w:sz w:val="22"/>
          <w:szCs w:val="22"/>
        </w:rPr>
        <w:tab/>
      </w:r>
      <w:r w:rsidRPr="00827A1F">
        <w:rPr>
          <w:sz w:val="22"/>
          <w:szCs w:val="22"/>
        </w:rPr>
        <w:tab/>
      </w:r>
      <w:r w:rsidRPr="00827A1F">
        <w:rPr>
          <w:sz w:val="22"/>
          <w:szCs w:val="22"/>
        </w:rPr>
        <w:tab/>
        <w:t xml:space="preserve">To  conform to the structure of the genre </w:t>
      </w:r>
    </w:p>
    <w:p w:rsidR="00236826" w:rsidRPr="00827A1F" w:rsidRDefault="00236826" w:rsidP="00236826">
      <w:pPr>
        <w:pStyle w:val="BodyText2"/>
        <w:spacing w:line="276" w:lineRule="auto"/>
        <w:rPr>
          <w:sz w:val="22"/>
          <w:szCs w:val="22"/>
          <w:lang w:val="en-US"/>
        </w:rPr>
      </w:pPr>
      <w:r w:rsidRPr="00827A1F">
        <w:rPr>
          <w:sz w:val="22"/>
          <w:szCs w:val="22"/>
        </w:rPr>
        <w:t>To use rhetoric that meets the needs of the discourse community</w:t>
      </w:r>
      <w:r w:rsidRPr="00827A1F">
        <w:rPr>
          <w:sz w:val="22"/>
          <w:szCs w:val="22"/>
        </w:rPr>
        <w:tab/>
      </w:r>
      <w:r w:rsidRPr="00827A1F">
        <w:rPr>
          <w:sz w:val="22"/>
          <w:szCs w:val="22"/>
        </w:rPr>
        <w:tab/>
        <w:t>To demonstrate reflective practice</w:t>
      </w:r>
    </w:p>
    <w:p w:rsidR="00236826" w:rsidRPr="00827A1F" w:rsidRDefault="00236826" w:rsidP="00236826">
      <w:pPr>
        <w:pStyle w:val="BodyText2"/>
        <w:spacing w:line="276" w:lineRule="auto"/>
        <w:rPr>
          <w:sz w:val="22"/>
          <w:szCs w:val="22"/>
          <w:lang w:val="en-US"/>
        </w:rPr>
      </w:pPr>
      <w:r w:rsidRPr="00827A1F">
        <w:rPr>
          <w:sz w:val="22"/>
          <w:szCs w:val="22"/>
          <w:lang w:val="en-US"/>
        </w:rPr>
        <w:t>To develop an attractive, logical and consistent format</w:t>
      </w:r>
      <w:r w:rsidRPr="00827A1F">
        <w:rPr>
          <w:sz w:val="22"/>
          <w:szCs w:val="22"/>
        </w:rPr>
        <w:tab/>
      </w:r>
      <w:r w:rsidRPr="00827A1F">
        <w:rPr>
          <w:sz w:val="22"/>
          <w:szCs w:val="22"/>
        </w:rPr>
        <w:tab/>
      </w:r>
      <w:r w:rsidRPr="00827A1F">
        <w:rPr>
          <w:sz w:val="22"/>
          <w:szCs w:val="22"/>
          <w:lang w:val="en-US"/>
        </w:rPr>
        <w:tab/>
        <w:t>To use visuals appropriately</w:t>
      </w:r>
      <w:r w:rsidRPr="00827A1F">
        <w:rPr>
          <w:sz w:val="22"/>
          <w:szCs w:val="22"/>
        </w:rPr>
        <w:tab/>
      </w:r>
      <w:r w:rsidRPr="00827A1F">
        <w:rPr>
          <w:sz w:val="22"/>
          <w:szCs w:val="22"/>
        </w:rPr>
        <w:tab/>
      </w:r>
    </w:p>
    <w:p w:rsidR="00236826" w:rsidRPr="00827A1F" w:rsidRDefault="00236826" w:rsidP="00236826">
      <w:pPr>
        <w:rPr>
          <w:sz w:val="22"/>
          <w:szCs w:val="22"/>
        </w:rPr>
      </w:pPr>
      <w:r w:rsidRPr="00827A1F">
        <w:rPr>
          <w:sz w:val="22"/>
          <w:szCs w:val="22"/>
        </w:rPr>
        <w:tab/>
      </w:r>
      <w:r w:rsidRPr="00827A1F">
        <w:rPr>
          <w:sz w:val="22"/>
          <w:szCs w:val="22"/>
        </w:rPr>
        <w:tab/>
        <w:t xml:space="preserve">To research professionally reputable </w:t>
      </w:r>
      <w:r w:rsidRPr="004A0752">
        <w:rPr>
          <w:sz w:val="22"/>
          <w:szCs w:val="22"/>
        </w:rPr>
        <w:t>standards of evidence</w:t>
      </w:r>
      <w:r w:rsidRPr="00827A1F">
        <w:rPr>
          <w:sz w:val="22"/>
          <w:szCs w:val="22"/>
        </w:rPr>
        <w:t xml:space="preserve"> that are appropriately useful</w:t>
      </w:r>
      <w:r w:rsidRPr="00827A1F">
        <w:rPr>
          <w:sz w:val="22"/>
          <w:szCs w:val="22"/>
        </w:rPr>
        <w:tab/>
      </w:r>
    </w:p>
    <w:p w:rsidR="0062428C" w:rsidRDefault="00236826" w:rsidP="00236826">
      <w:pPr>
        <w:rPr>
          <w:sz w:val="22"/>
          <w:szCs w:val="22"/>
        </w:rPr>
      </w:pPr>
      <w:r w:rsidRPr="00827A1F">
        <w:rPr>
          <w:sz w:val="22"/>
          <w:szCs w:val="22"/>
        </w:rPr>
        <w:tab/>
      </w:r>
      <w:r w:rsidRPr="00827A1F">
        <w:rPr>
          <w:sz w:val="22"/>
          <w:szCs w:val="22"/>
        </w:rPr>
        <w:tab/>
        <w:t>To distinguish between common knowledge and unique (quotable) information</w:t>
      </w:r>
      <w:r w:rsidRPr="00827A1F">
        <w:rPr>
          <w:sz w:val="22"/>
          <w:szCs w:val="22"/>
        </w:rPr>
        <w:tab/>
      </w:r>
    </w:p>
    <w:p w:rsidR="003A5C5F" w:rsidRDefault="003A5C5F" w:rsidP="00236826">
      <w:pPr>
        <w:rPr>
          <w:sz w:val="22"/>
          <w:szCs w:val="22"/>
        </w:rPr>
      </w:pPr>
    </w:p>
    <w:p w:rsidR="0062428C" w:rsidRDefault="0062428C" w:rsidP="0062428C">
      <w:pPr>
        <w:pStyle w:val="BodyText2"/>
        <w:spacing w:line="240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Note: Standard t</w:t>
      </w:r>
      <w:r w:rsidRPr="00001A63">
        <w:rPr>
          <w:i/>
          <w:sz w:val="22"/>
          <w:szCs w:val="22"/>
        </w:rPr>
        <w:t>echnical writing format</w:t>
      </w:r>
      <w:r>
        <w:rPr>
          <w:i/>
          <w:sz w:val="22"/>
          <w:szCs w:val="22"/>
          <w:lang w:val="en-US"/>
        </w:rPr>
        <w:t xml:space="preserve"> </w:t>
      </w:r>
      <w:r w:rsidRPr="00001A63">
        <w:rPr>
          <w:i/>
          <w:sz w:val="22"/>
          <w:szCs w:val="22"/>
        </w:rPr>
        <w:t>includes Times New Roman</w:t>
      </w:r>
      <w:r>
        <w:rPr>
          <w:i/>
          <w:sz w:val="22"/>
          <w:szCs w:val="22"/>
          <w:lang w:val="en-US"/>
        </w:rPr>
        <w:t>,</w:t>
      </w:r>
      <w:r w:rsidRPr="00001A63">
        <w:rPr>
          <w:i/>
          <w:sz w:val="22"/>
          <w:szCs w:val="22"/>
        </w:rPr>
        <w:t xml:space="preserve"> 12 fo</w:t>
      </w:r>
      <w:r>
        <w:rPr>
          <w:i/>
          <w:sz w:val="22"/>
          <w:szCs w:val="22"/>
        </w:rPr>
        <w:t>nt,  single spacing, no indents,</w:t>
      </w:r>
    </w:p>
    <w:p w:rsidR="0062428C" w:rsidRDefault="0062428C" w:rsidP="0062428C">
      <w:pPr>
        <w:pStyle w:val="BodyText2"/>
        <w:spacing w:line="240" w:lineRule="auto"/>
        <w:jc w:val="center"/>
        <w:rPr>
          <w:i/>
          <w:sz w:val="22"/>
          <w:szCs w:val="22"/>
        </w:rPr>
      </w:pPr>
      <w:r w:rsidRPr="00001A63">
        <w:rPr>
          <w:i/>
          <w:sz w:val="22"/>
          <w:szCs w:val="22"/>
        </w:rPr>
        <w:t>double space between short paragraphs, sufficie</w:t>
      </w:r>
      <w:r>
        <w:rPr>
          <w:i/>
          <w:sz w:val="22"/>
          <w:szCs w:val="22"/>
        </w:rPr>
        <w:t>nt white space</w:t>
      </w:r>
      <w:r>
        <w:rPr>
          <w:i/>
          <w:sz w:val="22"/>
          <w:szCs w:val="22"/>
          <w:lang w:val="en-US"/>
        </w:rPr>
        <w:t>.</w:t>
      </w:r>
    </w:p>
    <w:p w:rsidR="0062428C" w:rsidRDefault="0062428C" w:rsidP="0062428C">
      <w:pPr>
        <w:pStyle w:val="BodyText2"/>
        <w:spacing w:line="240" w:lineRule="auto"/>
        <w:jc w:val="center"/>
        <w:rPr>
          <w:i/>
          <w:sz w:val="22"/>
          <w:szCs w:val="22"/>
          <w:lang w:val="en-US"/>
        </w:rPr>
      </w:pPr>
      <w:r>
        <w:rPr>
          <w:i/>
          <w:sz w:val="22"/>
          <w:szCs w:val="22"/>
        </w:rPr>
        <w:t>(</w:t>
      </w:r>
      <w:r>
        <w:rPr>
          <w:i/>
          <w:sz w:val="22"/>
          <w:szCs w:val="22"/>
          <w:lang w:val="en-US"/>
        </w:rPr>
        <w:t xml:space="preserve">Adjustment of font size may be appropriate </w:t>
      </w:r>
      <w:r>
        <w:rPr>
          <w:i/>
          <w:sz w:val="22"/>
          <w:szCs w:val="22"/>
        </w:rPr>
        <w:t xml:space="preserve"> for this assignment</w:t>
      </w:r>
      <w:r>
        <w:rPr>
          <w:i/>
          <w:sz w:val="22"/>
          <w:szCs w:val="22"/>
          <w:lang w:val="en-US"/>
        </w:rPr>
        <w:t xml:space="preserve">, </w:t>
      </w:r>
      <w:r w:rsidRPr="004160F5">
        <w:rPr>
          <w:i/>
          <w:sz w:val="22"/>
          <w:szCs w:val="22"/>
          <w:u w:val="single"/>
          <w:lang w:val="en-US"/>
        </w:rPr>
        <w:t>but you must be consistent</w:t>
      </w:r>
      <w:r>
        <w:rPr>
          <w:i/>
          <w:sz w:val="22"/>
          <w:szCs w:val="22"/>
          <w:lang w:val="en-US"/>
        </w:rPr>
        <w:t>.</w:t>
      </w:r>
    </w:p>
    <w:p w:rsidR="0062428C" w:rsidRDefault="0062428C" w:rsidP="00236826">
      <w:pPr>
        <w:rPr>
          <w:sz w:val="22"/>
          <w:szCs w:val="22"/>
        </w:rPr>
      </w:pPr>
    </w:p>
    <w:p w:rsidR="00EE7CBF" w:rsidRPr="00827A1F" w:rsidRDefault="00115300" w:rsidP="00827A1F">
      <w:pPr>
        <w:rPr>
          <w:sz w:val="22"/>
          <w:szCs w:val="22"/>
        </w:rPr>
      </w:pPr>
      <w:r w:rsidRPr="00827A1F">
        <w:rPr>
          <w:b/>
          <w:sz w:val="22"/>
          <w:szCs w:val="22"/>
        </w:rPr>
        <w:t>Scenario:</w:t>
      </w:r>
    </w:p>
    <w:p w:rsidR="00455294" w:rsidRPr="00827A1F" w:rsidRDefault="00FB527D" w:rsidP="00875699">
      <w:pPr>
        <w:pStyle w:val="BodyText2"/>
        <w:spacing w:line="240" w:lineRule="auto"/>
        <w:rPr>
          <w:color w:val="000000"/>
          <w:sz w:val="22"/>
          <w:szCs w:val="22"/>
          <w:lang w:val="en-US"/>
        </w:rPr>
      </w:pPr>
      <w:r w:rsidRPr="00827A1F">
        <w:rPr>
          <w:color w:val="000000"/>
          <w:sz w:val="22"/>
          <w:szCs w:val="22"/>
        </w:rPr>
        <w:t xml:space="preserve">You </w:t>
      </w:r>
      <w:r w:rsidR="008321D4">
        <w:rPr>
          <w:color w:val="000000"/>
          <w:sz w:val="22"/>
          <w:szCs w:val="22"/>
          <w:lang w:val="en-US"/>
        </w:rPr>
        <w:t xml:space="preserve">and your peers </w:t>
      </w:r>
      <w:r w:rsidR="006948AE" w:rsidRPr="00827A1F">
        <w:rPr>
          <w:color w:val="000000"/>
          <w:sz w:val="22"/>
          <w:szCs w:val="22"/>
          <w:lang w:val="en-US"/>
        </w:rPr>
        <w:t>work for a career development agency</w:t>
      </w:r>
      <w:r w:rsidRPr="00827A1F">
        <w:rPr>
          <w:color w:val="000000"/>
          <w:sz w:val="22"/>
          <w:szCs w:val="22"/>
        </w:rPr>
        <w:t xml:space="preserve"> and, because of your technical writing expertise, </w:t>
      </w:r>
      <w:r w:rsidR="008321D4">
        <w:rPr>
          <w:color w:val="000000"/>
          <w:sz w:val="22"/>
          <w:szCs w:val="22"/>
          <w:lang w:val="en-US"/>
        </w:rPr>
        <w:t xml:space="preserve">several of </w:t>
      </w:r>
      <w:r w:rsidRPr="00827A1F">
        <w:rPr>
          <w:color w:val="000000"/>
          <w:sz w:val="22"/>
          <w:szCs w:val="22"/>
        </w:rPr>
        <w:t>y</w:t>
      </w:r>
      <w:r w:rsidR="008321D4">
        <w:rPr>
          <w:color w:val="000000"/>
          <w:sz w:val="22"/>
          <w:szCs w:val="22"/>
        </w:rPr>
        <w:t xml:space="preserve">ou have been asked to develop </w:t>
      </w:r>
      <w:r w:rsidRPr="00827A1F">
        <w:rPr>
          <w:color w:val="000000"/>
          <w:sz w:val="22"/>
          <w:szCs w:val="22"/>
        </w:rPr>
        <w:t>trifold brochure</w:t>
      </w:r>
      <w:r w:rsidR="008321D4">
        <w:rPr>
          <w:color w:val="000000"/>
          <w:sz w:val="22"/>
          <w:szCs w:val="22"/>
          <w:lang w:val="en-US"/>
        </w:rPr>
        <w:t>s</w:t>
      </w:r>
      <w:r w:rsidR="004160F5">
        <w:rPr>
          <w:color w:val="000000"/>
          <w:sz w:val="22"/>
          <w:szCs w:val="22"/>
          <w:lang w:val="en-US"/>
        </w:rPr>
        <w:t xml:space="preserve"> on a range of topics</w:t>
      </w:r>
      <w:r w:rsidRPr="00827A1F">
        <w:rPr>
          <w:color w:val="000000"/>
          <w:sz w:val="22"/>
          <w:szCs w:val="22"/>
        </w:rPr>
        <w:t xml:space="preserve"> for distribution </w:t>
      </w:r>
      <w:r w:rsidR="006948AE" w:rsidRPr="00827A1F">
        <w:rPr>
          <w:color w:val="000000"/>
          <w:sz w:val="22"/>
          <w:szCs w:val="22"/>
          <w:lang w:val="en-US"/>
        </w:rPr>
        <w:t xml:space="preserve">at </w:t>
      </w:r>
      <w:r w:rsidR="00B13CBF" w:rsidRPr="00827A1F">
        <w:rPr>
          <w:color w:val="000000"/>
          <w:sz w:val="22"/>
          <w:szCs w:val="22"/>
          <w:lang w:val="en-US"/>
        </w:rPr>
        <w:t>an open house for</w:t>
      </w:r>
      <w:r w:rsidR="006948AE" w:rsidRPr="00827A1F">
        <w:rPr>
          <w:color w:val="000000"/>
          <w:sz w:val="22"/>
          <w:szCs w:val="22"/>
          <w:lang w:val="en-US"/>
        </w:rPr>
        <w:t xml:space="preserve"> college seniors </w:t>
      </w:r>
      <w:r w:rsidR="00B13CBF" w:rsidRPr="00827A1F">
        <w:rPr>
          <w:color w:val="000000"/>
          <w:sz w:val="22"/>
          <w:szCs w:val="22"/>
          <w:lang w:val="en-US"/>
        </w:rPr>
        <w:t>who are</w:t>
      </w:r>
      <w:r w:rsidR="006948AE" w:rsidRPr="00827A1F">
        <w:rPr>
          <w:color w:val="000000"/>
          <w:sz w:val="22"/>
          <w:szCs w:val="22"/>
          <w:lang w:val="en-US"/>
        </w:rPr>
        <w:t xml:space="preserve"> </w:t>
      </w:r>
      <w:r w:rsidR="00891828" w:rsidRPr="00827A1F">
        <w:rPr>
          <w:color w:val="000000"/>
          <w:sz w:val="22"/>
          <w:szCs w:val="22"/>
          <w:lang w:val="en-US"/>
        </w:rPr>
        <w:t>approach</w:t>
      </w:r>
      <w:r w:rsidR="00B13CBF" w:rsidRPr="00827A1F">
        <w:rPr>
          <w:color w:val="000000"/>
          <w:sz w:val="22"/>
          <w:szCs w:val="22"/>
          <w:lang w:val="en-US"/>
        </w:rPr>
        <w:t>ing</w:t>
      </w:r>
      <w:r w:rsidR="00891828" w:rsidRPr="00827A1F">
        <w:rPr>
          <w:color w:val="000000"/>
          <w:sz w:val="22"/>
          <w:szCs w:val="22"/>
          <w:lang w:val="en-US"/>
        </w:rPr>
        <w:t xml:space="preserve"> graduation and </w:t>
      </w:r>
      <w:r w:rsidR="00B13CBF" w:rsidRPr="00827A1F">
        <w:rPr>
          <w:color w:val="000000"/>
          <w:sz w:val="22"/>
          <w:szCs w:val="22"/>
          <w:lang w:val="en-US"/>
        </w:rPr>
        <w:t>formalizing</w:t>
      </w:r>
      <w:r w:rsidR="006948AE" w:rsidRPr="00827A1F">
        <w:rPr>
          <w:color w:val="000000"/>
          <w:sz w:val="22"/>
          <w:szCs w:val="22"/>
          <w:lang w:val="en-US"/>
        </w:rPr>
        <w:t xml:space="preserve"> their career plans.  </w:t>
      </w:r>
    </w:p>
    <w:p w:rsidR="006948AE" w:rsidRPr="00827A1F" w:rsidRDefault="006948AE" w:rsidP="00875699">
      <w:pPr>
        <w:pStyle w:val="BodyText2"/>
        <w:spacing w:line="240" w:lineRule="auto"/>
        <w:rPr>
          <w:color w:val="000000"/>
          <w:sz w:val="22"/>
          <w:szCs w:val="22"/>
          <w:lang w:val="en-US"/>
        </w:rPr>
      </w:pPr>
    </w:p>
    <w:p w:rsidR="006948AE" w:rsidRPr="00827A1F" w:rsidRDefault="008321D4" w:rsidP="00875699">
      <w:pPr>
        <w:pStyle w:val="BodyText2"/>
        <w:spacing w:line="240" w:lineRule="auto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Focus</w:t>
      </w:r>
      <w:r w:rsidR="00B06F96" w:rsidRPr="00827A1F">
        <w:rPr>
          <w:color w:val="000000"/>
          <w:sz w:val="22"/>
          <w:szCs w:val="22"/>
          <w:lang w:val="en-US"/>
        </w:rPr>
        <w:t xml:space="preserve"> on considerations that will benefit a young person</w:t>
      </w:r>
      <w:r w:rsidR="00955218" w:rsidRPr="00827A1F">
        <w:rPr>
          <w:color w:val="000000"/>
          <w:sz w:val="22"/>
          <w:szCs w:val="22"/>
          <w:lang w:val="en-US"/>
        </w:rPr>
        <w:t xml:space="preserve"> </w:t>
      </w:r>
      <w:r w:rsidR="00955218" w:rsidRPr="00D57CC9">
        <w:rPr>
          <w:b/>
          <w:color w:val="000000"/>
          <w:sz w:val="22"/>
          <w:szCs w:val="22"/>
          <w:u w:val="single"/>
          <w:lang w:val="en-US"/>
        </w:rPr>
        <w:t>after</w:t>
      </w:r>
      <w:r w:rsidR="00955218" w:rsidRPr="00827A1F">
        <w:rPr>
          <w:color w:val="000000"/>
          <w:sz w:val="22"/>
          <w:szCs w:val="22"/>
          <w:lang w:val="en-US"/>
        </w:rPr>
        <w:t xml:space="preserve"> graduation</w:t>
      </w:r>
      <w:r w:rsidRPr="008321D4">
        <w:rPr>
          <w:color w:val="000000"/>
          <w:sz w:val="22"/>
          <w:szCs w:val="22"/>
          <w:lang w:val="en-US"/>
        </w:rPr>
        <w:t xml:space="preserve"> </w:t>
      </w:r>
      <w:r w:rsidR="00B06F96" w:rsidRPr="00827A1F">
        <w:rPr>
          <w:color w:val="000000"/>
          <w:sz w:val="22"/>
          <w:szCs w:val="22"/>
          <w:lang w:val="en-US"/>
        </w:rPr>
        <w:t xml:space="preserve">as he/she moves </w:t>
      </w:r>
      <w:r>
        <w:rPr>
          <w:color w:val="000000"/>
          <w:sz w:val="22"/>
          <w:szCs w:val="22"/>
          <w:lang w:val="en-US"/>
        </w:rPr>
        <w:t>up</w:t>
      </w:r>
      <w:r w:rsidR="00B06F96" w:rsidRPr="00827A1F">
        <w:rPr>
          <w:color w:val="000000"/>
          <w:sz w:val="22"/>
          <w:szCs w:val="22"/>
          <w:lang w:val="en-US"/>
        </w:rPr>
        <w:t xml:space="preserve"> the career ladder</w:t>
      </w:r>
      <w:r w:rsidR="00B13CBF" w:rsidRPr="00827A1F">
        <w:rPr>
          <w:color w:val="000000"/>
          <w:sz w:val="22"/>
          <w:szCs w:val="22"/>
          <w:lang w:val="en-US"/>
        </w:rPr>
        <w:t xml:space="preserve"> </w:t>
      </w:r>
      <w:r w:rsidR="00B13CBF" w:rsidRPr="00827A1F">
        <w:rPr>
          <w:b/>
          <w:color w:val="000000"/>
          <w:sz w:val="22"/>
          <w:szCs w:val="22"/>
          <w:lang w:val="en-US"/>
        </w:rPr>
        <w:t>in your</w:t>
      </w:r>
      <w:r>
        <w:rPr>
          <w:b/>
          <w:color w:val="000000"/>
          <w:sz w:val="22"/>
          <w:szCs w:val="22"/>
          <w:lang w:val="en-US"/>
        </w:rPr>
        <w:t xml:space="preserve"> individual</w:t>
      </w:r>
      <w:r w:rsidR="00B13CBF" w:rsidRPr="00827A1F">
        <w:rPr>
          <w:b/>
          <w:color w:val="000000"/>
          <w:sz w:val="22"/>
          <w:szCs w:val="22"/>
          <w:lang w:val="en-US"/>
        </w:rPr>
        <w:t xml:space="preserve"> chosen field</w:t>
      </w:r>
      <w:r w:rsidR="00B06F96" w:rsidRPr="00827A1F">
        <w:rPr>
          <w:b/>
          <w:color w:val="000000"/>
          <w:sz w:val="22"/>
          <w:szCs w:val="22"/>
          <w:lang w:val="en-US"/>
        </w:rPr>
        <w:t>.</w:t>
      </w:r>
      <w:r w:rsidR="00B06F96" w:rsidRPr="00827A1F">
        <w:rPr>
          <w:color w:val="000000"/>
          <w:sz w:val="22"/>
          <w:szCs w:val="22"/>
          <w:lang w:val="en-US"/>
        </w:rPr>
        <w:t xml:space="preserve">  </w:t>
      </w:r>
      <w:r w:rsidR="00DA3E73">
        <w:rPr>
          <w:color w:val="000000"/>
          <w:sz w:val="22"/>
          <w:szCs w:val="22"/>
          <w:lang w:val="en-US"/>
        </w:rPr>
        <w:t>(If the</w:t>
      </w:r>
      <w:r w:rsidR="006F5FC3" w:rsidRPr="00827A1F">
        <w:rPr>
          <w:color w:val="000000"/>
          <w:sz w:val="22"/>
          <w:szCs w:val="22"/>
          <w:lang w:val="en-US"/>
        </w:rPr>
        <w:t xml:space="preserve"> career ladder includes graduate school, </w:t>
      </w:r>
      <w:r w:rsidR="00C53E6B">
        <w:rPr>
          <w:color w:val="000000"/>
          <w:sz w:val="22"/>
          <w:szCs w:val="22"/>
          <w:lang w:val="en-US"/>
        </w:rPr>
        <w:t xml:space="preserve">you can </w:t>
      </w:r>
      <w:r w:rsidR="00891828" w:rsidRPr="00827A1F">
        <w:rPr>
          <w:color w:val="000000"/>
          <w:sz w:val="22"/>
          <w:szCs w:val="22"/>
          <w:lang w:val="en-US"/>
        </w:rPr>
        <w:t>mention</w:t>
      </w:r>
      <w:r w:rsidR="00087E24">
        <w:rPr>
          <w:color w:val="000000"/>
          <w:sz w:val="22"/>
          <w:szCs w:val="22"/>
          <w:lang w:val="en-US"/>
        </w:rPr>
        <w:t xml:space="preserve"> it</w:t>
      </w:r>
      <w:r w:rsidR="00891828" w:rsidRPr="00827A1F">
        <w:rPr>
          <w:color w:val="000000"/>
          <w:sz w:val="22"/>
          <w:szCs w:val="22"/>
          <w:lang w:val="en-US"/>
        </w:rPr>
        <w:t xml:space="preserve"> </w:t>
      </w:r>
      <w:r w:rsidR="00891828" w:rsidRPr="00827A1F">
        <w:rPr>
          <w:b/>
          <w:color w:val="000000"/>
          <w:sz w:val="22"/>
          <w:szCs w:val="22"/>
          <w:lang w:val="en-US"/>
        </w:rPr>
        <w:t>briefly</w:t>
      </w:r>
      <w:r w:rsidR="00891828" w:rsidRPr="00827A1F">
        <w:rPr>
          <w:color w:val="000000"/>
          <w:sz w:val="22"/>
          <w:szCs w:val="22"/>
          <w:lang w:val="en-US"/>
        </w:rPr>
        <w:t xml:space="preserve"> </w:t>
      </w:r>
      <w:r w:rsidR="00C53E6B">
        <w:rPr>
          <w:color w:val="000000"/>
          <w:sz w:val="22"/>
          <w:szCs w:val="22"/>
          <w:lang w:val="en-US"/>
        </w:rPr>
        <w:t xml:space="preserve">but </w:t>
      </w:r>
      <w:r w:rsidR="00891828" w:rsidRPr="00827A1F">
        <w:rPr>
          <w:color w:val="000000"/>
          <w:sz w:val="22"/>
          <w:szCs w:val="22"/>
          <w:lang w:val="en-US"/>
        </w:rPr>
        <w:t>only</w:t>
      </w:r>
      <w:r w:rsidR="00C53E6B">
        <w:rPr>
          <w:color w:val="000000"/>
          <w:sz w:val="22"/>
          <w:szCs w:val="22"/>
          <w:lang w:val="en-US"/>
        </w:rPr>
        <w:t xml:space="preserve"> as</w:t>
      </w:r>
      <w:r w:rsidR="00891828" w:rsidRPr="00827A1F">
        <w:rPr>
          <w:color w:val="000000"/>
          <w:sz w:val="22"/>
          <w:szCs w:val="22"/>
          <w:lang w:val="en-US"/>
        </w:rPr>
        <w:t xml:space="preserve"> </w:t>
      </w:r>
      <w:r w:rsidR="00F95833" w:rsidRPr="00827A1F">
        <w:rPr>
          <w:color w:val="000000"/>
          <w:sz w:val="22"/>
          <w:szCs w:val="22"/>
          <w:lang w:val="en-US"/>
        </w:rPr>
        <w:t xml:space="preserve">the first step on the career ladder. </w:t>
      </w:r>
      <w:r w:rsidR="00F95833" w:rsidRPr="004A0752">
        <w:rPr>
          <w:b/>
          <w:color w:val="000000"/>
          <w:sz w:val="22"/>
          <w:szCs w:val="22"/>
          <w:lang w:val="en-US"/>
        </w:rPr>
        <w:t>Focus on the 5 years after</w:t>
      </w:r>
      <w:r w:rsidR="00F95833" w:rsidRPr="00827A1F">
        <w:rPr>
          <w:color w:val="000000"/>
          <w:sz w:val="22"/>
          <w:szCs w:val="22"/>
          <w:lang w:val="en-US"/>
        </w:rPr>
        <w:t>.)</w:t>
      </w:r>
      <w:r w:rsidR="00790186" w:rsidRPr="00827A1F">
        <w:rPr>
          <w:color w:val="000000"/>
          <w:sz w:val="22"/>
          <w:szCs w:val="22"/>
          <w:lang w:val="en-US"/>
        </w:rPr>
        <w:t xml:space="preserve"> </w:t>
      </w:r>
      <w:r w:rsidR="009203AB">
        <w:rPr>
          <w:color w:val="000000"/>
          <w:sz w:val="22"/>
          <w:szCs w:val="22"/>
          <w:lang w:val="en-US"/>
        </w:rPr>
        <w:t>Once hired</w:t>
      </w:r>
      <w:r w:rsidR="009203AB" w:rsidRPr="00827A1F">
        <w:rPr>
          <w:color w:val="000000"/>
          <w:sz w:val="22"/>
          <w:szCs w:val="22"/>
          <w:lang w:val="en-US"/>
        </w:rPr>
        <w:t xml:space="preserve">, </w:t>
      </w:r>
      <w:r w:rsidR="009203AB">
        <w:rPr>
          <w:color w:val="000000"/>
          <w:sz w:val="22"/>
          <w:szCs w:val="22"/>
          <w:lang w:val="en-US"/>
        </w:rPr>
        <w:t xml:space="preserve">ask yourself:  </w:t>
      </w:r>
      <w:r w:rsidR="00790186" w:rsidRPr="00827A1F">
        <w:rPr>
          <w:color w:val="000000"/>
          <w:sz w:val="22"/>
          <w:szCs w:val="22"/>
          <w:lang w:val="en-US"/>
        </w:rPr>
        <w:t xml:space="preserve">What </w:t>
      </w:r>
      <w:r w:rsidR="009203AB">
        <w:rPr>
          <w:color w:val="000000"/>
          <w:sz w:val="22"/>
          <w:szCs w:val="22"/>
          <w:lang w:val="en-US"/>
        </w:rPr>
        <w:t xml:space="preserve">new </w:t>
      </w:r>
      <w:r w:rsidR="00891828" w:rsidRPr="00827A1F">
        <w:rPr>
          <w:color w:val="000000"/>
          <w:sz w:val="22"/>
          <w:szCs w:val="22"/>
          <w:lang w:val="en-US"/>
        </w:rPr>
        <w:t xml:space="preserve">skills </w:t>
      </w:r>
      <w:r>
        <w:rPr>
          <w:color w:val="000000"/>
          <w:sz w:val="22"/>
          <w:szCs w:val="22"/>
          <w:lang w:val="en-US"/>
        </w:rPr>
        <w:t xml:space="preserve">or experiences can be gained at </w:t>
      </w:r>
      <w:r w:rsidR="004160F5">
        <w:rPr>
          <w:color w:val="000000"/>
          <w:sz w:val="22"/>
          <w:szCs w:val="22"/>
          <w:lang w:val="en-US"/>
        </w:rPr>
        <w:t>each</w:t>
      </w:r>
      <w:r>
        <w:rPr>
          <w:color w:val="000000"/>
          <w:sz w:val="22"/>
          <w:szCs w:val="22"/>
          <w:lang w:val="en-US"/>
        </w:rPr>
        <w:t xml:space="preserve"> job</w:t>
      </w:r>
      <w:r w:rsidR="003178E4" w:rsidRPr="00827A1F">
        <w:rPr>
          <w:color w:val="000000"/>
          <w:sz w:val="22"/>
          <w:szCs w:val="22"/>
          <w:lang w:val="en-US"/>
        </w:rPr>
        <w:t xml:space="preserve">? </w:t>
      </w:r>
      <w:r>
        <w:rPr>
          <w:color w:val="000000"/>
          <w:sz w:val="22"/>
          <w:szCs w:val="22"/>
          <w:lang w:val="en-US"/>
        </w:rPr>
        <w:t>Is there opportunity for advancement?</w:t>
      </w:r>
      <w:r w:rsidR="003178E4" w:rsidRPr="00827A1F">
        <w:rPr>
          <w:color w:val="000000"/>
          <w:sz w:val="22"/>
          <w:szCs w:val="22"/>
          <w:lang w:val="en-US"/>
        </w:rPr>
        <w:t xml:space="preserve"> </w:t>
      </w:r>
      <w:r w:rsidR="009203AB">
        <w:rPr>
          <w:color w:val="000000"/>
          <w:sz w:val="22"/>
          <w:szCs w:val="22"/>
          <w:lang w:val="en-US"/>
        </w:rPr>
        <w:t>Then a</w:t>
      </w:r>
      <w:r w:rsidR="009203AB" w:rsidRPr="00827A1F">
        <w:rPr>
          <w:color w:val="000000"/>
          <w:sz w:val="22"/>
          <w:szCs w:val="22"/>
          <w:lang w:val="en-US"/>
        </w:rPr>
        <w:t xml:space="preserve">sk yourself:  </w:t>
      </w:r>
      <w:r w:rsidR="009203AB">
        <w:rPr>
          <w:color w:val="000000"/>
          <w:sz w:val="22"/>
          <w:szCs w:val="22"/>
          <w:lang w:val="en-US"/>
        </w:rPr>
        <w:t>W</w:t>
      </w:r>
      <w:r w:rsidR="00790186" w:rsidRPr="00827A1F">
        <w:rPr>
          <w:color w:val="000000"/>
          <w:sz w:val="22"/>
          <w:szCs w:val="22"/>
          <w:lang w:val="en-US"/>
        </w:rPr>
        <w:t xml:space="preserve">hat </w:t>
      </w:r>
      <w:r w:rsidR="009203AB">
        <w:rPr>
          <w:color w:val="000000"/>
          <w:sz w:val="22"/>
          <w:szCs w:val="22"/>
          <w:lang w:val="en-US"/>
        </w:rPr>
        <w:t>activities</w:t>
      </w:r>
      <w:r>
        <w:rPr>
          <w:color w:val="000000"/>
          <w:sz w:val="22"/>
          <w:szCs w:val="22"/>
          <w:lang w:val="en-US"/>
        </w:rPr>
        <w:t xml:space="preserve"> </w:t>
      </w:r>
      <w:r w:rsidR="00790186" w:rsidRPr="00827A1F">
        <w:rPr>
          <w:color w:val="000000"/>
          <w:sz w:val="22"/>
          <w:szCs w:val="22"/>
          <w:lang w:val="en-US"/>
        </w:rPr>
        <w:t>s</w:t>
      </w:r>
      <w:r w:rsidR="009203AB">
        <w:rPr>
          <w:color w:val="000000"/>
          <w:sz w:val="22"/>
          <w:szCs w:val="22"/>
          <w:lang w:val="en-US"/>
        </w:rPr>
        <w:t>hould an employee on the rise undertake</w:t>
      </w:r>
      <w:r w:rsidR="00790186" w:rsidRPr="00827A1F">
        <w:rPr>
          <w:color w:val="000000"/>
          <w:sz w:val="22"/>
          <w:szCs w:val="22"/>
          <w:lang w:val="en-US"/>
        </w:rPr>
        <w:t xml:space="preserve"> to make himself or herself </w:t>
      </w:r>
      <w:r w:rsidR="00B13CBF" w:rsidRPr="00827A1F">
        <w:rPr>
          <w:color w:val="000000"/>
          <w:sz w:val="22"/>
          <w:szCs w:val="22"/>
          <w:lang w:val="en-US"/>
        </w:rPr>
        <w:t xml:space="preserve">even </w:t>
      </w:r>
      <w:r w:rsidR="00790186" w:rsidRPr="00827A1F">
        <w:rPr>
          <w:color w:val="000000"/>
          <w:sz w:val="22"/>
          <w:szCs w:val="22"/>
          <w:lang w:val="en-US"/>
        </w:rPr>
        <w:t>more valuable</w:t>
      </w:r>
      <w:r w:rsidR="00385B71" w:rsidRPr="00827A1F">
        <w:rPr>
          <w:color w:val="000000"/>
          <w:sz w:val="22"/>
          <w:szCs w:val="22"/>
          <w:lang w:val="en-US"/>
        </w:rPr>
        <w:t xml:space="preserve"> to the next</w:t>
      </w:r>
      <w:r w:rsidR="00B13CBF" w:rsidRPr="00827A1F">
        <w:rPr>
          <w:color w:val="000000"/>
          <w:sz w:val="22"/>
          <w:szCs w:val="22"/>
          <w:lang w:val="en-US"/>
        </w:rPr>
        <w:t xml:space="preserve"> employer</w:t>
      </w:r>
      <w:r w:rsidR="00790186" w:rsidRPr="00827A1F">
        <w:rPr>
          <w:color w:val="000000"/>
          <w:sz w:val="22"/>
          <w:szCs w:val="22"/>
          <w:lang w:val="en-US"/>
        </w:rPr>
        <w:t xml:space="preserve">?  Project a </w:t>
      </w:r>
      <w:r w:rsidR="00790186" w:rsidRPr="00827A1F">
        <w:rPr>
          <w:b/>
          <w:color w:val="000000"/>
          <w:sz w:val="22"/>
          <w:szCs w:val="22"/>
          <w:lang w:val="en-US"/>
        </w:rPr>
        <w:t>5 year career ladder.</w:t>
      </w:r>
    </w:p>
    <w:p w:rsidR="00304EE6" w:rsidRPr="00827A1F" w:rsidRDefault="00304EE6" w:rsidP="00875699">
      <w:pPr>
        <w:pStyle w:val="BodyText2"/>
        <w:spacing w:line="240" w:lineRule="auto"/>
        <w:rPr>
          <w:color w:val="000000"/>
          <w:sz w:val="22"/>
          <w:szCs w:val="22"/>
          <w:lang w:val="en-US"/>
        </w:rPr>
      </w:pPr>
    </w:p>
    <w:p w:rsidR="00304EE6" w:rsidRDefault="00B13CBF" w:rsidP="00875699">
      <w:pPr>
        <w:pStyle w:val="BodyText2"/>
        <w:spacing w:line="240" w:lineRule="auto"/>
        <w:rPr>
          <w:sz w:val="22"/>
          <w:szCs w:val="22"/>
          <w:lang w:val="en-US"/>
        </w:rPr>
      </w:pPr>
      <w:r w:rsidRPr="00827A1F">
        <w:rPr>
          <w:sz w:val="22"/>
          <w:szCs w:val="22"/>
          <w:lang w:val="en-US"/>
        </w:rPr>
        <w:t xml:space="preserve">Since you will be writing about your </w:t>
      </w:r>
      <w:r w:rsidR="008321D4">
        <w:rPr>
          <w:sz w:val="22"/>
          <w:szCs w:val="22"/>
          <w:lang w:val="en-US"/>
        </w:rPr>
        <w:t xml:space="preserve">own </w:t>
      </w:r>
      <w:r w:rsidRPr="00827A1F">
        <w:rPr>
          <w:sz w:val="22"/>
          <w:szCs w:val="22"/>
          <w:lang w:val="en-US"/>
        </w:rPr>
        <w:t xml:space="preserve">chosen field, </w:t>
      </w:r>
      <w:proofErr w:type="spellStart"/>
      <w:r w:rsidRPr="00827A1F">
        <w:rPr>
          <w:sz w:val="22"/>
          <w:szCs w:val="22"/>
          <w:lang w:val="en-US"/>
        </w:rPr>
        <w:t>t</w:t>
      </w:r>
      <w:r w:rsidR="00304EE6" w:rsidRPr="00827A1F">
        <w:rPr>
          <w:sz w:val="22"/>
          <w:szCs w:val="22"/>
        </w:rPr>
        <w:t>his</w:t>
      </w:r>
      <w:proofErr w:type="spellEnd"/>
      <w:r w:rsidR="00304EE6" w:rsidRPr="00827A1F">
        <w:rPr>
          <w:sz w:val="22"/>
          <w:szCs w:val="22"/>
        </w:rPr>
        <w:t xml:space="preserve"> assignment will </w:t>
      </w:r>
      <w:r w:rsidR="00B06F96" w:rsidRPr="00827A1F">
        <w:rPr>
          <w:sz w:val="22"/>
          <w:szCs w:val="22"/>
          <w:lang w:val="en-US"/>
        </w:rPr>
        <w:t xml:space="preserve">require you to think critically about your </w:t>
      </w:r>
      <w:r w:rsidR="004F03A9">
        <w:rPr>
          <w:sz w:val="22"/>
          <w:szCs w:val="22"/>
          <w:lang w:val="en-US"/>
        </w:rPr>
        <w:t xml:space="preserve">own past experience or </w:t>
      </w:r>
      <w:r w:rsidR="00B06F96" w:rsidRPr="00827A1F">
        <w:rPr>
          <w:sz w:val="22"/>
          <w:szCs w:val="22"/>
          <w:lang w:val="en-US"/>
        </w:rPr>
        <w:t xml:space="preserve">future. It will also </w:t>
      </w:r>
      <w:r w:rsidR="00304EE6" w:rsidRPr="00827A1F">
        <w:rPr>
          <w:sz w:val="22"/>
          <w:szCs w:val="22"/>
        </w:rPr>
        <w:t>allow you to use your creativity, especially in regard to organization and formatting</w:t>
      </w:r>
      <w:r w:rsidR="006948AE" w:rsidRPr="00827A1F">
        <w:rPr>
          <w:sz w:val="22"/>
          <w:szCs w:val="22"/>
          <w:lang w:val="en-US"/>
        </w:rPr>
        <w:t xml:space="preserve">. </w:t>
      </w:r>
    </w:p>
    <w:p w:rsidR="00DA27E1" w:rsidRDefault="00DA27E1" w:rsidP="00B24FCC">
      <w:pPr>
        <w:pStyle w:val="BodyText2"/>
        <w:spacing w:line="240" w:lineRule="auto"/>
        <w:rPr>
          <w:sz w:val="22"/>
          <w:szCs w:val="22"/>
          <w:lang w:val="en-US"/>
        </w:rPr>
      </w:pPr>
    </w:p>
    <w:p w:rsidR="00DA27E1" w:rsidRPr="0062428C" w:rsidRDefault="00DA27E1" w:rsidP="00B24FCC">
      <w:pPr>
        <w:pStyle w:val="BodyText2"/>
        <w:spacing w:line="240" w:lineRule="auto"/>
        <w:rPr>
          <w:b/>
          <w:sz w:val="22"/>
          <w:szCs w:val="22"/>
          <w:lang w:val="en-US"/>
        </w:rPr>
      </w:pPr>
      <w:r w:rsidRPr="00DA27E1">
        <w:rPr>
          <w:b/>
          <w:sz w:val="22"/>
          <w:szCs w:val="22"/>
          <w:lang w:val="en-US"/>
        </w:rPr>
        <w:t>Guidelines:</w:t>
      </w:r>
    </w:p>
    <w:p w:rsidR="0062428C" w:rsidRPr="003A5C5F" w:rsidRDefault="0097578E" w:rsidP="003A5C5F">
      <w:pPr>
        <w:pStyle w:val="BodyText2"/>
        <w:numPr>
          <w:ilvl w:val="0"/>
          <w:numId w:val="2"/>
        </w:numPr>
        <w:tabs>
          <w:tab w:val="num" w:pos="270"/>
        </w:tabs>
        <w:ind w:left="270" w:hanging="270"/>
        <w:rPr>
          <w:sz w:val="22"/>
          <w:szCs w:val="22"/>
        </w:rPr>
      </w:pPr>
      <w:r w:rsidRPr="00827A1F">
        <w:rPr>
          <w:sz w:val="22"/>
          <w:szCs w:val="22"/>
          <w:lang w:val="en-US"/>
        </w:rPr>
        <w:t>E</w:t>
      </w:r>
      <w:proofErr w:type="spellStart"/>
      <w:r w:rsidRPr="00827A1F">
        <w:rPr>
          <w:sz w:val="22"/>
          <w:szCs w:val="22"/>
        </w:rPr>
        <w:t>nsure</w:t>
      </w:r>
      <w:proofErr w:type="spellEnd"/>
      <w:r w:rsidRPr="00827A1F">
        <w:rPr>
          <w:sz w:val="22"/>
          <w:szCs w:val="22"/>
        </w:rPr>
        <w:t xml:space="preserve"> that you clearly understand </w:t>
      </w:r>
      <w:r w:rsidR="00762C8C" w:rsidRPr="00827A1F">
        <w:rPr>
          <w:sz w:val="22"/>
          <w:szCs w:val="22"/>
          <w:lang w:val="en-US"/>
        </w:rPr>
        <w:t>the</w:t>
      </w:r>
      <w:r w:rsidRPr="00827A1F">
        <w:rPr>
          <w:sz w:val="22"/>
          <w:szCs w:val="22"/>
        </w:rPr>
        <w:t xml:space="preserve"> </w:t>
      </w:r>
      <w:r w:rsidRPr="004F03A9">
        <w:rPr>
          <w:b/>
          <w:sz w:val="22"/>
          <w:szCs w:val="22"/>
        </w:rPr>
        <w:t>purpose</w:t>
      </w:r>
      <w:r w:rsidRPr="00827A1F">
        <w:rPr>
          <w:sz w:val="22"/>
          <w:szCs w:val="22"/>
        </w:rPr>
        <w:t xml:space="preserve"> before you begin</w:t>
      </w:r>
      <w:r w:rsidR="00B536C1">
        <w:rPr>
          <w:sz w:val="22"/>
          <w:szCs w:val="22"/>
          <w:lang w:val="en-US"/>
        </w:rPr>
        <w:t>.</w:t>
      </w:r>
    </w:p>
    <w:p w:rsidR="003A5C5F" w:rsidRPr="003A5C5F" w:rsidRDefault="00B24FCC" w:rsidP="003A5C5F">
      <w:pPr>
        <w:pStyle w:val="BodyText2"/>
        <w:numPr>
          <w:ilvl w:val="0"/>
          <w:numId w:val="2"/>
        </w:numPr>
        <w:tabs>
          <w:tab w:val="num" w:pos="270"/>
        </w:tabs>
        <w:ind w:left="270" w:hanging="270"/>
        <w:rPr>
          <w:sz w:val="22"/>
          <w:szCs w:val="22"/>
        </w:rPr>
      </w:pPr>
      <w:r w:rsidRPr="00827A1F">
        <w:rPr>
          <w:sz w:val="22"/>
          <w:szCs w:val="22"/>
          <w:lang w:val="en-US"/>
        </w:rPr>
        <w:t>A</w:t>
      </w:r>
      <w:proofErr w:type="spellStart"/>
      <w:r w:rsidR="00403B74" w:rsidRPr="00827A1F">
        <w:rPr>
          <w:sz w:val="22"/>
          <w:szCs w:val="22"/>
        </w:rPr>
        <w:t>nalyze</w:t>
      </w:r>
      <w:proofErr w:type="spellEnd"/>
      <w:r w:rsidR="00403B74" w:rsidRPr="00827A1F">
        <w:rPr>
          <w:sz w:val="22"/>
          <w:szCs w:val="22"/>
        </w:rPr>
        <w:t xml:space="preserve"> </w:t>
      </w:r>
      <w:r w:rsidR="00403B74" w:rsidRPr="00827A1F">
        <w:rPr>
          <w:sz w:val="22"/>
          <w:szCs w:val="22"/>
          <w:lang w:val="en-US"/>
        </w:rPr>
        <w:t xml:space="preserve">and target </w:t>
      </w:r>
      <w:r w:rsidR="00B730A5">
        <w:rPr>
          <w:sz w:val="22"/>
          <w:szCs w:val="22"/>
          <w:lang w:val="en-US"/>
        </w:rPr>
        <w:t>the</w:t>
      </w:r>
      <w:r w:rsidR="00403B74" w:rsidRPr="00827A1F">
        <w:rPr>
          <w:sz w:val="22"/>
          <w:szCs w:val="22"/>
        </w:rPr>
        <w:t xml:space="preserve"> </w:t>
      </w:r>
      <w:r w:rsidR="00403B74" w:rsidRPr="004F03A9">
        <w:rPr>
          <w:b/>
          <w:sz w:val="22"/>
          <w:szCs w:val="22"/>
        </w:rPr>
        <w:t>intended audience</w:t>
      </w:r>
      <w:r w:rsidR="00403B74" w:rsidRPr="00827A1F">
        <w:rPr>
          <w:sz w:val="22"/>
          <w:szCs w:val="22"/>
        </w:rPr>
        <w:t xml:space="preserve">. </w:t>
      </w:r>
    </w:p>
    <w:p w:rsidR="00403B74" w:rsidRPr="00827A1F" w:rsidRDefault="00403B74" w:rsidP="003A5C5F">
      <w:pPr>
        <w:pStyle w:val="BodyText2"/>
        <w:numPr>
          <w:ilvl w:val="0"/>
          <w:numId w:val="2"/>
        </w:numPr>
        <w:tabs>
          <w:tab w:val="num" w:pos="270"/>
        </w:tabs>
        <w:ind w:left="270" w:hanging="270"/>
        <w:rPr>
          <w:sz w:val="22"/>
          <w:szCs w:val="22"/>
        </w:rPr>
      </w:pPr>
      <w:r w:rsidRPr="00827A1F">
        <w:rPr>
          <w:sz w:val="22"/>
          <w:szCs w:val="22"/>
        </w:rPr>
        <w:t xml:space="preserve">Identify the main </w:t>
      </w:r>
      <w:r w:rsidRPr="00827A1F">
        <w:rPr>
          <w:sz w:val="22"/>
          <w:szCs w:val="22"/>
          <w:lang w:val="en-US"/>
        </w:rPr>
        <w:t>sections</w:t>
      </w:r>
      <w:r w:rsidRPr="00827A1F">
        <w:rPr>
          <w:sz w:val="22"/>
          <w:szCs w:val="22"/>
        </w:rPr>
        <w:t xml:space="preserve"> of the brochure and develop them, using information that is appropriate for each. </w:t>
      </w:r>
    </w:p>
    <w:p w:rsidR="00B72083" w:rsidRPr="003A5C5F" w:rsidRDefault="003178E4" w:rsidP="003A5C5F">
      <w:pPr>
        <w:pStyle w:val="BodyText2"/>
        <w:numPr>
          <w:ilvl w:val="0"/>
          <w:numId w:val="2"/>
        </w:numPr>
        <w:tabs>
          <w:tab w:val="num" w:pos="270"/>
        </w:tabs>
        <w:spacing w:line="240" w:lineRule="auto"/>
        <w:ind w:left="270" w:hanging="270"/>
        <w:rPr>
          <w:sz w:val="22"/>
          <w:szCs w:val="22"/>
        </w:rPr>
      </w:pPr>
      <w:r w:rsidRPr="00827A1F">
        <w:rPr>
          <w:sz w:val="22"/>
          <w:szCs w:val="22"/>
          <w:lang w:val="en-US"/>
        </w:rPr>
        <w:t xml:space="preserve">Cite </w:t>
      </w:r>
      <w:r w:rsidR="003C1E38" w:rsidRPr="00827A1F">
        <w:rPr>
          <w:sz w:val="22"/>
          <w:szCs w:val="22"/>
          <w:lang w:val="en-US"/>
        </w:rPr>
        <w:t>source</w:t>
      </w:r>
      <w:r w:rsidR="00385B71" w:rsidRPr="00827A1F">
        <w:rPr>
          <w:sz w:val="22"/>
          <w:szCs w:val="22"/>
          <w:lang w:val="en-US"/>
        </w:rPr>
        <w:t>s</w:t>
      </w:r>
      <w:r w:rsidR="003C1E38" w:rsidRPr="00827A1F">
        <w:rPr>
          <w:sz w:val="22"/>
          <w:szCs w:val="22"/>
          <w:lang w:val="en-US"/>
        </w:rPr>
        <w:t xml:space="preserve"> below </w:t>
      </w:r>
      <w:r w:rsidR="004160F5">
        <w:rPr>
          <w:sz w:val="22"/>
          <w:szCs w:val="22"/>
          <w:lang w:val="en-US"/>
        </w:rPr>
        <w:t xml:space="preserve">only </w:t>
      </w:r>
      <w:r w:rsidR="008321D4" w:rsidRPr="004A0752">
        <w:rPr>
          <w:sz w:val="22"/>
          <w:szCs w:val="22"/>
          <w:u w:val="single"/>
          <w:lang w:val="en-US"/>
        </w:rPr>
        <w:t>unique</w:t>
      </w:r>
      <w:r w:rsidR="008321D4">
        <w:rPr>
          <w:sz w:val="22"/>
          <w:szCs w:val="22"/>
          <w:lang w:val="en-US"/>
        </w:rPr>
        <w:t xml:space="preserve"> </w:t>
      </w:r>
      <w:r w:rsidR="00B72083" w:rsidRPr="00827A1F">
        <w:rPr>
          <w:sz w:val="22"/>
          <w:szCs w:val="22"/>
          <w:lang w:val="en-US"/>
        </w:rPr>
        <w:t>graphics</w:t>
      </w:r>
      <w:r w:rsidRPr="00827A1F">
        <w:rPr>
          <w:sz w:val="22"/>
          <w:szCs w:val="22"/>
          <w:lang w:val="en-US"/>
        </w:rPr>
        <w:t xml:space="preserve">; </w:t>
      </w:r>
      <w:r w:rsidR="003C1E38" w:rsidRPr="00B730A5">
        <w:rPr>
          <w:b/>
          <w:sz w:val="22"/>
          <w:szCs w:val="22"/>
          <w:lang w:val="en-US"/>
        </w:rPr>
        <w:t>avoid</w:t>
      </w:r>
      <w:r w:rsidR="003C1E38" w:rsidRPr="00827A1F">
        <w:rPr>
          <w:sz w:val="22"/>
          <w:szCs w:val="22"/>
          <w:lang w:val="en-US"/>
        </w:rPr>
        <w:t xml:space="preserve"> citations within text but, if information is unique</w:t>
      </w:r>
      <w:r w:rsidR="008321D4">
        <w:rPr>
          <w:sz w:val="22"/>
          <w:szCs w:val="22"/>
          <w:lang w:val="en-US"/>
        </w:rPr>
        <w:t xml:space="preserve"> (such as statistics)</w:t>
      </w:r>
      <w:r w:rsidR="003C1E38" w:rsidRPr="00827A1F">
        <w:rPr>
          <w:sz w:val="22"/>
          <w:szCs w:val="22"/>
          <w:lang w:val="en-US"/>
        </w:rPr>
        <w:t xml:space="preserve">, include all ref info within </w:t>
      </w:r>
      <w:r w:rsidR="004A0752">
        <w:rPr>
          <w:sz w:val="22"/>
          <w:szCs w:val="22"/>
          <w:lang w:val="en-US"/>
        </w:rPr>
        <w:t xml:space="preserve">a </w:t>
      </w:r>
      <w:r w:rsidR="003C1E38" w:rsidRPr="00827A1F">
        <w:rPr>
          <w:sz w:val="22"/>
          <w:szCs w:val="22"/>
          <w:lang w:val="en-US"/>
        </w:rPr>
        <w:t>parenthetical citation. Do not use a reference page.</w:t>
      </w:r>
    </w:p>
    <w:p w:rsidR="003A5C5F" w:rsidRPr="00827A1F" w:rsidRDefault="003A5C5F" w:rsidP="003A5C5F">
      <w:pPr>
        <w:pStyle w:val="BodyText2"/>
        <w:spacing w:line="240" w:lineRule="auto"/>
        <w:ind w:left="270"/>
        <w:rPr>
          <w:sz w:val="22"/>
          <w:szCs w:val="22"/>
        </w:rPr>
      </w:pPr>
    </w:p>
    <w:p w:rsidR="00403B74" w:rsidRPr="00827A1F" w:rsidRDefault="00403B74" w:rsidP="003A5C5F">
      <w:pPr>
        <w:pStyle w:val="BodyText2"/>
        <w:numPr>
          <w:ilvl w:val="0"/>
          <w:numId w:val="2"/>
        </w:numPr>
        <w:tabs>
          <w:tab w:val="num" w:pos="270"/>
        </w:tabs>
        <w:ind w:left="270" w:hanging="270"/>
        <w:rPr>
          <w:sz w:val="22"/>
          <w:szCs w:val="22"/>
        </w:rPr>
      </w:pPr>
      <w:r w:rsidRPr="00827A1F">
        <w:rPr>
          <w:sz w:val="22"/>
          <w:szCs w:val="22"/>
        </w:rPr>
        <w:t xml:space="preserve">Ensure that the </w:t>
      </w:r>
      <w:r w:rsidRPr="00827A1F">
        <w:rPr>
          <w:sz w:val="22"/>
          <w:szCs w:val="22"/>
          <w:u w:val="single"/>
        </w:rPr>
        <w:t>text</w:t>
      </w:r>
      <w:r w:rsidRPr="00827A1F">
        <w:rPr>
          <w:sz w:val="22"/>
          <w:szCs w:val="22"/>
        </w:rPr>
        <w:t xml:space="preserve"> of your brochure has a minimum of </w:t>
      </w:r>
      <w:r w:rsidRPr="00827A1F">
        <w:rPr>
          <w:b/>
          <w:sz w:val="22"/>
          <w:szCs w:val="22"/>
        </w:rPr>
        <w:t>750 words</w:t>
      </w:r>
      <w:r w:rsidRPr="00827A1F">
        <w:rPr>
          <w:sz w:val="22"/>
          <w:szCs w:val="22"/>
          <w:lang w:val="en-US"/>
        </w:rPr>
        <w:t xml:space="preserve"> </w:t>
      </w:r>
      <w:r w:rsidR="003C1E38" w:rsidRPr="00827A1F">
        <w:rPr>
          <w:sz w:val="22"/>
          <w:szCs w:val="22"/>
          <w:lang w:val="en-US"/>
        </w:rPr>
        <w:t xml:space="preserve"> </w:t>
      </w:r>
      <w:r w:rsidR="00B536C1">
        <w:rPr>
          <w:sz w:val="22"/>
          <w:szCs w:val="22"/>
          <w:lang w:val="en-US"/>
        </w:rPr>
        <w:t xml:space="preserve">  </w:t>
      </w:r>
      <w:r w:rsidR="003C1E38" w:rsidRPr="00827A1F">
        <w:rPr>
          <w:sz w:val="22"/>
          <w:szCs w:val="22"/>
          <w:lang w:val="en-US"/>
        </w:rPr>
        <w:t>(</w:t>
      </w:r>
      <w:r w:rsidR="00B536C1">
        <w:rPr>
          <w:sz w:val="22"/>
          <w:szCs w:val="22"/>
          <w:lang w:val="en-US"/>
        </w:rPr>
        <w:t>Do not include the cover.)</w:t>
      </w:r>
      <w:r w:rsidR="003C1E38" w:rsidRPr="00827A1F">
        <w:rPr>
          <w:sz w:val="22"/>
          <w:szCs w:val="22"/>
          <w:lang w:val="en-US"/>
        </w:rPr>
        <w:t xml:space="preserve"> </w:t>
      </w:r>
    </w:p>
    <w:p w:rsidR="00762C8C" w:rsidRPr="00827A1F" w:rsidRDefault="00762C8C" w:rsidP="003A5C5F">
      <w:pPr>
        <w:pStyle w:val="BodyText2"/>
        <w:numPr>
          <w:ilvl w:val="0"/>
          <w:numId w:val="2"/>
        </w:numPr>
        <w:tabs>
          <w:tab w:val="num" w:pos="270"/>
        </w:tabs>
        <w:ind w:left="270" w:hanging="270"/>
        <w:rPr>
          <w:sz w:val="22"/>
          <w:szCs w:val="22"/>
        </w:rPr>
      </w:pPr>
      <w:r w:rsidRPr="00827A1F">
        <w:rPr>
          <w:sz w:val="22"/>
          <w:szCs w:val="22"/>
        </w:rPr>
        <w:t xml:space="preserve">Identify yourself by including your name in reduced type on the </w:t>
      </w:r>
      <w:r w:rsidR="007425B4" w:rsidRPr="00827A1F">
        <w:rPr>
          <w:sz w:val="22"/>
          <w:szCs w:val="22"/>
          <w:lang w:val="en-US"/>
        </w:rPr>
        <w:t xml:space="preserve">bottom of the </w:t>
      </w:r>
      <w:r w:rsidRPr="00827A1F">
        <w:rPr>
          <w:sz w:val="22"/>
          <w:szCs w:val="22"/>
          <w:lang w:val="en-US"/>
        </w:rPr>
        <w:t xml:space="preserve">center </w:t>
      </w:r>
      <w:r w:rsidRPr="00827A1F">
        <w:rPr>
          <w:sz w:val="22"/>
          <w:szCs w:val="22"/>
        </w:rPr>
        <w:t>back</w:t>
      </w:r>
      <w:r w:rsidRPr="00827A1F">
        <w:rPr>
          <w:sz w:val="22"/>
          <w:szCs w:val="22"/>
          <w:lang w:val="en-US"/>
        </w:rPr>
        <w:t xml:space="preserve"> panel</w:t>
      </w:r>
      <w:r w:rsidR="00E64075">
        <w:rPr>
          <w:sz w:val="22"/>
          <w:szCs w:val="22"/>
          <w:lang w:val="en-US"/>
        </w:rPr>
        <w:t xml:space="preserve"> of the brochure</w:t>
      </w:r>
      <w:r w:rsidRPr="00827A1F">
        <w:rPr>
          <w:sz w:val="22"/>
          <w:szCs w:val="22"/>
        </w:rPr>
        <w:t>.</w:t>
      </w:r>
    </w:p>
    <w:p w:rsidR="00196A4B" w:rsidRPr="0062428C" w:rsidRDefault="00403B74" w:rsidP="003A5C5F">
      <w:pPr>
        <w:pStyle w:val="BodyText2"/>
        <w:numPr>
          <w:ilvl w:val="0"/>
          <w:numId w:val="2"/>
        </w:numPr>
        <w:tabs>
          <w:tab w:val="num" w:pos="270"/>
        </w:tabs>
        <w:spacing w:line="240" w:lineRule="auto"/>
        <w:ind w:left="270" w:hanging="270"/>
        <w:rPr>
          <w:sz w:val="22"/>
          <w:szCs w:val="22"/>
        </w:rPr>
      </w:pPr>
      <w:r w:rsidRPr="00827A1F">
        <w:rPr>
          <w:sz w:val="22"/>
          <w:szCs w:val="22"/>
        </w:rPr>
        <w:t>You may use</w:t>
      </w:r>
      <w:r w:rsidR="008321D4">
        <w:rPr>
          <w:sz w:val="22"/>
          <w:szCs w:val="22"/>
          <w:lang w:val="en-US"/>
        </w:rPr>
        <w:t xml:space="preserve"> a</w:t>
      </w:r>
      <w:r w:rsidRPr="00827A1F">
        <w:rPr>
          <w:sz w:val="22"/>
          <w:szCs w:val="22"/>
        </w:rPr>
        <w:t xml:space="preserve"> </w:t>
      </w:r>
      <w:r w:rsidRPr="00827A1F">
        <w:rPr>
          <w:i/>
          <w:sz w:val="22"/>
          <w:szCs w:val="22"/>
        </w:rPr>
        <w:t xml:space="preserve">Word </w:t>
      </w:r>
      <w:r w:rsidR="008321D4" w:rsidRPr="008321D4">
        <w:rPr>
          <w:sz w:val="22"/>
          <w:szCs w:val="22"/>
          <w:lang w:val="en-US"/>
        </w:rPr>
        <w:t>document</w:t>
      </w:r>
      <w:r w:rsidR="008321D4">
        <w:rPr>
          <w:i/>
          <w:sz w:val="22"/>
          <w:szCs w:val="22"/>
          <w:lang w:val="en-US"/>
        </w:rPr>
        <w:t xml:space="preserve"> </w:t>
      </w:r>
      <w:r w:rsidRPr="00827A1F">
        <w:rPr>
          <w:sz w:val="22"/>
          <w:szCs w:val="22"/>
        </w:rPr>
        <w:t xml:space="preserve">or </w:t>
      </w:r>
      <w:r w:rsidR="008321D4">
        <w:rPr>
          <w:sz w:val="22"/>
          <w:szCs w:val="22"/>
          <w:lang w:val="en-US"/>
        </w:rPr>
        <w:t xml:space="preserve">a </w:t>
      </w:r>
      <w:r w:rsidR="008321D4" w:rsidRPr="008321D4">
        <w:rPr>
          <w:i/>
          <w:sz w:val="22"/>
          <w:szCs w:val="22"/>
          <w:lang w:val="en-US"/>
        </w:rPr>
        <w:t>Word</w:t>
      </w:r>
      <w:r w:rsidR="008321D4">
        <w:rPr>
          <w:sz w:val="22"/>
          <w:szCs w:val="22"/>
          <w:lang w:val="en-US"/>
        </w:rPr>
        <w:t xml:space="preserve"> or </w:t>
      </w:r>
      <w:r w:rsidRPr="00827A1F">
        <w:rPr>
          <w:i/>
          <w:sz w:val="22"/>
          <w:szCs w:val="22"/>
        </w:rPr>
        <w:t>Publisher</w:t>
      </w:r>
      <w:r w:rsidRPr="00827A1F">
        <w:rPr>
          <w:sz w:val="22"/>
          <w:szCs w:val="22"/>
        </w:rPr>
        <w:t xml:space="preserve"> </w:t>
      </w:r>
      <w:r w:rsidR="008321D4">
        <w:rPr>
          <w:sz w:val="22"/>
          <w:szCs w:val="22"/>
          <w:lang w:val="en-US"/>
        </w:rPr>
        <w:t xml:space="preserve">template </w:t>
      </w:r>
      <w:r w:rsidRPr="00827A1F">
        <w:rPr>
          <w:sz w:val="22"/>
          <w:szCs w:val="22"/>
        </w:rPr>
        <w:t>but</w:t>
      </w:r>
      <w:r w:rsidR="00E64075">
        <w:rPr>
          <w:sz w:val="22"/>
          <w:szCs w:val="22"/>
          <w:lang w:val="en-US"/>
        </w:rPr>
        <w:t>,</w:t>
      </w:r>
      <w:r w:rsidRPr="00827A1F">
        <w:rPr>
          <w:b/>
          <w:sz w:val="22"/>
          <w:szCs w:val="22"/>
        </w:rPr>
        <w:t xml:space="preserve"> </w:t>
      </w:r>
      <w:r w:rsidRPr="00827A1F">
        <w:rPr>
          <w:sz w:val="22"/>
          <w:szCs w:val="22"/>
        </w:rPr>
        <w:t xml:space="preserve">if you </w:t>
      </w:r>
      <w:r w:rsidR="004A0752">
        <w:rPr>
          <w:sz w:val="22"/>
          <w:szCs w:val="22"/>
          <w:lang w:val="en-US"/>
        </w:rPr>
        <w:t xml:space="preserve">do </w:t>
      </w:r>
      <w:r w:rsidRPr="00827A1F">
        <w:rPr>
          <w:sz w:val="22"/>
          <w:szCs w:val="22"/>
        </w:rPr>
        <w:t>use</w:t>
      </w:r>
      <w:r w:rsidR="004A0752">
        <w:rPr>
          <w:sz w:val="22"/>
          <w:szCs w:val="22"/>
          <w:lang w:val="en-US"/>
        </w:rPr>
        <w:t xml:space="preserve"> such</w:t>
      </w:r>
      <w:r w:rsidRPr="00827A1F">
        <w:rPr>
          <w:sz w:val="22"/>
          <w:szCs w:val="22"/>
        </w:rPr>
        <w:t xml:space="preserve"> </w:t>
      </w:r>
      <w:r w:rsidR="00196A4B" w:rsidRPr="00827A1F">
        <w:rPr>
          <w:i/>
          <w:sz w:val="22"/>
          <w:szCs w:val="22"/>
          <w:lang w:val="en-US"/>
        </w:rPr>
        <w:t>a cut and paste template</w:t>
      </w:r>
      <w:r w:rsidR="00385B71" w:rsidRPr="00827A1F">
        <w:rPr>
          <w:i/>
          <w:sz w:val="22"/>
          <w:szCs w:val="22"/>
          <w:lang w:val="en-US"/>
        </w:rPr>
        <w:t xml:space="preserve"> </w:t>
      </w:r>
      <w:r w:rsidRPr="00827A1F">
        <w:rPr>
          <w:sz w:val="22"/>
          <w:szCs w:val="22"/>
        </w:rPr>
        <w:t xml:space="preserve">you will </w:t>
      </w:r>
      <w:r w:rsidRPr="00827A1F">
        <w:rPr>
          <w:sz w:val="22"/>
          <w:szCs w:val="22"/>
          <w:u w:val="single"/>
        </w:rPr>
        <w:t>also</w:t>
      </w:r>
      <w:r w:rsidRPr="00827A1F">
        <w:rPr>
          <w:sz w:val="22"/>
          <w:szCs w:val="22"/>
        </w:rPr>
        <w:t xml:space="preserve"> need to cut and paste all the narrative sections into a </w:t>
      </w:r>
      <w:r w:rsidR="00193E09">
        <w:rPr>
          <w:sz w:val="22"/>
          <w:szCs w:val="22"/>
          <w:lang w:val="en-US"/>
        </w:rPr>
        <w:t xml:space="preserve">single </w:t>
      </w:r>
      <w:r w:rsidRPr="00827A1F">
        <w:rPr>
          <w:i/>
          <w:sz w:val="22"/>
          <w:szCs w:val="22"/>
        </w:rPr>
        <w:t>Word</w:t>
      </w:r>
      <w:r w:rsidRPr="00827A1F">
        <w:rPr>
          <w:sz w:val="22"/>
          <w:szCs w:val="22"/>
        </w:rPr>
        <w:t xml:space="preserve"> document</w:t>
      </w:r>
      <w:r w:rsidRPr="00827A1F">
        <w:rPr>
          <w:sz w:val="22"/>
          <w:szCs w:val="22"/>
          <w:lang w:val="en-US"/>
        </w:rPr>
        <w:t xml:space="preserve"> (to enable the word count)</w:t>
      </w:r>
      <w:r w:rsidR="004B7641" w:rsidRPr="00827A1F">
        <w:rPr>
          <w:sz w:val="22"/>
          <w:szCs w:val="22"/>
          <w:lang w:val="en-US"/>
        </w:rPr>
        <w:t xml:space="preserve">; </w:t>
      </w:r>
      <w:r w:rsidR="004B7641" w:rsidRPr="00827A1F">
        <w:rPr>
          <w:b/>
          <w:sz w:val="22"/>
          <w:szCs w:val="22"/>
          <w:lang w:val="en-US"/>
        </w:rPr>
        <w:t xml:space="preserve">in that case, you </w:t>
      </w:r>
      <w:r w:rsidRPr="00827A1F">
        <w:rPr>
          <w:b/>
          <w:sz w:val="22"/>
          <w:szCs w:val="22"/>
          <w:lang w:val="en-US"/>
        </w:rPr>
        <w:t>must</w:t>
      </w:r>
      <w:r w:rsidRPr="00827A1F">
        <w:rPr>
          <w:b/>
          <w:sz w:val="22"/>
          <w:szCs w:val="22"/>
        </w:rPr>
        <w:t xml:space="preserve"> </w:t>
      </w:r>
      <w:r w:rsidR="00B24FCC" w:rsidRPr="00827A1F">
        <w:rPr>
          <w:b/>
          <w:sz w:val="22"/>
          <w:szCs w:val="22"/>
          <w:lang w:val="en-US"/>
        </w:rPr>
        <w:t xml:space="preserve">also </w:t>
      </w:r>
      <w:r w:rsidR="004B7641" w:rsidRPr="00827A1F">
        <w:rPr>
          <w:b/>
          <w:sz w:val="22"/>
          <w:szCs w:val="22"/>
          <w:lang w:val="en-US"/>
        </w:rPr>
        <w:t xml:space="preserve">send </w:t>
      </w:r>
      <w:r w:rsidR="003C1E38" w:rsidRPr="00827A1F">
        <w:rPr>
          <w:b/>
          <w:sz w:val="22"/>
          <w:szCs w:val="22"/>
          <w:lang w:val="en-US"/>
        </w:rPr>
        <w:t>the separate</w:t>
      </w:r>
      <w:r w:rsidR="00196A4B" w:rsidRPr="00827A1F">
        <w:rPr>
          <w:b/>
          <w:sz w:val="22"/>
          <w:szCs w:val="22"/>
          <w:lang w:val="en-US"/>
        </w:rPr>
        <w:t xml:space="preserve"> </w:t>
      </w:r>
      <w:r w:rsidR="003C1E38" w:rsidRPr="00827A1F">
        <w:rPr>
          <w:b/>
          <w:sz w:val="22"/>
          <w:szCs w:val="22"/>
          <w:lang w:val="en-US"/>
        </w:rPr>
        <w:t xml:space="preserve">Word </w:t>
      </w:r>
      <w:r w:rsidR="00193E09">
        <w:rPr>
          <w:b/>
          <w:sz w:val="22"/>
          <w:szCs w:val="22"/>
          <w:lang w:val="en-US"/>
        </w:rPr>
        <w:t>document</w:t>
      </w:r>
      <w:r w:rsidR="00196A4B" w:rsidRPr="00827A1F">
        <w:rPr>
          <w:b/>
          <w:sz w:val="22"/>
          <w:szCs w:val="22"/>
          <w:lang w:val="en-US"/>
        </w:rPr>
        <w:t xml:space="preserve"> to </w:t>
      </w:r>
      <w:r w:rsidR="00B24FCC" w:rsidRPr="00827A1F">
        <w:rPr>
          <w:b/>
          <w:sz w:val="22"/>
          <w:szCs w:val="22"/>
          <w:lang w:val="en-US"/>
        </w:rPr>
        <w:t>Bridges.</w:t>
      </w:r>
      <w:r w:rsidR="00196A4B" w:rsidRPr="00827A1F">
        <w:rPr>
          <w:b/>
          <w:sz w:val="22"/>
          <w:szCs w:val="22"/>
          <w:lang w:val="en-US"/>
        </w:rPr>
        <w:t xml:space="preserve"> </w:t>
      </w:r>
    </w:p>
    <w:p w:rsidR="0062428C" w:rsidRDefault="0062428C" w:rsidP="0062428C">
      <w:pPr>
        <w:pStyle w:val="BodyText2"/>
        <w:spacing w:line="240" w:lineRule="auto"/>
        <w:rPr>
          <w:b/>
          <w:sz w:val="22"/>
          <w:szCs w:val="22"/>
          <w:lang w:val="en-US"/>
        </w:rPr>
      </w:pPr>
    </w:p>
    <w:p w:rsidR="0062428C" w:rsidRDefault="0062428C" w:rsidP="0062428C">
      <w:pPr>
        <w:pStyle w:val="BodyText2"/>
        <w:spacing w:line="240" w:lineRule="auto"/>
        <w:rPr>
          <w:sz w:val="22"/>
          <w:szCs w:val="22"/>
          <w:lang w:val="en-US"/>
        </w:rPr>
      </w:pPr>
      <w:r w:rsidRPr="009C7943">
        <w:rPr>
          <w:b/>
          <w:sz w:val="22"/>
          <w:szCs w:val="22"/>
          <w:lang w:val="en-US"/>
        </w:rPr>
        <w:t>Resources</w:t>
      </w:r>
      <w:r>
        <w:rPr>
          <w:sz w:val="22"/>
          <w:szCs w:val="22"/>
          <w:lang w:val="en-US"/>
        </w:rPr>
        <w:t xml:space="preserve"> 3A - 3F are available </w:t>
      </w:r>
      <w:r w:rsidRPr="00827A1F">
        <w:rPr>
          <w:sz w:val="22"/>
          <w:szCs w:val="22"/>
          <w:lang w:val="en-US"/>
        </w:rPr>
        <w:t>on Bridges</w:t>
      </w:r>
      <w:r>
        <w:rPr>
          <w:sz w:val="22"/>
          <w:szCs w:val="22"/>
          <w:lang w:val="en-US"/>
        </w:rPr>
        <w:t>. Some</w:t>
      </w:r>
      <w:r w:rsidRPr="00827A1F">
        <w:rPr>
          <w:sz w:val="22"/>
          <w:szCs w:val="22"/>
          <w:lang w:val="en-US"/>
        </w:rPr>
        <w:t xml:space="preserve"> are intended to expand your knowledge of t</w:t>
      </w:r>
      <w:r>
        <w:rPr>
          <w:sz w:val="22"/>
          <w:szCs w:val="22"/>
          <w:lang w:val="en-US"/>
        </w:rPr>
        <w:t>he</w:t>
      </w:r>
      <w:r w:rsidRPr="00827A1F">
        <w:rPr>
          <w:sz w:val="22"/>
          <w:szCs w:val="22"/>
          <w:lang w:val="en-US"/>
        </w:rPr>
        <w:t xml:space="preserve"> skills employers are looking for and what you </w:t>
      </w:r>
      <w:r>
        <w:rPr>
          <w:sz w:val="22"/>
          <w:szCs w:val="22"/>
          <w:lang w:val="en-US"/>
        </w:rPr>
        <w:t>can</w:t>
      </w:r>
      <w:r w:rsidRPr="00827A1F">
        <w:rPr>
          <w:sz w:val="22"/>
          <w:szCs w:val="22"/>
          <w:lang w:val="en-US"/>
        </w:rPr>
        <w:t xml:space="preserve"> do to ensure that you are a competitive candidate in </w:t>
      </w:r>
      <w:r>
        <w:rPr>
          <w:sz w:val="22"/>
          <w:szCs w:val="22"/>
          <w:lang w:val="en-US"/>
        </w:rPr>
        <w:t>your specific career</w:t>
      </w:r>
      <w:r w:rsidRPr="00827A1F">
        <w:rPr>
          <w:sz w:val="22"/>
          <w:szCs w:val="22"/>
          <w:lang w:val="en-US"/>
        </w:rPr>
        <w:t xml:space="preserve"> field.  </w:t>
      </w:r>
      <w:r>
        <w:rPr>
          <w:sz w:val="22"/>
          <w:szCs w:val="22"/>
          <w:lang w:val="en-US"/>
        </w:rPr>
        <w:t xml:space="preserve">Close reading will provide focus on background and preparation. (Note-Research says that people change jobs at least 6 times in their working lives.)  Review the student samples in 3F for guidance. </w:t>
      </w:r>
    </w:p>
    <w:p w:rsidR="0062428C" w:rsidRPr="00827A1F" w:rsidRDefault="0062428C" w:rsidP="0062428C">
      <w:pPr>
        <w:pStyle w:val="BodyText2"/>
        <w:spacing w:line="240" w:lineRule="auto"/>
        <w:rPr>
          <w:sz w:val="22"/>
          <w:szCs w:val="22"/>
        </w:rPr>
      </w:pPr>
    </w:p>
    <w:p w:rsidR="008B6344" w:rsidRDefault="008B6344" w:rsidP="008B6344">
      <w:pPr>
        <w:pStyle w:val="BodyText2"/>
        <w:rPr>
          <w:b/>
          <w:bCs/>
          <w:sz w:val="22"/>
          <w:szCs w:val="22"/>
          <w:lang w:val="en-US"/>
        </w:rPr>
      </w:pPr>
      <w:r w:rsidRPr="0078324B">
        <w:rPr>
          <w:b/>
          <w:sz w:val="22"/>
          <w:szCs w:val="22"/>
        </w:rPr>
        <w:lastRenderedPageBreak/>
        <w:t>Trifold Brochure</w:t>
      </w:r>
      <w:r>
        <w:rPr>
          <w:b/>
          <w:sz w:val="22"/>
          <w:szCs w:val="22"/>
        </w:rPr>
        <w:t xml:space="preserve"> –</w:t>
      </w:r>
      <w:r w:rsidRPr="0078324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Career Guidance</w:t>
      </w:r>
      <w:r w:rsidRPr="0078324B">
        <w:rPr>
          <w:b/>
          <w:sz w:val="22"/>
          <w:szCs w:val="22"/>
        </w:rPr>
        <w:tab/>
      </w:r>
      <w:r w:rsidRPr="0078324B">
        <w:rPr>
          <w:b/>
          <w:sz w:val="22"/>
          <w:szCs w:val="22"/>
        </w:rPr>
        <w:tab/>
      </w:r>
      <w:r w:rsidRPr="0078324B">
        <w:rPr>
          <w:b/>
          <w:sz w:val="22"/>
          <w:szCs w:val="22"/>
        </w:rPr>
        <w:tab/>
      </w:r>
      <w:r w:rsidRPr="0078324B">
        <w:rPr>
          <w:b/>
          <w:sz w:val="22"/>
          <w:szCs w:val="22"/>
        </w:rPr>
        <w:tab/>
      </w:r>
      <w:r w:rsidRPr="0078324B">
        <w:rPr>
          <w:b/>
          <w:bCs/>
          <w:sz w:val="22"/>
          <w:szCs w:val="22"/>
        </w:rPr>
        <w:t>Name ______________________________</w:t>
      </w:r>
    </w:p>
    <w:p w:rsidR="008B6344" w:rsidRPr="00AA2AF9" w:rsidRDefault="008B6344" w:rsidP="008B6344">
      <w:pPr>
        <w:pStyle w:val="BodyText2"/>
        <w:rPr>
          <w:b/>
          <w:bCs/>
          <w:sz w:val="22"/>
          <w:szCs w:val="22"/>
        </w:rPr>
      </w:pPr>
      <w:r w:rsidRPr="0078324B">
        <w:rPr>
          <w:b/>
          <w:sz w:val="22"/>
          <w:szCs w:val="22"/>
        </w:rPr>
        <w:t>Did the student….</w:t>
      </w:r>
      <w:r w:rsidRPr="0078324B">
        <w:rPr>
          <w:b/>
          <w:bCs/>
          <w:sz w:val="22"/>
          <w:szCs w:val="22"/>
        </w:rPr>
        <w:tab/>
      </w:r>
    </w:p>
    <w:p w:rsidR="008B6344" w:rsidRPr="00827A1F" w:rsidRDefault="00827A1F" w:rsidP="008B6344">
      <w:pPr>
        <w:pStyle w:val="BodyText2"/>
        <w:numPr>
          <w:ilvl w:val="0"/>
          <w:numId w:val="3"/>
        </w:numPr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  <w:lang w:val="en-US"/>
        </w:rPr>
        <w:t>develop</w:t>
      </w:r>
      <w:r>
        <w:rPr>
          <w:sz w:val="22"/>
          <w:szCs w:val="22"/>
        </w:rPr>
        <w:t xml:space="preserve"> an engaging cover</w:t>
      </w:r>
      <w:r>
        <w:rPr>
          <w:sz w:val="22"/>
          <w:szCs w:val="22"/>
          <w:lang w:val="en-US"/>
        </w:rPr>
        <w:t xml:space="preserve"> for the brochure</w:t>
      </w:r>
      <w:r w:rsidR="008B6344" w:rsidRPr="0078324B">
        <w:rPr>
          <w:sz w:val="22"/>
          <w:szCs w:val="22"/>
        </w:rPr>
        <w:t>?</w:t>
      </w:r>
    </w:p>
    <w:p w:rsidR="00E8696F" w:rsidRPr="00E8696F" w:rsidRDefault="00E8696F" w:rsidP="008B6344">
      <w:pPr>
        <w:pStyle w:val="BodyText2"/>
        <w:numPr>
          <w:ilvl w:val="0"/>
          <w:numId w:val="3"/>
        </w:numPr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develop </w:t>
      </w:r>
      <w:r w:rsidR="004A0752">
        <w:rPr>
          <w:sz w:val="22"/>
          <w:szCs w:val="22"/>
          <w:lang w:val="en-US"/>
        </w:rPr>
        <w:t xml:space="preserve">the </w:t>
      </w:r>
      <w:r>
        <w:rPr>
          <w:sz w:val="22"/>
          <w:szCs w:val="22"/>
          <w:lang w:val="en-US"/>
        </w:rPr>
        <w:t>panels</w:t>
      </w:r>
      <w:r w:rsidR="004A0752">
        <w:rPr>
          <w:sz w:val="22"/>
          <w:szCs w:val="22"/>
          <w:lang w:val="en-US"/>
        </w:rPr>
        <w:t xml:space="preserve"> so that they fold</w:t>
      </w:r>
      <w:r>
        <w:rPr>
          <w:sz w:val="22"/>
          <w:szCs w:val="22"/>
          <w:lang w:val="en-US"/>
        </w:rPr>
        <w:t xml:space="preserve"> </w:t>
      </w:r>
      <w:r w:rsidR="004A0752">
        <w:rPr>
          <w:sz w:val="22"/>
          <w:szCs w:val="22"/>
          <w:lang w:val="en-US"/>
        </w:rPr>
        <w:t xml:space="preserve">correctly and </w:t>
      </w:r>
      <w:r>
        <w:rPr>
          <w:sz w:val="22"/>
          <w:szCs w:val="22"/>
          <w:lang w:val="en-US"/>
        </w:rPr>
        <w:t xml:space="preserve">logically? </w:t>
      </w:r>
      <w:r w:rsidR="008B02FF">
        <w:rPr>
          <w:sz w:val="22"/>
          <w:szCs w:val="22"/>
          <w:lang w:val="en-US"/>
        </w:rPr>
        <w:t>(See samples</w:t>
      </w:r>
      <w:r w:rsidR="009C7943">
        <w:rPr>
          <w:sz w:val="22"/>
          <w:szCs w:val="22"/>
          <w:lang w:val="en-US"/>
        </w:rPr>
        <w:t>.</w:t>
      </w:r>
      <w:r w:rsidR="008B02FF">
        <w:rPr>
          <w:sz w:val="22"/>
          <w:szCs w:val="22"/>
          <w:lang w:val="en-US"/>
        </w:rPr>
        <w:t>)</w:t>
      </w:r>
    </w:p>
    <w:p w:rsidR="00827A1F" w:rsidRPr="00827A1F" w:rsidRDefault="004A0752" w:rsidP="008B6344">
      <w:pPr>
        <w:pStyle w:val="BodyText2"/>
        <w:numPr>
          <w:ilvl w:val="0"/>
          <w:numId w:val="3"/>
        </w:numPr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Balance and </w:t>
      </w:r>
      <w:r w:rsidR="00827A1F">
        <w:rPr>
          <w:sz w:val="22"/>
          <w:szCs w:val="22"/>
          <w:lang w:val="en-US"/>
        </w:rPr>
        <w:t xml:space="preserve">contain each section </w:t>
      </w:r>
      <w:r w:rsidR="00827A1F" w:rsidRPr="004F03A9">
        <w:rPr>
          <w:b/>
          <w:sz w:val="22"/>
          <w:szCs w:val="22"/>
          <w:lang w:val="en-US"/>
        </w:rPr>
        <w:t>within only one panel</w:t>
      </w:r>
      <w:r w:rsidR="00827A1F">
        <w:rPr>
          <w:sz w:val="22"/>
          <w:szCs w:val="22"/>
          <w:lang w:val="en-US"/>
        </w:rPr>
        <w:t>?</w:t>
      </w:r>
      <w:r w:rsidR="00827A1F" w:rsidRPr="00827A1F">
        <w:rPr>
          <w:sz w:val="22"/>
          <w:szCs w:val="22"/>
          <w:lang w:val="en-US"/>
        </w:rPr>
        <w:tab/>
      </w:r>
    </w:p>
    <w:p w:rsidR="00827A1F" w:rsidRPr="0078324B" w:rsidRDefault="00827A1F" w:rsidP="00827A1F">
      <w:pPr>
        <w:pStyle w:val="BodyText2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  <w:lang w:val="en-US"/>
        </w:rPr>
        <w:t>use spacing and visuals</w:t>
      </w:r>
      <w:r w:rsidRPr="0078324B">
        <w:rPr>
          <w:sz w:val="22"/>
          <w:szCs w:val="22"/>
        </w:rPr>
        <w:t xml:space="preserve"> logically and effectively</w:t>
      </w:r>
      <w:r>
        <w:rPr>
          <w:sz w:val="22"/>
          <w:szCs w:val="22"/>
          <w:lang w:val="en-US"/>
        </w:rPr>
        <w:t>?</w:t>
      </w:r>
    </w:p>
    <w:p w:rsidR="00827A1F" w:rsidRPr="0078324B" w:rsidRDefault="00827A1F" w:rsidP="00827A1F">
      <w:pPr>
        <w:pStyle w:val="BodyText2"/>
        <w:numPr>
          <w:ilvl w:val="0"/>
          <w:numId w:val="3"/>
        </w:numPr>
        <w:spacing w:line="276" w:lineRule="auto"/>
        <w:jc w:val="left"/>
        <w:rPr>
          <w:sz w:val="22"/>
          <w:szCs w:val="22"/>
        </w:rPr>
      </w:pPr>
      <w:r w:rsidRPr="0078324B">
        <w:rPr>
          <w:sz w:val="22"/>
          <w:szCs w:val="22"/>
        </w:rPr>
        <w:t>use fonts, sizes, headings, colors, etc.</w:t>
      </w:r>
      <w:r w:rsidR="009C7943">
        <w:rPr>
          <w:sz w:val="22"/>
          <w:szCs w:val="22"/>
          <w:lang w:val="en-US"/>
        </w:rPr>
        <w:t xml:space="preserve">? </w:t>
      </w:r>
      <w:r w:rsidR="009C7943" w:rsidRPr="004F03A9">
        <w:rPr>
          <w:b/>
          <w:sz w:val="22"/>
          <w:szCs w:val="22"/>
          <w:lang w:val="en-US"/>
        </w:rPr>
        <w:t>Consistency</w:t>
      </w:r>
      <w:r w:rsidR="009C7943">
        <w:rPr>
          <w:sz w:val="22"/>
          <w:szCs w:val="22"/>
          <w:lang w:val="en-US"/>
        </w:rPr>
        <w:t xml:space="preserve"> is a priority.</w:t>
      </w:r>
    </w:p>
    <w:p w:rsidR="00136CD3" w:rsidRDefault="00136CD3" w:rsidP="001608AC">
      <w:pPr>
        <w:pStyle w:val="BodyText2"/>
        <w:rPr>
          <w:sz w:val="22"/>
          <w:szCs w:val="22"/>
        </w:rPr>
      </w:pPr>
      <w:r>
        <w:rPr>
          <w:b/>
          <w:sz w:val="22"/>
          <w:szCs w:val="22"/>
          <w:lang w:val="en-US"/>
        </w:rPr>
        <w:t>Appearance &amp; Composition</w:t>
      </w:r>
      <w:r w:rsidR="00827A1F">
        <w:rPr>
          <w:b/>
          <w:sz w:val="22"/>
          <w:szCs w:val="22"/>
        </w:rPr>
        <w:tab/>
        <w:t xml:space="preserve">(1 – </w:t>
      </w:r>
      <w:r w:rsidR="00E8696F">
        <w:rPr>
          <w:b/>
          <w:sz w:val="22"/>
          <w:szCs w:val="22"/>
          <w:lang w:val="en-US"/>
        </w:rPr>
        <w:t>5</w:t>
      </w:r>
      <w:r w:rsidR="008B6344" w:rsidRPr="0078324B">
        <w:rPr>
          <w:b/>
          <w:sz w:val="22"/>
          <w:szCs w:val="22"/>
        </w:rPr>
        <w:t>)</w:t>
      </w:r>
      <w:r w:rsidR="008B6344" w:rsidRPr="0078324B">
        <w:rPr>
          <w:b/>
          <w:sz w:val="22"/>
          <w:szCs w:val="22"/>
        </w:rPr>
        <w:tab/>
      </w:r>
      <w:r w:rsidR="001608AC">
        <w:rPr>
          <w:b/>
          <w:sz w:val="22"/>
          <w:szCs w:val="22"/>
        </w:rPr>
        <w:tab/>
      </w:r>
      <w:r w:rsidR="001608AC">
        <w:rPr>
          <w:b/>
          <w:sz w:val="22"/>
          <w:szCs w:val="22"/>
        </w:rPr>
        <w:tab/>
      </w:r>
      <w:r w:rsidR="001608AC">
        <w:rPr>
          <w:b/>
          <w:sz w:val="22"/>
          <w:szCs w:val="22"/>
        </w:rPr>
        <w:tab/>
      </w:r>
      <w:r w:rsidR="001608AC">
        <w:rPr>
          <w:b/>
          <w:sz w:val="22"/>
          <w:szCs w:val="22"/>
        </w:rPr>
        <w:tab/>
      </w:r>
      <w:r w:rsidR="001608AC">
        <w:rPr>
          <w:b/>
          <w:sz w:val="22"/>
          <w:szCs w:val="22"/>
        </w:rPr>
        <w:tab/>
      </w:r>
      <w:proofErr w:type="spellStart"/>
      <w:r w:rsidR="008B6344" w:rsidRPr="0078324B">
        <w:rPr>
          <w:sz w:val="22"/>
          <w:szCs w:val="22"/>
        </w:rPr>
        <w:t>Exc</w:t>
      </w:r>
      <w:r w:rsidR="001608AC">
        <w:rPr>
          <w:sz w:val="22"/>
          <w:szCs w:val="22"/>
        </w:rPr>
        <w:t>ellent___Good___Fair___Poor</w:t>
      </w:r>
      <w:proofErr w:type="spellEnd"/>
      <w:r w:rsidR="001608AC">
        <w:rPr>
          <w:sz w:val="22"/>
          <w:szCs w:val="22"/>
        </w:rPr>
        <w:t>___</w:t>
      </w:r>
      <w:r w:rsidR="001608AC">
        <w:rPr>
          <w:sz w:val="22"/>
          <w:szCs w:val="22"/>
        </w:rPr>
        <w:tab/>
      </w:r>
    </w:p>
    <w:p w:rsidR="001608AC" w:rsidRPr="001608AC" w:rsidRDefault="001608AC" w:rsidP="001608AC">
      <w:pPr>
        <w:pStyle w:val="BodyText2"/>
        <w:rPr>
          <w:b/>
          <w:sz w:val="22"/>
          <w:szCs w:val="22"/>
        </w:rPr>
      </w:pPr>
    </w:p>
    <w:p w:rsidR="00827A1F" w:rsidRPr="00136CD3" w:rsidRDefault="00827A1F" w:rsidP="00827A1F">
      <w:pPr>
        <w:pStyle w:val="BodyText2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78324B">
        <w:rPr>
          <w:sz w:val="22"/>
          <w:szCs w:val="22"/>
        </w:rPr>
        <w:t>keep the specific audience in mind</w:t>
      </w:r>
      <w:r>
        <w:rPr>
          <w:sz w:val="22"/>
          <w:szCs w:val="22"/>
          <w:lang w:val="en-US"/>
        </w:rPr>
        <w:t xml:space="preserve"> (</w:t>
      </w:r>
      <w:r w:rsidR="004A0752">
        <w:rPr>
          <w:sz w:val="22"/>
          <w:szCs w:val="22"/>
          <w:lang w:val="en-US"/>
        </w:rPr>
        <w:t>graduating seniors</w:t>
      </w:r>
      <w:r>
        <w:rPr>
          <w:sz w:val="22"/>
          <w:szCs w:val="22"/>
          <w:lang w:val="en-US"/>
        </w:rPr>
        <w:t xml:space="preserve"> or post-grads)</w:t>
      </w:r>
      <w:r w:rsidRPr="0078324B">
        <w:rPr>
          <w:sz w:val="22"/>
          <w:szCs w:val="22"/>
        </w:rPr>
        <w:t>?</w:t>
      </w:r>
    </w:p>
    <w:p w:rsidR="00136CD3" w:rsidRPr="00136CD3" w:rsidRDefault="00136CD3" w:rsidP="00136CD3">
      <w:pPr>
        <w:pStyle w:val="BodyText2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78324B">
        <w:rPr>
          <w:sz w:val="22"/>
          <w:szCs w:val="22"/>
        </w:rPr>
        <w:t xml:space="preserve">organize the various sections </w:t>
      </w:r>
      <w:r>
        <w:rPr>
          <w:sz w:val="22"/>
          <w:szCs w:val="22"/>
          <w:lang w:val="en-US"/>
        </w:rPr>
        <w:t>chronologically</w:t>
      </w:r>
      <w:r w:rsidRPr="0078324B">
        <w:rPr>
          <w:sz w:val="22"/>
          <w:szCs w:val="22"/>
        </w:rPr>
        <w:t xml:space="preserve"> and </w:t>
      </w:r>
      <w:r>
        <w:rPr>
          <w:sz w:val="22"/>
          <w:szCs w:val="22"/>
          <w:lang w:val="en-US"/>
        </w:rPr>
        <w:t>reasonably</w:t>
      </w:r>
      <w:r w:rsidRPr="0078324B">
        <w:rPr>
          <w:sz w:val="22"/>
          <w:szCs w:val="22"/>
        </w:rPr>
        <w:t>?</w:t>
      </w:r>
    </w:p>
    <w:p w:rsidR="00827A1F" w:rsidRPr="00827A1F" w:rsidRDefault="00827A1F" w:rsidP="00827A1F">
      <w:pPr>
        <w:pStyle w:val="BodyText2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78324B">
        <w:rPr>
          <w:sz w:val="22"/>
          <w:szCs w:val="22"/>
        </w:rPr>
        <w:t xml:space="preserve">maintain focus on the </w:t>
      </w:r>
      <w:r w:rsidRPr="004F03A9">
        <w:rPr>
          <w:b/>
          <w:sz w:val="22"/>
          <w:szCs w:val="22"/>
        </w:rPr>
        <w:t>purpose</w:t>
      </w:r>
      <w:r>
        <w:rPr>
          <w:sz w:val="22"/>
          <w:szCs w:val="22"/>
          <w:lang w:val="en-US"/>
        </w:rPr>
        <w:t xml:space="preserve"> (climbing the 5 year career ladder </w:t>
      </w:r>
      <w:r w:rsidRPr="004977F8">
        <w:rPr>
          <w:sz w:val="22"/>
          <w:szCs w:val="22"/>
          <w:u w:val="single"/>
          <w:lang w:val="en-US"/>
        </w:rPr>
        <w:t>after</w:t>
      </w:r>
      <w:r w:rsidRPr="00827A1F">
        <w:rPr>
          <w:sz w:val="22"/>
          <w:szCs w:val="22"/>
          <w:lang w:val="en-US"/>
        </w:rPr>
        <w:t xml:space="preserve"> graduation</w:t>
      </w:r>
      <w:r>
        <w:rPr>
          <w:sz w:val="22"/>
          <w:szCs w:val="22"/>
          <w:lang w:val="en-US"/>
        </w:rPr>
        <w:t>)</w:t>
      </w:r>
      <w:r w:rsidRPr="0078324B">
        <w:rPr>
          <w:sz w:val="22"/>
          <w:szCs w:val="22"/>
        </w:rPr>
        <w:t>?</w:t>
      </w:r>
    </w:p>
    <w:p w:rsidR="00827A1F" w:rsidRPr="00827A1F" w:rsidRDefault="00827A1F" w:rsidP="00827A1F">
      <w:pPr>
        <w:pStyle w:val="BodyText2"/>
        <w:numPr>
          <w:ilvl w:val="0"/>
          <w:numId w:val="3"/>
        </w:numPr>
        <w:spacing w:line="276" w:lineRule="auto"/>
        <w:jc w:val="left"/>
        <w:rPr>
          <w:sz w:val="22"/>
          <w:szCs w:val="22"/>
        </w:rPr>
      </w:pPr>
      <w:r w:rsidRPr="0078324B">
        <w:rPr>
          <w:sz w:val="22"/>
          <w:szCs w:val="22"/>
        </w:rPr>
        <w:t>clearly identify all important aspects of the issue?</w:t>
      </w:r>
    </w:p>
    <w:p w:rsidR="00827A1F" w:rsidRPr="00827A1F" w:rsidRDefault="00827A1F" w:rsidP="00827A1F">
      <w:pPr>
        <w:pStyle w:val="BodyText2"/>
        <w:numPr>
          <w:ilvl w:val="0"/>
          <w:numId w:val="3"/>
        </w:numPr>
        <w:spacing w:line="276" w:lineRule="auto"/>
        <w:jc w:val="left"/>
        <w:rPr>
          <w:sz w:val="22"/>
          <w:szCs w:val="22"/>
        </w:rPr>
      </w:pPr>
      <w:r w:rsidRPr="00827A1F">
        <w:rPr>
          <w:sz w:val="22"/>
          <w:szCs w:val="22"/>
          <w:lang w:val="en-US"/>
        </w:rPr>
        <w:t>provide sufficient detail</w:t>
      </w:r>
      <w:r w:rsidRPr="00827A1F">
        <w:rPr>
          <w:sz w:val="22"/>
          <w:szCs w:val="22"/>
        </w:rPr>
        <w:t>?</w:t>
      </w:r>
    </w:p>
    <w:p w:rsidR="008B6344" w:rsidRPr="00136CD3" w:rsidRDefault="00136CD3" w:rsidP="00136CD3">
      <w:pPr>
        <w:pStyle w:val="BodyText2"/>
        <w:spacing w:line="276" w:lineRule="auto"/>
        <w:jc w:val="left"/>
        <w:rPr>
          <w:sz w:val="22"/>
          <w:szCs w:val="22"/>
        </w:rPr>
      </w:pPr>
      <w:r>
        <w:rPr>
          <w:b/>
          <w:sz w:val="22"/>
          <w:szCs w:val="22"/>
          <w:lang w:val="en-US"/>
        </w:rPr>
        <w:t xml:space="preserve">Organization and </w:t>
      </w:r>
      <w:r w:rsidR="008B6344" w:rsidRPr="0078324B">
        <w:rPr>
          <w:b/>
          <w:sz w:val="22"/>
          <w:szCs w:val="22"/>
        </w:rPr>
        <w:t>D</w:t>
      </w:r>
      <w:r w:rsidR="00E8696F">
        <w:rPr>
          <w:b/>
          <w:sz w:val="22"/>
          <w:szCs w:val="22"/>
        </w:rPr>
        <w:t>evelopment</w:t>
      </w:r>
      <w:r w:rsidR="00E8696F">
        <w:rPr>
          <w:b/>
          <w:sz w:val="22"/>
          <w:szCs w:val="22"/>
        </w:rPr>
        <w:tab/>
        <w:t>(6</w:t>
      </w:r>
      <w:r>
        <w:rPr>
          <w:b/>
          <w:sz w:val="22"/>
          <w:szCs w:val="22"/>
        </w:rPr>
        <w:t xml:space="preserve"> – </w:t>
      </w:r>
      <w:r w:rsidR="00E8696F">
        <w:rPr>
          <w:b/>
          <w:sz w:val="22"/>
          <w:szCs w:val="22"/>
          <w:lang w:val="en-US"/>
        </w:rPr>
        <w:t>10</w:t>
      </w:r>
      <w:r w:rsidR="008B6344" w:rsidRPr="0078324B">
        <w:rPr>
          <w:b/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608AC">
        <w:rPr>
          <w:sz w:val="22"/>
          <w:szCs w:val="22"/>
        </w:rPr>
        <w:tab/>
      </w:r>
      <w:proofErr w:type="spellStart"/>
      <w:r w:rsidR="008B6344" w:rsidRPr="0078324B">
        <w:rPr>
          <w:sz w:val="22"/>
          <w:szCs w:val="22"/>
        </w:rPr>
        <w:t>Excellent___Good___Fair___Poor</w:t>
      </w:r>
      <w:proofErr w:type="spellEnd"/>
      <w:r w:rsidR="008B6344" w:rsidRPr="0078324B">
        <w:rPr>
          <w:sz w:val="22"/>
          <w:szCs w:val="22"/>
        </w:rPr>
        <w:t>___</w:t>
      </w:r>
    </w:p>
    <w:p w:rsidR="00EA29A0" w:rsidRPr="00BB56EB" w:rsidRDefault="00EA29A0" w:rsidP="006848D6">
      <w:pPr>
        <w:spacing w:line="276" w:lineRule="auto"/>
        <w:jc w:val="both"/>
        <w:rPr>
          <w:sz w:val="22"/>
          <w:szCs w:val="22"/>
        </w:rPr>
      </w:pPr>
    </w:p>
    <w:p w:rsidR="008B6344" w:rsidRPr="00BB56EB" w:rsidRDefault="008B6344" w:rsidP="008B6344">
      <w:pPr>
        <w:pStyle w:val="BodyText2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  <w:lang w:val="en-US"/>
        </w:rPr>
        <w:t>use original words?</w:t>
      </w:r>
      <w:r w:rsidRPr="0078324B">
        <w:rPr>
          <w:sz w:val="22"/>
          <w:szCs w:val="22"/>
        </w:rPr>
        <w:t xml:space="preserve"> </w:t>
      </w:r>
    </w:p>
    <w:p w:rsidR="008B6344" w:rsidRPr="0078324B" w:rsidRDefault="008B6344" w:rsidP="008B6344">
      <w:pPr>
        <w:pStyle w:val="BodyText2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78324B">
        <w:rPr>
          <w:sz w:val="22"/>
          <w:szCs w:val="22"/>
        </w:rPr>
        <w:t>write clearly, objectively, and persuasively?</w:t>
      </w:r>
      <w:r w:rsidRPr="0078324B">
        <w:rPr>
          <w:sz w:val="22"/>
          <w:szCs w:val="22"/>
        </w:rPr>
        <w:tab/>
      </w:r>
    </w:p>
    <w:p w:rsidR="00136CD3" w:rsidRPr="00136CD3" w:rsidRDefault="008B6344" w:rsidP="008B6344">
      <w:pPr>
        <w:pStyle w:val="BodyText2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78324B">
        <w:rPr>
          <w:sz w:val="22"/>
          <w:szCs w:val="22"/>
        </w:rPr>
        <w:t>use appropriate professional language?</w:t>
      </w:r>
    </w:p>
    <w:p w:rsidR="008B6344" w:rsidRPr="00BB56EB" w:rsidRDefault="00136CD3" w:rsidP="008B6344">
      <w:pPr>
        <w:pStyle w:val="BodyText2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cite </w:t>
      </w:r>
      <w:r w:rsidRPr="00193641">
        <w:rPr>
          <w:sz w:val="22"/>
          <w:szCs w:val="22"/>
          <w:u w:val="single"/>
          <w:lang w:val="en-US"/>
        </w:rPr>
        <w:t>unique</w:t>
      </w:r>
      <w:r w:rsidR="00682934">
        <w:rPr>
          <w:sz w:val="22"/>
          <w:szCs w:val="22"/>
          <w:lang w:val="en-US"/>
        </w:rPr>
        <w:t xml:space="preserve"> graphics, statistics, etc.,</w:t>
      </w:r>
      <w:r>
        <w:rPr>
          <w:sz w:val="22"/>
          <w:szCs w:val="22"/>
          <w:lang w:val="en-US"/>
        </w:rPr>
        <w:t xml:space="preserve"> as appropriate</w:t>
      </w:r>
      <w:r w:rsidR="008B6344" w:rsidRPr="0078324B">
        <w:rPr>
          <w:sz w:val="22"/>
          <w:szCs w:val="22"/>
        </w:rPr>
        <w:tab/>
      </w:r>
      <w:r w:rsidR="008B6344" w:rsidRPr="00BB56EB">
        <w:rPr>
          <w:sz w:val="22"/>
          <w:szCs w:val="22"/>
        </w:rPr>
        <w:tab/>
      </w:r>
      <w:r w:rsidR="008B6344" w:rsidRPr="00BB56EB">
        <w:rPr>
          <w:sz w:val="22"/>
          <w:szCs w:val="22"/>
        </w:rPr>
        <w:tab/>
      </w:r>
      <w:r w:rsidR="008B6344" w:rsidRPr="00BB56EB">
        <w:rPr>
          <w:sz w:val="22"/>
          <w:szCs w:val="22"/>
        </w:rPr>
        <w:tab/>
      </w:r>
      <w:r w:rsidR="008B6344" w:rsidRPr="00BB56EB">
        <w:rPr>
          <w:sz w:val="22"/>
          <w:szCs w:val="22"/>
        </w:rPr>
        <w:tab/>
      </w:r>
      <w:r w:rsidR="008B6344" w:rsidRPr="00BB56EB">
        <w:rPr>
          <w:sz w:val="22"/>
          <w:szCs w:val="22"/>
        </w:rPr>
        <w:tab/>
      </w:r>
      <w:r w:rsidR="008B6344" w:rsidRPr="00BB56EB">
        <w:rPr>
          <w:sz w:val="22"/>
          <w:szCs w:val="22"/>
        </w:rPr>
        <w:tab/>
      </w:r>
    </w:p>
    <w:p w:rsidR="008B6344" w:rsidRDefault="008B6344" w:rsidP="00330BFF">
      <w:pPr>
        <w:pStyle w:val="BodyText2"/>
        <w:rPr>
          <w:sz w:val="22"/>
          <w:szCs w:val="22"/>
        </w:rPr>
      </w:pPr>
      <w:r w:rsidRPr="0078324B">
        <w:rPr>
          <w:b/>
          <w:sz w:val="22"/>
          <w:szCs w:val="22"/>
        </w:rPr>
        <w:t>A</w:t>
      </w:r>
      <w:r w:rsidR="00136CD3">
        <w:rPr>
          <w:b/>
          <w:sz w:val="22"/>
          <w:szCs w:val="22"/>
        </w:rPr>
        <w:t>ppropriate language and tone  (</w:t>
      </w:r>
      <w:r w:rsidR="00EA29A0">
        <w:rPr>
          <w:b/>
          <w:sz w:val="22"/>
          <w:szCs w:val="22"/>
          <w:lang w:val="en-US"/>
        </w:rPr>
        <w:t>11</w:t>
      </w:r>
      <w:r w:rsidR="00136CD3">
        <w:rPr>
          <w:b/>
          <w:sz w:val="22"/>
          <w:szCs w:val="22"/>
        </w:rPr>
        <w:t xml:space="preserve"> – 1</w:t>
      </w:r>
      <w:r w:rsidR="00EA29A0">
        <w:rPr>
          <w:b/>
          <w:sz w:val="22"/>
          <w:szCs w:val="22"/>
          <w:lang w:val="en-US"/>
        </w:rPr>
        <w:t>4</w:t>
      </w:r>
      <w:r w:rsidRPr="0078324B">
        <w:rPr>
          <w:b/>
          <w:sz w:val="22"/>
          <w:szCs w:val="22"/>
        </w:rPr>
        <w:t>)</w:t>
      </w:r>
      <w:r w:rsidRPr="0078324B">
        <w:rPr>
          <w:sz w:val="22"/>
          <w:szCs w:val="22"/>
        </w:rPr>
        <w:tab/>
      </w:r>
      <w:r w:rsidRPr="0078324B">
        <w:rPr>
          <w:sz w:val="22"/>
          <w:szCs w:val="22"/>
        </w:rPr>
        <w:tab/>
      </w:r>
      <w:r w:rsidRPr="0078324B">
        <w:rPr>
          <w:sz w:val="22"/>
          <w:szCs w:val="22"/>
        </w:rPr>
        <w:tab/>
      </w:r>
      <w:r w:rsidRPr="0078324B">
        <w:rPr>
          <w:sz w:val="22"/>
          <w:szCs w:val="22"/>
        </w:rPr>
        <w:tab/>
      </w:r>
      <w:r w:rsidR="001608AC">
        <w:rPr>
          <w:sz w:val="22"/>
          <w:szCs w:val="22"/>
        </w:rPr>
        <w:tab/>
      </w:r>
      <w:proofErr w:type="spellStart"/>
      <w:r w:rsidRPr="0078324B">
        <w:rPr>
          <w:sz w:val="22"/>
          <w:szCs w:val="22"/>
        </w:rPr>
        <w:t>Excellent___Good___Fair___Poor</w:t>
      </w:r>
      <w:proofErr w:type="spellEnd"/>
      <w:r w:rsidRPr="0078324B">
        <w:rPr>
          <w:sz w:val="22"/>
          <w:szCs w:val="22"/>
        </w:rPr>
        <w:t>___</w:t>
      </w:r>
    </w:p>
    <w:p w:rsidR="001608AC" w:rsidRDefault="001608AC" w:rsidP="00EA29A0">
      <w:pPr>
        <w:spacing w:line="276" w:lineRule="auto"/>
        <w:jc w:val="both"/>
        <w:rPr>
          <w:b/>
          <w:sz w:val="22"/>
          <w:szCs w:val="22"/>
        </w:rPr>
      </w:pPr>
    </w:p>
    <w:p w:rsidR="00EA29A0" w:rsidRPr="001608AC" w:rsidRDefault="00EA29A0" w:rsidP="001608AC">
      <w:pPr>
        <w:pStyle w:val="ListParagraph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1608AC">
        <w:rPr>
          <w:b/>
          <w:sz w:val="22"/>
          <w:szCs w:val="22"/>
        </w:rPr>
        <w:t xml:space="preserve">Accurate citations, if used </w:t>
      </w:r>
      <w:r w:rsidRPr="001608AC">
        <w:rPr>
          <w:sz w:val="22"/>
          <w:szCs w:val="22"/>
        </w:rPr>
        <w:t>(ref info included within parentheses)</w:t>
      </w:r>
      <w:r w:rsidRPr="001608AC">
        <w:rPr>
          <w:b/>
          <w:sz w:val="22"/>
          <w:szCs w:val="22"/>
        </w:rPr>
        <w:tab/>
      </w:r>
      <w:proofErr w:type="spellStart"/>
      <w:r w:rsidRPr="001608AC">
        <w:rPr>
          <w:sz w:val="22"/>
          <w:szCs w:val="22"/>
        </w:rPr>
        <w:t>Excellent___Good___Fair___Poor___NA</w:t>
      </w:r>
      <w:proofErr w:type="spellEnd"/>
      <w:r w:rsidRPr="001608AC">
        <w:rPr>
          <w:sz w:val="22"/>
          <w:szCs w:val="22"/>
        </w:rPr>
        <w:t>___</w:t>
      </w:r>
    </w:p>
    <w:p w:rsidR="00682934" w:rsidRDefault="00682934" w:rsidP="00682934">
      <w:pPr>
        <w:rPr>
          <w:b/>
          <w:sz w:val="22"/>
          <w:szCs w:val="22"/>
        </w:rPr>
      </w:pPr>
    </w:p>
    <w:p w:rsidR="001608AC" w:rsidRDefault="001608AC" w:rsidP="001608AC">
      <w:pPr>
        <w:pStyle w:val="BodyText2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78324B">
        <w:rPr>
          <w:b/>
          <w:sz w:val="22"/>
          <w:szCs w:val="22"/>
        </w:rPr>
        <w:t>Accurate use of grammatical conventions</w:t>
      </w:r>
      <w:r>
        <w:rPr>
          <w:b/>
          <w:sz w:val="22"/>
          <w:szCs w:val="22"/>
        </w:rPr>
        <w:t xml:space="preserve"> </w:t>
      </w:r>
      <w:r w:rsidRPr="00B1799A">
        <w:rPr>
          <w:sz w:val="22"/>
          <w:szCs w:val="22"/>
        </w:rPr>
        <w:t>(see chart</w:t>
      </w:r>
      <w:r>
        <w:rPr>
          <w:sz w:val="22"/>
          <w:szCs w:val="22"/>
          <w:lang w:val="en-US"/>
        </w:rPr>
        <w:t xml:space="preserve"> below for errors</w:t>
      </w:r>
      <w:r w:rsidRPr="00B1799A">
        <w:rPr>
          <w:sz w:val="22"/>
          <w:szCs w:val="22"/>
        </w:rPr>
        <w:t>)</w:t>
      </w:r>
      <w:r w:rsidRPr="00B1799A">
        <w:rPr>
          <w:sz w:val="22"/>
          <w:szCs w:val="22"/>
        </w:rPr>
        <w:tab/>
      </w:r>
      <w:proofErr w:type="spellStart"/>
      <w:r w:rsidRPr="00682934">
        <w:rPr>
          <w:sz w:val="22"/>
          <w:szCs w:val="22"/>
        </w:rPr>
        <w:t>Excellent___Good___Fair___Poor</w:t>
      </w:r>
      <w:proofErr w:type="spellEnd"/>
      <w:r w:rsidRPr="00682934">
        <w:rPr>
          <w:sz w:val="22"/>
          <w:szCs w:val="22"/>
        </w:rPr>
        <w:t>___</w:t>
      </w:r>
      <w:bookmarkStart w:id="1" w:name="RANGE!A1:G14"/>
      <w:bookmarkEnd w:id="1"/>
    </w:p>
    <w:p w:rsidR="001608AC" w:rsidRPr="007E4E44" w:rsidRDefault="001608AC" w:rsidP="00682934">
      <w:pPr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"/>
        <w:gridCol w:w="4770"/>
        <w:gridCol w:w="270"/>
        <w:gridCol w:w="360"/>
        <w:gridCol w:w="5035"/>
      </w:tblGrid>
      <w:tr w:rsidR="00682934" w:rsidTr="0068633E">
        <w:trPr>
          <w:trHeight w:val="215"/>
        </w:trPr>
        <w:tc>
          <w:tcPr>
            <w:tcW w:w="355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4770" w:type="dxa"/>
          </w:tcPr>
          <w:p w:rsidR="00682934" w:rsidRPr="001934BB" w:rsidRDefault="00682934" w:rsidP="0068633E">
            <w:pPr>
              <w:spacing w:line="276" w:lineRule="auto"/>
              <w:ind w:right="-7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01A6">
              <w:rPr>
                <w:b/>
                <w:color w:val="000000"/>
                <w:sz w:val="20"/>
                <w:szCs w:val="20"/>
              </w:rPr>
              <w:t>PER</w:t>
            </w:r>
            <w:r>
              <w:rPr>
                <w:color w:val="000000"/>
                <w:sz w:val="20"/>
                <w:szCs w:val="20"/>
              </w:rPr>
              <w:t xml:space="preserve"> - </w:t>
            </w:r>
            <w:r w:rsidRPr="001934BB">
              <w:rPr>
                <w:color w:val="000000"/>
                <w:sz w:val="20"/>
                <w:szCs w:val="20"/>
              </w:rPr>
              <w:t>1</w:t>
            </w:r>
            <w:r w:rsidRPr="001934BB">
              <w:rPr>
                <w:color w:val="000000"/>
                <w:sz w:val="20"/>
                <w:szCs w:val="20"/>
                <w:vertAlign w:val="superscript"/>
              </w:rPr>
              <w:t>st</w:t>
            </w:r>
            <w:r w:rsidRPr="001934BB">
              <w:rPr>
                <w:color w:val="000000"/>
                <w:sz w:val="20"/>
                <w:szCs w:val="20"/>
              </w:rPr>
              <w:t xml:space="preserve"> or 2</w:t>
            </w:r>
            <w:r w:rsidRPr="001934BB">
              <w:rPr>
                <w:color w:val="000000"/>
                <w:sz w:val="20"/>
                <w:szCs w:val="20"/>
                <w:vertAlign w:val="superscript"/>
              </w:rPr>
              <w:t>nd</w:t>
            </w:r>
            <w:r w:rsidRPr="001934BB">
              <w:rPr>
                <w:color w:val="000000"/>
                <w:sz w:val="20"/>
                <w:szCs w:val="20"/>
              </w:rPr>
              <w:t xml:space="preserve"> person (I, we, us, our, you, your, etc.)</w:t>
            </w:r>
            <w:r w:rsidRPr="001934BB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0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5035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  <w:r w:rsidRPr="000901A6">
              <w:rPr>
                <w:b/>
                <w:color w:val="000000"/>
                <w:sz w:val="20"/>
                <w:szCs w:val="20"/>
              </w:rPr>
              <w:t>C</w:t>
            </w:r>
            <w:r>
              <w:rPr>
                <w:color w:val="000000"/>
                <w:sz w:val="20"/>
                <w:szCs w:val="20"/>
              </w:rPr>
              <w:t xml:space="preserve"> - </w:t>
            </w:r>
            <w:r w:rsidRPr="001934BB">
              <w:rPr>
                <w:color w:val="000000"/>
                <w:sz w:val="20"/>
                <w:szCs w:val="20"/>
              </w:rPr>
              <w:t>Capitalization (if appropriate)</w:t>
            </w:r>
          </w:p>
        </w:tc>
      </w:tr>
      <w:tr w:rsidR="00682934" w:rsidTr="0068633E">
        <w:trPr>
          <w:trHeight w:val="179"/>
        </w:trPr>
        <w:tc>
          <w:tcPr>
            <w:tcW w:w="355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4770" w:type="dxa"/>
          </w:tcPr>
          <w:p w:rsidR="00682934" w:rsidRPr="001934BB" w:rsidRDefault="00682934" w:rsidP="0068633E">
            <w:pPr>
              <w:spacing w:line="276" w:lineRule="auto"/>
              <w:ind w:right="-720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901A6">
              <w:rPr>
                <w:b/>
                <w:sz w:val="20"/>
                <w:szCs w:val="20"/>
              </w:rPr>
              <w:t>PARA</w:t>
            </w:r>
            <w:r>
              <w:rPr>
                <w:sz w:val="20"/>
                <w:szCs w:val="20"/>
              </w:rPr>
              <w:t xml:space="preserve"> - </w:t>
            </w:r>
            <w:r w:rsidRPr="001934BB">
              <w:rPr>
                <w:sz w:val="20"/>
                <w:szCs w:val="20"/>
              </w:rPr>
              <w:t>Inadequate paragraphing</w:t>
            </w:r>
          </w:p>
        </w:tc>
        <w:tc>
          <w:tcPr>
            <w:tcW w:w="270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5035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  <w:r w:rsidRPr="000901A6">
              <w:rPr>
                <w:b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 xml:space="preserve"> - </w:t>
            </w:r>
            <w:r w:rsidRPr="001934BB">
              <w:rPr>
                <w:color w:val="000000"/>
                <w:sz w:val="20"/>
                <w:szCs w:val="20"/>
              </w:rPr>
              <w:t xml:space="preserve">Punctuation (comma, colon/semi, </w:t>
            </w:r>
            <w:proofErr w:type="spellStart"/>
            <w:r w:rsidRPr="001934BB">
              <w:rPr>
                <w:color w:val="000000"/>
                <w:sz w:val="20"/>
                <w:szCs w:val="20"/>
              </w:rPr>
              <w:t>quot</w:t>
            </w:r>
            <w:proofErr w:type="spellEnd"/>
            <w:r w:rsidRPr="001934B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34BB">
              <w:rPr>
                <w:color w:val="000000"/>
                <w:sz w:val="20"/>
                <w:szCs w:val="20"/>
              </w:rPr>
              <w:t>mks</w:t>
            </w:r>
            <w:proofErr w:type="spellEnd"/>
            <w:r w:rsidRPr="001934B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0ther</w:t>
            </w:r>
          </w:p>
        </w:tc>
      </w:tr>
      <w:tr w:rsidR="00682934" w:rsidTr="0068633E">
        <w:trPr>
          <w:trHeight w:val="242"/>
        </w:trPr>
        <w:tc>
          <w:tcPr>
            <w:tcW w:w="355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4770" w:type="dxa"/>
          </w:tcPr>
          <w:p w:rsidR="00682934" w:rsidRPr="001934BB" w:rsidRDefault="00682934" w:rsidP="0068633E">
            <w:pPr>
              <w:spacing w:line="276" w:lineRule="auto"/>
              <w:ind w:right="-720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901A6">
              <w:rPr>
                <w:b/>
                <w:color w:val="000000"/>
                <w:sz w:val="20"/>
                <w:szCs w:val="20"/>
              </w:rPr>
              <w:t>SS/SA</w:t>
            </w:r>
            <w:r>
              <w:rPr>
                <w:color w:val="000000"/>
                <w:sz w:val="20"/>
                <w:szCs w:val="20"/>
              </w:rPr>
              <w:t xml:space="preserve"> - </w:t>
            </w:r>
            <w:r w:rsidRPr="001934BB">
              <w:rPr>
                <w:color w:val="000000"/>
                <w:sz w:val="20"/>
                <w:szCs w:val="20"/>
              </w:rPr>
              <w:t xml:space="preserve">Sentence structure/ </w:t>
            </w:r>
            <w:r>
              <w:rPr>
                <w:color w:val="000000"/>
                <w:sz w:val="20"/>
                <w:szCs w:val="20"/>
              </w:rPr>
              <w:t>fragment, run-on /</w:t>
            </w:r>
            <w:r w:rsidRPr="001934BB">
              <w:rPr>
                <w:color w:val="000000"/>
                <w:sz w:val="20"/>
                <w:szCs w:val="20"/>
              </w:rPr>
              <w:t xml:space="preserve"> awkward</w:t>
            </w:r>
            <w:r w:rsidRPr="001934BB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0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5035" w:type="dxa"/>
          </w:tcPr>
          <w:p w:rsidR="00682934" w:rsidRPr="001934BB" w:rsidRDefault="00682934" w:rsidP="0068633E">
            <w:pPr>
              <w:spacing w:line="276" w:lineRule="auto"/>
              <w:ind w:right="-7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01A6">
              <w:rPr>
                <w:b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- </w:t>
            </w:r>
            <w:r w:rsidRPr="001934BB">
              <w:rPr>
                <w:sz w:val="20"/>
                <w:szCs w:val="20"/>
              </w:rPr>
              <w:t>Apostrophe (possession</w:t>
            </w:r>
            <w:r>
              <w:rPr>
                <w:sz w:val="20"/>
                <w:szCs w:val="20"/>
              </w:rPr>
              <w:t xml:space="preserve"> – example: its (it’s = it is)</w:t>
            </w:r>
          </w:p>
        </w:tc>
      </w:tr>
      <w:tr w:rsidR="00682934" w:rsidTr="0068633E">
        <w:trPr>
          <w:trHeight w:val="215"/>
        </w:trPr>
        <w:tc>
          <w:tcPr>
            <w:tcW w:w="355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4770" w:type="dxa"/>
          </w:tcPr>
          <w:p w:rsidR="00682934" w:rsidRPr="001934BB" w:rsidRDefault="00682934" w:rsidP="0068633E">
            <w:pPr>
              <w:spacing w:line="276" w:lineRule="auto"/>
              <w:ind w:right="-7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01A6">
              <w:rPr>
                <w:b/>
                <w:sz w:val="20"/>
                <w:szCs w:val="20"/>
              </w:rPr>
              <w:t>VT/VF</w:t>
            </w:r>
            <w:r>
              <w:rPr>
                <w:sz w:val="20"/>
                <w:szCs w:val="20"/>
              </w:rPr>
              <w:t xml:space="preserve"> - </w:t>
            </w:r>
            <w:r w:rsidRPr="001934BB">
              <w:rPr>
                <w:sz w:val="20"/>
                <w:szCs w:val="20"/>
              </w:rPr>
              <w:t>Inconsistent verb tense, incorrect verb form</w:t>
            </w:r>
          </w:p>
        </w:tc>
        <w:tc>
          <w:tcPr>
            <w:tcW w:w="270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5035" w:type="dxa"/>
          </w:tcPr>
          <w:p w:rsidR="00682934" w:rsidRPr="001934BB" w:rsidRDefault="00682934" w:rsidP="00682934">
            <w:pPr>
              <w:spacing w:line="276" w:lineRule="auto"/>
              <w:ind w:right="-7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01A6">
              <w:rPr>
                <w:b/>
                <w:sz w:val="20"/>
                <w:szCs w:val="20"/>
              </w:rPr>
              <w:t>CL</w:t>
            </w:r>
            <w:r>
              <w:rPr>
                <w:sz w:val="20"/>
                <w:szCs w:val="20"/>
              </w:rPr>
              <w:t xml:space="preserve"> -</w:t>
            </w:r>
            <w:r w:rsidRPr="001934BB">
              <w:rPr>
                <w:sz w:val="20"/>
                <w:szCs w:val="20"/>
              </w:rPr>
              <w:t>Clause in place of noun</w:t>
            </w:r>
            <w:r>
              <w:rPr>
                <w:sz w:val="20"/>
                <w:szCs w:val="20"/>
              </w:rPr>
              <w:t xml:space="preserve"> (how=</w:t>
            </w:r>
            <w:r w:rsidRPr="00682934">
              <w:rPr>
                <w:i/>
                <w:sz w:val="20"/>
                <w:szCs w:val="20"/>
              </w:rPr>
              <w:t>the way</w:t>
            </w:r>
            <w:r>
              <w:rPr>
                <w:sz w:val="20"/>
                <w:szCs w:val="20"/>
              </w:rPr>
              <w:t>; why=</w:t>
            </w:r>
            <w:r w:rsidRPr="00682934">
              <w:rPr>
                <w:i/>
                <w:sz w:val="20"/>
                <w:szCs w:val="20"/>
              </w:rPr>
              <w:t>the reason</w:t>
            </w:r>
          </w:p>
        </w:tc>
      </w:tr>
      <w:tr w:rsidR="00682934" w:rsidTr="0068633E">
        <w:trPr>
          <w:trHeight w:val="269"/>
        </w:trPr>
        <w:tc>
          <w:tcPr>
            <w:tcW w:w="355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4770" w:type="dxa"/>
          </w:tcPr>
          <w:p w:rsidR="00682934" w:rsidRPr="001934BB" w:rsidRDefault="00682934" w:rsidP="0068633E">
            <w:pPr>
              <w:spacing w:line="276" w:lineRule="auto"/>
              <w:ind w:right="-7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01A6">
              <w:rPr>
                <w:b/>
                <w:sz w:val="20"/>
                <w:szCs w:val="20"/>
              </w:rPr>
              <w:t>S-V, agree</w:t>
            </w:r>
            <w:r>
              <w:rPr>
                <w:sz w:val="20"/>
                <w:szCs w:val="20"/>
              </w:rPr>
              <w:t xml:space="preserve"> - </w:t>
            </w:r>
            <w:r w:rsidRPr="001934BB">
              <w:rPr>
                <w:sz w:val="20"/>
                <w:szCs w:val="20"/>
              </w:rPr>
              <w:t>Subject-verb agreement</w:t>
            </w:r>
            <w:r>
              <w:rPr>
                <w:sz w:val="20"/>
                <w:szCs w:val="20"/>
              </w:rPr>
              <w:t>; other agreement</w:t>
            </w:r>
          </w:p>
        </w:tc>
        <w:tc>
          <w:tcPr>
            <w:tcW w:w="270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5035" w:type="dxa"/>
          </w:tcPr>
          <w:p w:rsidR="00682934" w:rsidRPr="001934BB" w:rsidRDefault="00682934" w:rsidP="0068633E">
            <w:pPr>
              <w:spacing w:line="276" w:lineRule="auto"/>
              <w:ind w:right="-7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01A6">
              <w:rPr>
                <w:b/>
                <w:sz w:val="20"/>
                <w:szCs w:val="20"/>
              </w:rPr>
              <w:t>PS</w:t>
            </w:r>
            <w:r>
              <w:rPr>
                <w:sz w:val="20"/>
                <w:szCs w:val="20"/>
              </w:rPr>
              <w:t xml:space="preserve"> - </w:t>
            </w:r>
            <w:r w:rsidRPr="001934BB">
              <w:rPr>
                <w:sz w:val="20"/>
                <w:szCs w:val="20"/>
              </w:rPr>
              <w:t>Parallel structure</w:t>
            </w:r>
            <w:r>
              <w:rPr>
                <w:sz w:val="20"/>
                <w:szCs w:val="20"/>
              </w:rPr>
              <w:t xml:space="preserve"> (same format in series)</w:t>
            </w:r>
          </w:p>
        </w:tc>
      </w:tr>
      <w:tr w:rsidR="00682934" w:rsidTr="0068633E">
        <w:trPr>
          <w:trHeight w:val="242"/>
        </w:trPr>
        <w:tc>
          <w:tcPr>
            <w:tcW w:w="355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4770" w:type="dxa"/>
          </w:tcPr>
          <w:p w:rsidR="00682934" w:rsidRPr="001934BB" w:rsidRDefault="00682934" w:rsidP="0068633E">
            <w:pPr>
              <w:spacing w:line="276" w:lineRule="auto"/>
              <w:ind w:right="-7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01A6">
              <w:rPr>
                <w:b/>
                <w:sz w:val="20"/>
                <w:szCs w:val="20"/>
              </w:rPr>
              <w:t>PA/PC</w:t>
            </w:r>
            <w:r>
              <w:rPr>
                <w:sz w:val="20"/>
                <w:szCs w:val="20"/>
              </w:rPr>
              <w:t xml:space="preserve"> - </w:t>
            </w:r>
            <w:r w:rsidRPr="001934BB">
              <w:rPr>
                <w:sz w:val="20"/>
                <w:szCs w:val="20"/>
              </w:rPr>
              <w:t>Pronoun-antecedent agreement, pronoun case</w:t>
            </w:r>
          </w:p>
        </w:tc>
        <w:tc>
          <w:tcPr>
            <w:tcW w:w="270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5035" w:type="dxa"/>
          </w:tcPr>
          <w:p w:rsidR="00682934" w:rsidRPr="001934BB" w:rsidRDefault="00682934" w:rsidP="0068633E">
            <w:pPr>
              <w:spacing w:line="276" w:lineRule="auto"/>
              <w:ind w:right="-7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01A6">
              <w:rPr>
                <w:b/>
                <w:sz w:val="20"/>
                <w:szCs w:val="20"/>
              </w:rPr>
              <w:t>WC/SP</w:t>
            </w:r>
            <w:r>
              <w:rPr>
                <w:sz w:val="20"/>
                <w:szCs w:val="20"/>
              </w:rPr>
              <w:t xml:space="preserve"> - </w:t>
            </w:r>
            <w:r w:rsidRPr="001934BB">
              <w:rPr>
                <w:sz w:val="20"/>
                <w:szCs w:val="20"/>
              </w:rPr>
              <w:t>Word choice or spelling</w:t>
            </w:r>
          </w:p>
        </w:tc>
      </w:tr>
      <w:tr w:rsidR="00682934" w:rsidTr="0068633E">
        <w:tc>
          <w:tcPr>
            <w:tcW w:w="355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4770" w:type="dxa"/>
          </w:tcPr>
          <w:p w:rsidR="00682934" w:rsidRPr="001934BB" w:rsidRDefault="00682934" w:rsidP="0068633E">
            <w:pPr>
              <w:spacing w:line="276" w:lineRule="auto"/>
              <w:ind w:right="-7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01A6">
              <w:rPr>
                <w:b/>
                <w:color w:val="000000"/>
                <w:sz w:val="20"/>
                <w:szCs w:val="20"/>
              </w:rPr>
              <w:t>REF</w:t>
            </w:r>
            <w:r>
              <w:rPr>
                <w:color w:val="000000"/>
                <w:sz w:val="20"/>
                <w:szCs w:val="20"/>
              </w:rPr>
              <w:t xml:space="preserve"> - </w:t>
            </w:r>
            <w:r w:rsidRPr="001934BB">
              <w:rPr>
                <w:color w:val="000000"/>
                <w:sz w:val="20"/>
                <w:szCs w:val="20"/>
              </w:rPr>
              <w:t>Unclear reference – they it, this (w/o a noun)</w:t>
            </w:r>
          </w:p>
        </w:tc>
        <w:tc>
          <w:tcPr>
            <w:tcW w:w="270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2934" w:rsidRDefault="00682934" w:rsidP="0068633E">
            <w:pPr>
              <w:spacing w:line="276" w:lineRule="auto"/>
              <w:ind w:right="-720"/>
              <w:rPr>
                <w:sz w:val="22"/>
                <w:szCs w:val="22"/>
              </w:rPr>
            </w:pPr>
          </w:p>
        </w:tc>
        <w:tc>
          <w:tcPr>
            <w:tcW w:w="5035" w:type="dxa"/>
          </w:tcPr>
          <w:p w:rsidR="00682934" w:rsidRPr="001934BB" w:rsidRDefault="00682934" w:rsidP="0068633E">
            <w:pPr>
              <w:spacing w:line="276" w:lineRule="auto"/>
              <w:ind w:right="-7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01A6">
              <w:rPr>
                <w:b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 - </w:t>
            </w:r>
            <w:r w:rsidRPr="001934BB">
              <w:rPr>
                <w:sz w:val="20"/>
                <w:szCs w:val="20"/>
              </w:rPr>
              <w:t>Wordy or unnecessarily complex</w:t>
            </w:r>
          </w:p>
        </w:tc>
      </w:tr>
    </w:tbl>
    <w:p w:rsidR="00682934" w:rsidRDefault="00682934" w:rsidP="00682934">
      <w:pPr>
        <w:pStyle w:val="BodyText2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</w:p>
    <w:p w:rsidR="008B6344" w:rsidRPr="00417808" w:rsidRDefault="008B6344" w:rsidP="008B6344">
      <w:pPr>
        <w:spacing w:line="276" w:lineRule="auto"/>
        <w:rPr>
          <w:b/>
          <w:sz w:val="22"/>
          <w:szCs w:val="22"/>
        </w:rPr>
      </w:pPr>
    </w:p>
    <w:p w:rsidR="008B6344" w:rsidRDefault="008B6344" w:rsidP="003A5C5F">
      <w:pPr>
        <w:pStyle w:val="BodyText2"/>
        <w:numPr>
          <w:ilvl w:val="0"/>
          <w:numId w:val="3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Minimum of 750</w:t>
      </w:r>
      <w:r w:rsidRPr="0078324B">
        <w:rPr>
          <w:sz w:val="22"/>
          <w:szCs w:val="22"/>
        </w:rPr>
        <w:t xml:space="preserve"> words </w:t>
      </w:r>
      <w:r>
        <w:rPr>
          <w:sz w:val="22"/>
          <w:szCs w:val="22"/>
          <w:lang w:val="en-US"/>
        </w:rPr>
        <w:t xml:space="preserve">of </w:t>
      </w:r>
      <w:r w:rsidRPr="009F5690">
        <w:rPr>
          <w:b/>
          <w:sz w:val="22"/>
          <w:szCs w:val="22"/>
        </w:rPr>
        <w:t>text</w:t>
      </w:r>
      <w:r w:rsidRPr="009F5690">
        <w:rPr>
          <w:sz w:val="22"/>
          <w:szCs w:val="22"/>
          <w:lang w:val="en-US"/>
        </w:rPr>
        <w:t xml:space="preserve"> (not including cover)</w:t>
      </w:r>
    </w:p>
    <w:p w:rsidR="003A5C5F" w:rsidRPr="009F5690" w:rsidRDefault="003A5C5F" w:rsidP="003A5C5F">
      <w:pPr>
        <w:pStyle w:val="BodyText2"/>
        <w:numPr>
          <w:ilvl w:val="0"/>
          <w:numId w:val="3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Outline of plan due by e-mail on Monday, October 3, 2016</w:t>
      </w:r>
    </w:p>
    <w:p w:rsidR="008B6344" w:rsidRPr="0065013F" w:rsidRDefault="008B6344" w:rsidP="00682934">
      <w:pPr>
        <w:pStyle w:val="BodyText2"/>
        <w:jc w:val="left"/>
        <w:rPr>
          <w:sz w:val="22"/>
          <w:szCs w:val="22"/>
          <w:lang w:val="en-US"/>
        </w:rPr>
      </w:pPr>
      <w:r>
        <w:rPr>
          <w:sz w:val="22"/>
          <w:szCs w:val="22"/>
        </w:rPr>
        <w:t>1</w:t>
      </w:r>
      <w:r w:rsidR="003A5C5F">
        <w:rPr>
          <w:sz w:val="22"/>
          <w:szCs w:val="22"/>
          <w:lang w:val="en-US"/>
        </w:rPr>
        <w:t>9</w:t>
      </w:r>
      <w:r>
        <w:rPr>
          <w:sz w:val="22"/>
          <w:szCs w:val="22"/>
        </w:rPr>
        <w:t xml:space="preserve">. </w:t>
      </w:r>
      <w:r w:rsidR="0065013F" w:rsidRPr="0065013F">
        <w:rPr>
          <w:sz w:val="22"/>
          <w:szCs w:val="22"/>
          <w:lang w:val="en-US"/>
        </w:rPr>
        <w:t xml:space="preserve">Draft due on </w:t>
      </w:r>
      <w:r w:rsidR="003A5C5F">
        <w:rPr>
          <w:sz w:val="22"/>
          <w:szCs w:val="22"/>
          <w:lang w:val="en-US"/>
        </w:rPr>
        <w:t>Tuesday, October 11, 2016</w:t>
      </w:r>
    </w:p>
    <w:p w:rsidR="0065013F" w:rsidRPr="0065013F" w:rsidRDefault="003A5C5F" w:rsidP="00682934">
      <w:pPr>
        <w:pStyle w:val="BodyText2"/>
        <w:jc w:val="lef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</w:t>
      </w:r>
      <w:r w:rsidR="0065013F" w:rsidRPr="0065013F">
        <w:rPr>
          <w:sz w:val="22"/>
          <w:szCs w:val="22"/>
          <w:lang w:val="en-US"/>
        </w:rPr>
        <w:t xml:space="preserve">. Editing Guide due on Wed., </w:t>
      </w:r>
      <w:r>
        <w:rPr>
          <w:sz w:val="22"/>
          <w:szCs w:val="22"/>
          <w:lang w:val="en-US"/>
        </w:rPr>
        <w:t>October 12, 2016</w:t>
      </w:r>
    </w:p>
    <w:p w:rsidR="0065013F" w:rsidRPr="0065013F" w:rsidRDefault="003A5C5F" w:rsidP="00682934">
      <w:pPr>
        <w:pStyle w:val="BodyText2"/>
        <w:jc w:val="lef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21</w:t>
      </w:r>
      <w:r w:rsidR="0065013F" w:rsidRPr="0065013F">
        <w:rPr>
          <w:sz w:val="22"/>
          <w:szCs w:val="22"/>
          <w:lang w:val="en-US"/>
        </w:rPr>
        <w:t xml:space="preserve">. Final brochure </w:t>
      </w:r>
      <w:r w:rsidR="0065013F" w:rsidRPr="001608AC">
        <w:rPr>
          <w:b/>
          <w:sz w:val="22"/>
          <w:szCs w:val="22"/>
          <w:lang w:val="en-US"/>
        </w:rPr>
        <w:t>AND Word Count document (if necessary)</w:t>
      </w:r>
      <w:r w:rsidR="0065013F" w:rsidRPr="0065013F">
        <w:rPr>
          <w:sz w:val="22"/>
          <w:szCs w:val="22"/>
          <w:lang w:val="en-US"/>
        </w:rPr>
        <w:t xml:space="preserve"> </w:t>
      </w:r>
      <w:r w:rsidR="00DA3E73">
        <w:rPr>
          <w:sz w:val="22"/>
          <w:szCs w:val="22"/>
          <w:lang w:val="en-US"/>
        </w:rPr>
        <w:t xml:space="preserve">due on Bridges (2 sites) </w:t>
      </w:r>
      <w:r w:rsidR="0065013F" w:rsidRPr="0065013F">
        <w:rPr>
          <w:sz w:val="22"/>
          <w:szCs w:val="22"/>
          <w:lang w:val="en-US"/>
        </w:rPr>
        <w:t xml:space="preserve">on Fri., </w:t>
      </w:r>
      <w:r>
        <w:rPr>
          <w:sz w:val="22"/>
          <w:szCs w:val="22"/>
          <w:lang w:val="en-US"/>
        </w:rPr>
        <w:t>October 14, 2016</w:t>
      </w:r>
    </w:p>
    <w:p w:rsidR="008B02FF" w:rsidRDefault="008B02FF" w:rsidP="00682934">
      <w:pPr>
        <w:pStyle w:val="BodyText"/>
        <w:spacing w:line="360" w:lineRule="auto"/>
        <w:rPr>
          <w:szCs w:val="22"/>
        </w:rPr>
      </w:pPr>
      <w:proofErr w:type="gramStart"/>
      <w:r w:rsidRPr="0078324B">
        <w:rPr>
          <w:b/>
          <w:szCs w:val="22"/>
        </w:rPr>
        <w:t>Professionalism  (</w:t>
      </w:r>
      <w:proofErr w:type="gramEnd"/>
      <w:r w:rsidR="001608AC">
        <w:rPr>
          <w:b/>
          <w:szCs w:val="22"/>
        </w:rPr>
        <w:t>17 - 20</w:t>
      </w:r>
      <w:r w:rsidRPr="0078324B">
        <w:rPr>
          <w:b/>
          <w:szCs w:val="22"/>
        </w:rPr>
        <w:t xml:space="preserve">)   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="001608AC">
        <w:rPr>
          <w:b/>
          <w:szCs w:val="22"/>
        </w:rPr>
        <w:tab/>
      </w:r>
      <w:proofErr w:type="spellStart"/>
      <w:r w:rsidRPr="0078324B">
        <w:rPr>
          <w:szCs w:val="22"/>
        </w:rPr>
        <w:t>Excellent___Good___Fair___Poor</w:t>
      </w:r>
      <w:proofErr w:type="spellEnd"/>
      <w:r w:rsidRPr="0078324B">
        <w:rPr>
          <w:szCs w:val="22"/>
        </w:rPr>
        <w:t>___</w:t>
      </w:r>
    </w:p>
    <w:p w:rsidR="00682934" w:rsidRDefault="00682934" w:rsidP="00DA3E73">
      <w:pPr>
        <w:pStyle w:val="BodyText"/>
        <w:rPr>
          <w:szCs w:val="22"/>
        </w:rPr>
      </w:pPr>
    </w:p>
    <w:p w:rsidR="00193641" w:rsidRDefault="0065013F" w:rsidP="0065013F">
      <w:pPr>
        <w:pStyle w:val="BodyText2"/>
        <w:spacing w:line="276" w:lineRule="auto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.</w:t>
      </w:r>
    </w:p>
    <w:p w:rsidR="008B02FF" w:rsidRDefault="008B02FF" w:rsidP="008B02FF">
      <w:pPr>
        <w:pStyle w:val="BodyText"/>
        <w:jc w:val="center"/>
        <w:rPr>
          <w:rFonts w:eastAsia="Arial Unicode MS"/>
          <w:szCs w:val="22"/>
        </w:rPr>
      </w:pPr>
      <w:r>
        <w:rPr>
          <w:rFonts w:eastAsia="Arial Unicode MS"/>
          <w:szCs w:val="22"/>
        </w:rPr>
        <w:t>A ten point deduction</w:t>
      </w:r>
      <w:r w:rsidRPr="00193641">
        <w:rPr>
          <w:rFonts w:eastAsia="Arial Unicode MS"/>
          <w:szCs w:val="22"/>
        </w:rPr>
        <w:t xml:space="preserve"> will be applied for each day late.</w:t>
      </w:r>
    </w:p>
    <w:p w:rsidR="00682934" w:rsidRPr="00193641" w:rsidRDefault="00682934" w:rsidP="008B02FF">
      <w:pPr>
        <w:pStyle w:val="BodyText"/>
        <w:jc w:val="center"/>
        <w:rPr>
          <w:b/>
          <w:szCs w:val="22"/>
        </w:rPr>
      </w:pPr>
    </w:p>
    <w:p w:rsidR="008B6344" w:rsidRPr="008B472D" w:rsidRDefault="008B6344" w:rsidP="008B02FF">
      <w:pPr>
        <w:pStyle w:val="BodyText"/>
        <w:rPr>
          <w:szCs w:val="22"/>
        </w:rPr>
      </w:pPr>
      <w:r w:rsidRPr="0078324B">
        <w:rPr>
          <w:b/>
          <w:szCs w:val="22"/>
        </w:rPr>
        <w:tab/>
      </w:r>
      <w:r w:rsidRPr="0078324B">
        <w:rPr>
          <w:b/>
          <w:szCs w:val="22"/>
        </w:rPr>
        <w:tab/>
      </w:r>
      <w:r w:rsidRPr="0078324B">
        <w:rPr>
          <w:b/>
          <w:szCs w:val="22"/>
        </w:rPr>
        <w:tab/>
      </w:r>
      <w:r w:rsidRPr="0078324B">
        <w:rPr>
          <w:b/>
          <w:szCs w:val="22"/>
        </w:rPr>
        <w:tab/>
      </w:r>
    </w:p>
    <w:p w:rsidR="00193641" w:rsidRDefault="004F0F58" w:rsidP="001608AC">
      <w:pPr>
        <w:pStyle w:val="BodyText"/>
        <w:spacing w:line="360" w:lineRule="auto"/>
        <w:rPr>
          <w:b/>
          <w:szCs w:val="22"/>
        </w:rPr>
      </w:pPr>
      <w:r>
        <w:rPr>
          <w:b/>
          <w:szCs w:val="22"/>
        </w:rPr>
        <w:t>Assign</w:t>
      </w:r>
      <w:r w:rsidR="001608AC">
        <w:rPr>
          <w:b/>
          <w:szCs w:val="22"/>
        </w:rPr>
        <w:t>ment</w:t>
      </w:r>
      <w:r>
        <w:rPr>
          <w:b/>
          <w:szCs w:val="22"/>
        </w:rPr>
        <w:t xml:space="preserve"> 3 Grade    _____</w:t>
      </w:r>
      <w:r w:rsidR="001608AC">
        <w:rPr>
          <w:b/>
          <w:szCs w:val="22"/>
        </w:rPr>
        <w:t>______</w:t>
      </w:r>
      <w:r>
        <w:rPr>
          <w:b/>
          <w:szCs w:val="22"/>
        </w:rPr>
        <w:t xml:space="preserve">       </w:t>
      </w:r>
      <w:r w:rsidR="001608AC">
        <w:rPr>
          <w:b/>
          <w:szCs w:val="22"/>
        </w:rPr>
        <w:t>Points ___________</w:t>
      </w:r>
      <w:r>
        <w:rPr>
          <w:b/>
          <w:szCs w:val="22"/>
        </w:rPr>
        <w:t xml:space="preserve">     Edit</w:t>
      </w:r>
      <w:r w:rsidR="001608AC">
        <w:rPr>
          <w:b/>
          <w:szCs w:val="22"/>
        </w:rPr>
        <w:t>ing</w:t>
      </w:r>
      <w:r>
        <w:rPr>
          <w:b/>
          <w:szCs w:val="22"/>
        </w:rPr>
        <w:t xml:space="preserve"> G</w:t>
      </w:r>
      <w:r w:rsidR="001608AC">
        <w:rPr>
          <w:b/>
          <w:szCs w:val="22"/>
        </w:rPr>
        <w:t>uide    ____________</w:t>
      </w:r>
    </w:p>
    <w:sectPr w:rsidR="00193641" w:rsidSect="00E64075">
      <w:pgSz w:w="12240" w:h="15840"/>
      <w:pgMar w:top="504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563A2"/>
    <w:multiLevelType w:val="hybridMultilevel"/>
    <w:tmpl w:val="8C18F9BC"/>
    <w:lvl w:ilvl="0" w:tplc="4874FC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583765C"/>
    <w:multiLevelType w:val="hybridMultilevel"/>
    <w:tmpl w:val="E61ECB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A3C"/>
    <w:rsid w:val="00006ED2"/>
    <w:rsid w:val="0002422D"/>
    <w:rsid w:val="00027349"/>
    <w:rsid w:val="0004130C"/>
    <w:rsid w:val="000609F0"/>
    <w:rsid w:val="000624CF"/>
    <w:rsid w:val="00062A05"/>
    <w:rsid w:val="00063CA4"/>
    <w:rsid w:val="00085BF1"/>
    <w:rsid w:val="00087E24"/>
    <w:rsid w:val="000925BD"/>
    <w:rsid w:val="000A08BF"/>
    <w:rsid w:val="000A77C1"/>
    <w:rsid w:val="000B48AD"/>
    <w:rsid w:val="0010385E"/>
    <w:rsid w:val="00106B22"/>
    <w:rsid w:val="00115300"/>
    <w:rsid w:val="00136CD3"/>
    <w:rsid w:val="001608AC"/>
    <w:rsid w:val="00181F5C"/>
    <w:rsid w:val="00193641"/>
    <w:rsid w:val="00193E09"/>
    <w:rsid w:val="0019513E"/>
    <w:rsid w:val="00196A4B"/>
    <w:rsid w:val="001D3B6C"/>
    <w:rsid w:val="001D594C"/>
    <w:rsid w:val="001F7D9D"/>
    <w:rsid w:val="002116A5"/>
    <w:rsid w:val="00236826"/>
    <w:rsid w:val="002A74DC"/>
    <w:rsid w:val="002D26E1"/>
    <w:rsid w:val="002F2368"/>
    <w:rsid w:val="00304EE6"/>
    <w:rsid w:val="003178E4"/>
    <w:rsid w:val="00322825"/>
    <w:rsid w:val="00330BFF"/>
    <w:rsid w:val="0034636A"/>
    <w:rsid w:val="003761F6"/>
    <w:rsid w:val="0038044C"/>
    <w:rsid w:val="0038136F"/>
    <w:rsid w:val="00385B71"/>
    <w:rsid w:val="003963C6"/>
    <w:rsid w:val="003A5C5F"/>
    <w:rsid w:val="003A7171"/>
    <w:rsid w:val="003C1D22"/>
    <w:rsid w:val="003C1E38"/>
    <w:rsid w:val="003E3CEA"/>
    <w:rsid w:val="003E4DD2"/>
    <w:rsid w:val="003E52A1"/>
    <w:rsid w:val="003F0D2F"/>
    <w:rsid w:val="003F76A0"/>
    <w:rsid w:val="00403B74"/>
    <w:rsid w:val="004160F5"/>
    <w:rsid w:val="00446F95"/>
    <w:rsid w:val="00455294"/>
    <w:rsid w:val="004569AE"/>
    <w:rsid w:val="004620DC"/>
    <w:rsid w:val="004774C6"/>
    <w:rsid w:val="004A0752"/>
    <w:rsid w:val="004B52CC"/>
    <w:rsid w:val="004B69ED"/>
    <w:rsid w:val="004B7641"/>
    <w:rsid w:val="004E1F48"/>
    <w:rsid w:val="004F03A9"/>
    <w:rsid w:val="004F0F58"/>
    <w:rsid w:val="00532F09"/>
    <w:rsid w:val="005504DA"/>
    <w:rsid w:val="005547EA"/>
    <w:rsid w:val="00570689"/>
    <w:rsid w:val="005A38AF"/>
    <w:rsid w:val="005D46FD"/>
    <w:rsid w:val="005E0408"/>
    <w:rsid w:val="005F2886"/>
    <w:rsid w:val="00602870"/>
    <w:rsid w:val="0062428C"/>
    <w:rsid w:val="0065013F"/>
    <w:rsid w:val="00682934"/>
    <w:rsid w:val="006848D6"/>
    <w:rsid w:val="006948AE"/>
    <w:rsid w:val="006A384B"/>
    <w:rsid w:val="006C180B"/>
    <w:rsid w:val="006C2E69"/>
    <w:rsid w:val="006E204F"/>
    <w:rsid w:val="006E30D8"/>
    <w:rsid w:val="006F12EC"/>
    <w:rsid w:val="006F24F7"/>
    <w:rsid w:val="006F5FC3"/>
    <w:rsid w:val="006F72FE"/>
    <w:rsid w:val="00712D09"/>
    <w:rsid w:val="00722EE7"/>
    <w:rsid w:val="007425B4"/>
    <w:rsid w:val="00745A9D"/>
    <w:rsid w:val="00762C8C"/>
    <w:rsid w:val="0077077B"/>
    <w:rsid w:val="007741CD"/>
    <w:rsid w:val="00774276"/>
    <w:rsid w:val="00790186"/>
    <w:rsid w:val="007A34CF"/>
    <w:rsid w:val="007A388F"/>
    <w:rsid w:val="007B1AC9"/>
    <w:rsid w:val="007D7A63"/>
    <w:rsid w:val="00815924"/>
    <w:rsid w:val="00822059"/>
    <w:rsid w:val="00827A1F"/>
    <w:rsid w:val="008321D4"/>
    <w:rsid w:val="00843817"/>
    <w:rsid w:val="0085006E"/>
    <w:rsid w:val="00875699"/>
    <w:rsid w:val="00891828"/>
    <w:rsid w:val="008B02FF"/>
    <w:rsid w:val="008B6344"/>
    <w:rsid w:val="00916B9F"/>
    <w:rsid w:val="009203AB"/>
    <w:rsid w:val="00922738"/>
    <w:rsid w:val="00955218"/>
    <w:rsid w:val="00956BA8"/>
    <w:rsid w:val="009643B8"/>
    <w:rsid w:val="0097578E"/>
    <w:rsid w:val="00985C1D"/>
    <w:rsid w:val="009B7F4B"/>
    <w:rsid w:val="009C7943"/>
    <w:rsid w:val="009E5453"/>
    <w:rsid w:val="009E5BE9"/>
    <w:rsid w:val="009E7DF0"/>
    <w:rsid w:val="009F1433"/>
    <w:rsid w:val="009F2350"/>
    <w:rsid w:val="00A62735"/>
    <w:rsid w:val="00A80BB5"/>
    <w:rsid w:val="00A84B16"/>
    <w:rsid w:val="00A91937"/>
    <w:rsid w:val="00AC7225"/>
    <w:rsid w:val="00AD07BE"/>
    <w:rsid w:val="00AE0485"/>
    <w:rsid w:val="00B06F96"/>
    <w:rsid w:val="00B13CBF"/>
    <w:rsid w:val="00B24FCC"/>
    <w:rsid w:val="00B477C5"/>
    <w:rsid w:val="00B52C23"/>
    <w:rsid w:val="00B53142"/>
    <w:rsid w:val="00B536C1"/>
    <w:rsid w:val="00B641E2"/>
    <w:rsid w:val="00B64770"/>
    <w:rsid w:val="00B72083"/>
    <w:rsid w:val="00B730A5"/>
    <w:rsid w:val="00B847A5"/>
    <w:rsid w:val="00BA3846"/>
    <w:rsid w:val="00BA6574"/>
    <w:rsid w:val="00BC610B"/>
    <w:rsid w:val="00BE4E48"/>
    <w:rsid w:val="00C35BE1"/>
    <w:rsid w:val="00C41C92"/>
    <w:rsid w:val="00C53E6B"/>
    <w:rsid w:val="00CA2F64"/>
    <w:rsid w:val="00CD4B93"/>
    <w:rsid w:val="00CD4C28"/>
    <w:rsid w:val="00CF232A"/>
    <w:rsid w:val="00D57CC9"/>
    <w:rsid w:val="00D9409B"/>
    <w:rsid w:val="00DA1A96"/>
    <w:rsid w:val="00DA27E1"/>
    <w:rsid w:val="00DA36BE"/>
    <w:rsid w:val="00DA3E73"/>
    <w:rsid w:val="00DF5571"/>
    <w:rsid w:val="00E06BB0"/>
    <w:rsid w:val="00E15CFC"/>
    <w:rsid w:val="00E2408B"/>
    <w:rsid w:val="00E64075"/>
    <w:rsid w:val="00E73A3C"/>
    <w:rsid w:val="00E76BEC"/>
    <w:rsid w:val="00E8182A"/>
    <w:rsid w:val="00E8696F"/>
    <w:rsid w:val="00EA07D4"/>
    <w:rsid w:val="00EA29A0"/>
    <w:rsid w:val="00EB7266"/>
    <w:rsid w:val="00EE7CBF"/>
    <w:rsid w:val="00F117A2"/>
    <w:rsid w:val="00F12A57"/>
    <w:rsid w:val="00F3723D"/>
    <w:rsid w:val="00F458C4"/>
    <w:rsid w:val="00F478B3"/>
    <w:rsid w:val="00F82C74"/>
    <w:rsid w:val="00F8397D"/>
    <w:rsid w:val="00F90481"/>
    <w:rsid w:val="00F95833"/>
    <w:rsid w:val="00FB527D"/>
    <w:rsid w:val="00FD256E"/>
    <w:rsid w:val="00FD4A2D"/>
    <w:rsid w:val="00F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49D21-FC2A-4B90-800D-FEA4703C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BodyText2">
    <w:name w:val="Body Text 2"/>
    <w:basedOn w:val="Normal"/>
    <w:link w:val="BodyText2Char"/>
    <w:semiHidden/>
    <w:pPr>
      <w:spacing w:line="360" w:lineRule="auto"/>
      <w:jc w:val="both"/>
    </w:pPr>
    <w:rPr>
      <w:lang w:val="x-none" w:eastAsia="x-none"/>
    </w:rPr>
  </w:style>
  <w:style w:type="character" w:styleId="Hyperlink">
    <w:name w:val="Hyperlink"/>
    <w:uiPriority w:val="99"/>
    <w:unhideWhenUsed/>
    <w:rsid w:val="00E2408B"/>
    <w:rPr>
      <w:color w:val="0000FF"/>
      <w:u w:val="single"/>
    </w:rPr>
  </w:style>
  <w:style w:type="character" w:customStyle="1" w:styleId="BodyText2Char">
    <w:name w:val="Body Text 2 Char"/>
    <w:link w:val="BodyText2"/>
    <w:semiHidden/>
    <w:rsid w:val="00875699"/>
    <w:rPr>
      <w:sz w:val="24"/>
      <w:szCs w:val="24"/>
    </w:rPr>
  </w:style>
  <w:style w:type="character" w:customStyle="1" w:styleId="Heading2Char">
    <w:name w:val="Heading 2 Char"/>
    <w:link w:val="Heading2"/>
    <w:rsid w:val="00815924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88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F2886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semiHidden/>
    <w:rsid w:val="008B6344"/>
    <w:rPr>
      <w:sz w:val="22"/>
      <w:szCs w:val="24"/>
    </w:rPr>
  </w:style>
  <w:style w:type="table" w:styleId="TableGrid">
    <w:name w:val="Table Grid"/>
    <w:basedOn w:val="TableNormal"/>
    <w:uiPriority w:val="59"/>
    <w:rsid w:val="00087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Academic Writing</vt:lpstr>
    </vt:vector>
  </TitlesOfParts>
  <Company/>
  <LinksUpToDate>false</LinksUpToDate>
  <CharactersWithSpaces>6243</CharactersWithSpaces>
  <SharedDoc>false</SharedDoc>
  <HLinks>
    <vt:vector size="6" baseType="variant">
      <vt:variant>
        <vt:i4>4587571</vt:i4>
      </vt:variant>
      <vt:variant>
        <vt:i4>0</vt:i4>
      </vt:variant>
      <vt:variant>
        <vt:i4>0</vt:i4>
      </vt:variant>
      <vt:variant>
        <vt:i4>5</vt:i4>
      </vt:variant>
      <vt:variant>
        <vt:lpwstr>mailto:bvonvillas@rwu.edu/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Academic Writing</dc:title>
  <dc:subject/>
  <dc:creator>Barbara VonVillas</dc:creator>
  <cp:keywords/>
  <cp:lastModifiedBy>SSG Yesenia Figuero</cp:lastModifiedBy>
  <cp:revision>5</cp:revision>
  <cp:lastPrinted>2016-09-28T21:09:00Z</cp:lastPrinted>
  <dcterms:created xsi:type="dcterms:W3CDTF">2016-07-28T20:49:00Z</dcterms:created>
  <dcterms:modified xsi:type="dcterms:W3CDTF">2016-10-04T15:17:00Z</dcterms:modified>
</cp:coreProperties>
</file>