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8F995" w14:textId="77777777" w:rsidR="007264C8" w:rsidRPr="001005F0" w:rsidRDefault="007264C8" w:rsidP="00AD4A36">
      <w:pPr>
        <w:ind w:firstLine="720"/>
        <w:jc w:val="center"/>
        <w:rPr>
          <w:rFonts w:ascii="Times New Roman" w:hAnsi="Times New Roman" w:cs="Times New Roman"/>
          <w:sz w:val="24"/>
          <w:szCs w:val="24"/>
        </w:rPr>
      </w:pPr>
      <w:bookmarkStart w:id="0" w:name="_GoBack"/>
      <w:bookmarkEnd w:id="0"/>
    </w:p>
    <w:p w14:paraId="3B7B8FB6" w14:textId="77777777" w:rsidR="007264C8" w:rsidRPr="001005F0" w:rsidRDefault="007264C8" w:rsidP="00AD4A36">
      <w:pPr>
        <w:ind w:firstLine="720"/>
        <w:jc w:val="center"/>
        <w:rPr>
          <w:rFonts w:ascii="Times New Roman" w:hAnsi="Times New Roman" w:cs="Times New Roman"/>
          <w:sz w:val="24"/>
          <w:szCs w:val="24"/>
        </w:rPr>
      </w:pPr>
    </w:p>
    <w:p w14:paraId="0E451701" w14:textId="77777777" w:rsidR="007264C8" w:rsidRPr="001005F0" w:rsidRDefault="007264C8" w:rsidP="00AD4A36">
      <w:pPr>
        <w:ind w:firstLine="720"/>
        <w:jc w:val="center"/>
        <w:rPr>
          <w:rFonts w:ascii="Times New Roman" w:hAnsi="Times New Roman" w:cs="Times New Roman"/>
          <w:sz w:val="24"/>
          <w:szCs w:val="24"/>
        </w:rPr>
      </w:pPr>
    </w:p>
    <w:p w14:paraId="0B904BB2" w14:textId="77777777" w:rsidR="007264C8" w:rsidRPr="001005F0" w:rsidRDefault="007264C8" w:rsidP="00AD4A36">
      <w:pPr>
        <w:ind w:firstLine="720"/>
        <w:jc w:val="center"/>
        <w:rPr>
          <w:rFonts w:ascii="Times New Roman" w:hAnsi="Times New Roman" w:cs="Times New Roman"/>
          <w:sz w:val="24"/>
          <w:szCs w:val="24"/>
        </w:rPr>
      </w:pPr>
    </w:p>
    <w:p w14:paraId="39B4A655" w14:textId="77777777" w:rsidR="007264C8" w:rsidRDefault="007264C8" w:rsidP="00AD4A36">
      <w:pPr>
        <w:ind w:firstLine="720"/>
        <w:jc w:val="center"/>
        <w:rPr>
          <w:rFonts w:ascii="Times New Roman" w:hAnsi="Times New Roman" w:cs="Times New Roman"/>
          <w:sz w:val="24"/>
          <w:szCs w:val="24"/>
        </w:rPr>
      </w:pPr>
      <w:r w:rsidRPr="001005F0">
        <w:rPr>
          <w:rFonts w:ascii="Times New Roman" w:hAnsi="Times New Roman" w:cs="Times New Roman"/>
          <w:sz w:val="24"/>
          <w:szCs w:val="24"/>
        </w:rPr>
        <w:t>Minors Who Commit Crimes Should Be Tried As Adults</w:t>
      </w:r>
    </w:p>
    <w:p w14:paraId="2A528AC5" w14:textId="77777777" w:rsidR="007264C8" w:rsidRDefault="00C609DC" w:rsidP="00AD4A36">
      <w:pPr>
        <w:ind w:firstLine="720"/>
        <w:jc w:val="center"/>
        <w:rPr>
          <w:rFonts w:ascii="Times New Roman" w:hAnsi="Times New Roman" w:cs="Times New Roman"/>
          <w:sz w:val="24"/>
          <w:szCs w:val="24"/>
        </w:rPr>
      </w:pPr>
      <w:r w:rsidRPr="001005F0">
        <w:rPr>
          <w:rFonts w:ascii="Times New Roman" w:hAnsi="Times New Roman" w:cs="Times New Roman"/>
          <w:sz w:val="24"/>
          <w:szCs w:val="24"/>
        </w:rPr>
        <w:t>English 215</w:t>
      </w:r>
    </w:p>
    <w:p w14:paraId="3BA27A83" w14:textId="3E9DE949" w:rsidR="007264C8" w:rsidRPr="001005F0" w:rsidRDefault="00E15C83" w:rsidP="00AD4A36">
      <w:pPr>
        <w:ind w:firstLine="720"/>
        <w:jc w:val="center"/>
        <w:rPr>
          <w:rFonts w:ascii="Times New Roman" w:hAnsi="Times New Roman" w:cs="Times New Roman"/>
        </w:rPr>
      </w:pPr>
      <w:r>
        <w:rPr>
          <w:rFonts w:ascii="Times New Roman" w:hAnsi="Times New Roman" w:cs="Times New Roman"/>
          <w:sz w:val="24"/>
          <w:szCs w:val="24"/>
        </w:rPr>
        <w:t>August 21</w:t>
      </w:r>
      <w:r w:rsidR="00C609DC" w:rsidRPr="001005F0">
        <w:rPr>
          <w:rFonts w:ascii="Times New Roman" w:hAnsi="Times New Roman" w:cs="Times New Roman"/>
          <w:sz w:val="24"/>
          <w:szCs w:val="24"/>
        </w:rPr>
        <w:t>, 2016</w:t>
      </w:r>
      <w:r w:rsidR="007264C8" w:rsidRPr="001005F0">
        <w:rPr>
          <w:rFonts w:ascii="Times New Roman" w:hAnsi="Times New Roman" w:cs="Times New Roman"/>
          <w:sz w:val="24"/>
          <w:szCs w:val="24"/>
        </w:rPr>
        <w:t xml:space="preserve"> </w:t>
      </w:r>
      <w:r w:rsidR="007264C8" w:rsidRPr="001005F0">
        <w:rPr>
          <w:rFonts w:ascii="Times New Roman" w:hAnsi="Times New Roman" w:cs="Times New Roman"/>
          <w:b/>
          <w:sz w:val="24"/>
          <w:szCs w:val="24"/>
        </w:rPr>
        <w:br w:type="page"/>
      </w:r>
    </w:p>
    <w:p w14:paraId="54CCCDA5" w14:textId="2E4D6132" w:rsidR="00AF30A5" w:rsidRPr="00AD4A36" w:rsidRDefault="00AF30A5" w:rsidP="00E15C83">
      <w:pPr>
        <w:spacing w:after="0" w:afterAutospacing="0"/>
        <w:ind w:firstLine="720"/>
        <w:jc w:val="center"/>
        <w:rPr>
          <w:rFonts w:ascii="Times New Roman" w:hAnsi="Times New Roman" w:cs="Times New Roman"/>
          <w:b/>
          <w:sz w:val="24"/>
          <w:szCs w:val="24"/>
        </w:rPr>
      </w:pPr>
      <w:r w:rsidRPr="00AD4A36">
        <w:rPr>
          <w:rFonts w:ascii="Times New Roman" w:hAnsi="Times New Roman" w:cs="Times New Roman"/>
          <w:b/>
          <w:sz w:val="24"/>
          <w:szCs w:val="24"/>
        </w:rPr>
        <w:lastRenderedPageBreak/>
        <w:t>Minors who commit crimes should be tried as adults</w:t>
      </w:r>
    </w:p>
    <w:p w14:paraId="4FFA1BFD" w14:textId="77777777" w:rsidR="00AF30A5" w:rsidRPr="001005F0" w:rsidRDefault="00AF30A5" w:rsidP="001005F0">
      <w:pPr>
        <w:spacing w:after="0" w:afterAutospacing="0"/>
        <w:ind w:firstLine="720"/>
        <w:jc w:val="left"/>
        <w:rPr>
          <w:rFonts w:ascii="Times New Roman" w:hAnsi="Times New Roman" w:cs="Times New Roman"/>
          <w:sz w:val="24"/>
          <w:szCs w:val="24"/>
        </w:rPr>
      </w:pPr>
      <w:r w:rsidRPr="001005F0">
        <w:rPr>
          <w:rFonts w:ascii="Times New Roman" w:hAnsi="Times New Roman" w:cs="Times New Roman"/>
          <w:sz w:val="24"/>
          <w:szCs w:val="24"/>
        </w:rPr>
        <w:t xml:space="preserve">The juvenile courts have portrayed leniency in dealing with the cases that involve the minors. The juveniles commit such crime like murder, </w:t>
      </w:r>
      <w:commentRangeStart w:id="1"/>
      <w:r w:rsidRPr="001005F0">
        <w:rPr>
          <w:rFonts w:ascii="Times New Roman" w:hAnsi="Times New Roman" w:cs="Times New Roman"/>
          <w:sz w:val="24"/>
          <w:szCs w:val="24"/>
        </w:rPr>
        <w:t>raping</w:t>
      </w:r>
      <w:commentRangeEnd w:id="1"/>
      <w:r w:rsidR="001B5B21">
        <w:rPr>
          <w:rStyle w:val="CommentReference"/>
        </w:rPr>
        <w:commentReference w:id="1"/>
      </w:r>
      <w:r w:rsidRPr="001005F0">
        <w:rPr>
          <w:rFonts w:ascii="Times New Roman" w:hAnsi="Times New Roman" w:cs="Times New Roman"/>
          <w:sz w:val="24"/>
          <w:szCs w:val="24"/>
        </w:rPr>
        <w:t xml:space="preserve"> robbery and serial killing. When they are prosecuted in the juvenile courts, most of them are being sentenced for short times or even released in a claim that they are growing and that they need a second chance to learn from their mistakes. However, a criminal should be </w:t>
      </w:r>
      <w:commentRangeStart w:id="2"/>
      <w:r w:rsidRPr="001005F0">
        <w:rPr>
          <w:rFonts w:ascii="Times New Roman" w:hAnsi="Times New Roman" w:cs="Times New Roman"/>
          <w:sz w:val="24"/>
          <w:szCs w:val="24"/>
        </w:rPr>
        <w:t>taken</w:t>
      </w:r>
      <w:commentRangeEnd w:id="2"/>
      <w:r w:rsidR="001B5B21">
        <w:rPr>
          <w:rStyle w:val="CommentReference"/>
        </w:rPr>
        <w:commentReference w:id="2"/>
      </w:r>
      <w:r w:rsidRPr="001005F0">
        <w:rPr>
          <w:rFonts w:ascii="Times New Roman" w:hAnsi="Times New Roman" w:cs="Times New Roman"/>
          <w:sz w:val="24"/>
          <w:szCs w:val="24"/>
        </w:rPr>
        <w:t xml:space="preserve"> as a criminal, and no criminal should be treated special from the rest of the offenders. The teen </w:t>
      </w:r>
      <w:commentRangeStart w:id="3"/>
      <w:r w:rsidRPr="001005F0">
        <w:rPr>
          <w:rFonts w:ascii="Times New Roman" w:hAnsi="Times New Roman" w:cs="Times New Roman"/>
          <w:sz w:val="24"/>
          <w:szCs w:val="24"/>
        </w:rPr>
        <w:t xml:space="preserve">should not be </w:t>
      </w:r>
      <w:commentRangeStart w:id="4"/>
      <w:r w:rsidRPr="001005F0">
        <w:rPr>
          <w:rFonts w:ascii="Times New Roman" w:hAnsi="Times New Roman" w:cs="Times New Roman"/>
          <w:sz w:val="24"/>
          <w:szCs w:val="24"/>
        </w:rPr>
        <w:t>advantaged</w:t>
      </w:r>
      <w:commentRangeEnd w:id="4"/>
      <w:r w:rsidR="001B5B21">
        <w:rPr>
          <w:rStyle w:val="CommentReference"/>
        </w:rPr>
        <w:commentReference w:id="4"/>
      </w:r>
      <w:r w:rsidRPr="001005F0">
        <w:rPr>
          <w:rFonts w:ascii="Times New Roman" w:hAnsi="Times New Roman" w:cs="Times New Roman"/>
          <w:sz w:val="24"/>
          <w:szCs w:val="24"/>
        </w:rPr>
        <w:t xml:space="preserve"> based on their age because they crime they choose to commit is usually so in their full capacity</w:t>
      </w:r>
      <w:commentRangeEnd w:id="3"/>
      <w:r w:rsidR="001B5B21">
        <w:rPr>
          <w:rStyle w:val="CommentReference"/>
        </w:rPr>
        <w:commentReference w:id="3"/>
      </w:r>
      <w:r w:rsidRPr="001005F0">
        <w:rPr>
          <w:rFonts w:ascii="Times New Roman" w:hAnsi="Times New Roman" w:cs="Times New Roman"/>
          <w:sz w:val="24"/>
          <w:szCs w:val="24"/>
        </w:rPr>
        <w:t xml:space="preserve">. One often wonders the </w:t>
      </w:r>
      <w:commentRangeStart w:id="5"/>
      <w:r w:rsidRPr="001005F0">
        <w:rPr>
          <w:rFonts w:ascii="Times New Roman" w:hAnsi="Times New Roman" w:cs="Times New Roman"/>
          <w:sz w:val="24"/>
          <w:szCs w:val="24"/>
        </w:rPr>
        <w:t xml:space="preserve">speciality in these juveniles, yet </w:t>
      </w:r>
      <w:commentRangeEnd w:id="5"/>
      <w:r w:rsidR="001B5B21">
        <w:rPr>
          <w:rStyle w:val="CommentReference"/>
        </w:rPr>
        <w:commentReference w:id="5"/>
      </w:r>
      <w:r w:rsidRPr="001005F0">
        <w:rPr>
          <w:rFonts w:ascii="Times New Roman" w:hAnsi="Times New Roman" w:cs="Times New Roman"/>
          <w:sz w:val="24"/>
          <w:szCs w:val="24"/>
        </w:rPr>
        <w:t xml:space="preserve">they commit not special crimes to those perpetrated by the adult criminals. Indeed, the only uniqueness about them is that they are juvenile criminals who </w:t>
      </w:r>
      <w:commentRangeStart w:id="6"/>
      <w:r w:rsidRPr="001005F0">
        <w:rPr>
          <w:rFonts w:ascii="Times New Roman" w:hAnsi="Times New Roman" w:cs="Times New Roman"/>
          <w:sz w:val="24"/>
          <w:szCs w:val="24"/>
        </w:rPr>
        <w:t xml:space="preserve">engage and commit adult criminal offences in their capacity and understanding. The juvenile </w:t>
      </w:r>
      <w:commentRangeStart w:id="7"/>
      <w:r w:rsidRPr="001005F0">
        <w:rPr>
          <w:rFonts w:ascii="Times New Roman" w:hAnsi="Times New Roman" w:cs="Times New Roman"/>
          <w:sz w:val="24"/>
          <w:szCs w:val="24"/>
        </w:rPr>
        <w:t xml:space="preserve">courts advantage them from this fact by giving them shorter </w:t>
      </w:r>
      <w:commentRangeEnd w:id="7"/>
      <w:r w:rsidR="001B5B21">
        <w:rPr>
          <w:rStyle w:val="CommentReference"/>
        </w:rPr>
        <w:commentReference w:id="7"/>
      </w:r>
      <w:r w:rsidRPr="001005F0">
        <w:rPr>
          <w:rFonts w:ascii="Times New Roman" w:hAnsi="Times New Roman" w:cs="Times New Roman"/>
          <w:sz w:val="24"/>
          <w:szCs w:val="24"/>
        </w:rPr>
        <w:t xml:space="preserve">and lenient jail terms (Bishop, 2000). </w:t>
      </w:r>
      <w:commentRangeEnd w:id="6"/>
      <w:r w:rsidR="001B5B21">
        <w:rPr>
          <w:rStyle w:val="CommentReference"/>
        </w:rPr>
        <w:commentReference w:id="6"/>
      </w:r>
    </w:p>
    <w:p w14:paraId="4910AC13" w14:textId="64138B13" w:rsidR="00AF30A5" w:rsidRPr="001005F0" w:rsidRDefault="00AF30A5" w:rsidP="001005F0">
      <w:pPr>
        <w:spacing w:after="0" w:afterAutospacing="0"/>
        <w:ind w:firstLine="720"/>
        <w:jc w:val="left"/>
        <w:rPr>
          <w:rFonts w:ascii="Times New Roman" w:hAnsi="Times New Roman" w:cs="Times New Roman"/>
          <w:sz w:val="24"/>
          <w:szCs w:val="24"/>
        </w:rPr>
      </w:pPr>
      <w:r w:rsidRPr="001005F0">
        <w:rPr>
          <w:rFonts w:ascii="Times New Roman" w:hAnsi="Times New Roman" w:cs="Times New Roman"/>
          <w:sz w:val="24"/>
          <w:szCs w:val="24"/>
        </w:rPr>
        <w:t xml:space="preserve">Surprisingly, most of these criminals are usually aware of the kind of protection that the juvenile system provides for them. They know that their punishments are usually lenient and that they can only serve for short terms in jails before they are released back in the streets. The offended might feel that </w:t>
      </w:r>
      <w:commentRangeStart w:id="8"/>
      <w:r w:rsidRPr="001005F0">
        <w:rPr>
          <w:rFonts w:ascii="Times New Roman" w:hAnsi="Times New Roman" w:cs="Times New Roman"/>
          <w:sz w:val="24"/>
          <w:szCs w:val="24"/>
        </w:rPr>
        <w:t>they</w:t>
      </w:r>
      <w:commentRangeEnd w:id="8"/>
      <w:r w:rsidR="001B5B21">
        <w:rPr>
          <w:rStyle w:val="CommentReference"/>
        </w:rPr>
        <w:commentReference w:id="8"/>
      </w:r>
      <w:r w:rsidRPr="001005F0">
        <w:rPr>
          <w:rFonts w:ascii="Times New Roman" w:hAnsi="Times New Roman" w:cs="Times New Roman"/>
          <w:sz w:val="24"/>
          <w:szCs w:val="24"/>
        </w:rPr>
        <w:t xml:space="preserve"> court of law failed in serving their justice in such a situation where a crime offender gets the freedom to walk in streets, increasing their chances of committing more crimes. Therefore, the minors who commit crimes should be treated as adults in the courts of law because they do so in their capacity and understanding. Besides, teenagers are grown enough to understand what is right or wrong and the consequences of committing a crime. Treating the teenagers like adults will decrease the crime levels in the country, as teens will know that no </w:t>
      </w:r>
      <w:commentRangeStart w:id="9"/>
      <w:r w:rsidRPr="001005F0">
        <w:rPr>
          <w:rFonts w:ascii="Times New Roman" w:hAnsi="Times New Roman" w:cs="Times New Roman"/>
          <w:sz w:val="24"/>
          <w:szCs w:val="24"/>
        </w:rPr>
        <w:t>rights protect them from the rest of the people</w:t>
      </w:r>
      <w:commentRangeEnd w:id="9"/>
      <w:r w:rsidR="001B5B21">
        <w:rPr>
          <w:rStyle w:val="CommentReference"/>
        </w:rPr>
        <w:commentReference w:id="9"/>
      </w:r>
      <w:r w:rsidRPr="001005F0">
        <w:rPr>
          <w:rFonts w:ascii="Times New Roman" w:hAnsi="Times New Roman" w:cs="Times New Roman"/>
          <w:sz w:val="24"/>
          <w:szCs w:val="24"/>
        </w:rPr>
        <w:t>. Besides, treating the juveniles as adults will ensure that justice is administered for all and help in the creation of a society that is crime-free or has small levels of crimes</w:t>
      </w:r>
      <w:r w:rsidR="00802DE5" w:rsidRPr="001005F0">
        <w:rPr>
          <w:rFonts w:ascii="Times New Roman" w:hAnsi="Times New Roman" w:cs="Times New Roman"/>
          <w:sz w:val="24"/>
          <w:szCs w:val="24"/>
        </w:rPr>
        <w:t xml:space="preserve"> (</w:t>
      </w:r>
      <w:r w:rsidR="00802DE5" w:rsidRPr="00151FB9">
        <w:rPr>
          <w:rFonts w:ascii="Times New Roman" w:eastAsia="Times New Roman" w:hAnsi="Times New Roman" w:cs="Times New Roman"/>
          <w:sz w:val="24"/>
          <w:szCs w:val="24"/>
        </w:rPr>
        <w:t>Fagan,</w:t>
      </w:r>
      <w:r w:rsidR="00802DE5" w:rsidRPr="001005F0">
        <w:rPr>
          <w:rFonts w:ascii="Times New Roman" w:eastAsia="Times New Roman" w:hAnsi="Times New Roman" w:cs="Times New Roman"/>
          <w:sz w:val="24"/>
          <w:szCs w:val="24"/>
        </w:rPr>
        <w:t xml:space="preserve"> 2006)</w:t>
      </w:r>
      <w:r w:rsidRPr="001005F0">
        <w:rPr>
          <w:rFonts w:ascii="Times New Roman" w:hAnsi="Times New Roman" w:cs="Times New Roman"/>
          <w:sz w:val="24"/>
          <w:szCs w:val="24"/>
        </w:rPr>
        <w:t xml:space="preserve">. </w:t>
      </w:r>
    </w:p>
    <w:p w14:paraId="1FA635B6" w14:textId="77777777" w:rsidR="00AF30A5" w:rsidRPr="001005F0" w:rsidRDefault="00AF30A5" w:rsidP="001005F0">
      <w:pPr>
        <w:spacing w:after="0" w:afterAutospacing="0"/>
        <w:ind w:firstLine="720"/>
        <w:jc w:val="left"/>
        <w:rPr>
          <w:rFonts w:ascii="Times New Roman" w:hAnsi="Times New Roman" w:cs="Times New Roman"/>
          <w:sz w:val="24"/>
          <w:szCs w:val="24"/>
        </w:rPr>
      </w:pPr>
      <w:commentRangeStart w:id="10"/>
      <w:r w:rsidRPr="001005F0">
        <w:rPr>
          <w:rFonts w:ascii="Times New Roman" w:hAnsi="Times New Roman" w:cs="Times New Roman"/>
          <w:sz w:val="24"/>
          <w:szCs w:val="24"/>
        </w:rPr>
        <w:t>It</w:t>
      </w:r>
      <w:commentRangeEnd w:id="10"/>
      <w:r w:rsidR="00784ED8">
        <w:rPr>
          <w:rStyle w:val="CommentReference"/>
        </w:rPr>
        <w:commentReference w:id="10"/>
      </w:r>
      <w:r w:rsidRPr="001005F0">
        <w:rPr>
          <w:rFonts w:ascii="Times New Roman" w:hAnsi="Times New Roman" w:cs="Times New Roman"/>
          <w:sz w:val="24"/>
          <w:szCs w:val="24"/>
        </w:rPr>
        <w:t xml:space="preserve"> has been a tradition that the minors are granted privileges in the courts of law despite the nature of the offences they committed. Some of these young people commit severe crimes and in an equal capacity like their adult counterparts. </w:t>
      </w:r>
      <w:commentRangeStart w:id="11"/>
      <w:r w:rsidRPr="001005F0">
        <w:rPr>
          <w:rFonts w:ascii="Times New Roman" w:hAnsi="Times New Roman" w:cs="Times New Roman"/>
          <w:sz w:val="24"/>
          <w:szCs w:val="24"/>
        </w:rPr>
        <w:t>Many people argue that the teenagers are in their development stage and that they can learn from their mistakes as they grow</w:t>
      </w:r>
      <w:commentRangeEnd w:id="11"/>
      <w:r w:rsidR="00784ED8">
        <w:rPr>
          <w:rStyle w:val="CommentReference"/>
        </w:rPr>
        <w:commentReference w:id="11"/>
      </w:r>
      <w:r w:rsidRPr="001005F0">
        <w:rPr>
          <w:rFonts w:ascii="Times New Roman" w:hAnsi="Times New Roman" w:cs="Times New Roman"/>
          <w:sz w:val="24"/>
          <w:szCs w:val="24"/>
        </w:rPr>
        <w:t xml:space="preserve">. However, teens grow in a society where other people are living, and no person will be comfortable to stay around a person who is consistently interfering with the peace and order in the community. In fact, adolescence stage is the best stage at which a teen can be subjected to the worst condition for committing crimes against other people. If one can hurt or even kill another human being, then such a person should be subjected to the worst conditions and terms in the prison so that he/she can also learn a lesson the hard way (Bishop, 2000). A criminal should be treated and handled like a criminal without any </w:t>
      </w:r>
      <w:commentRangeStart w:id="12"/>
      <w:r w:rsidRPr="001005F0">
        <w:rPr>
          <w:rFonts w:ascii="Times New Roman" w:hAnsi="Times New Roman" w:cs="Times New Roman"/>
          <w:sz w:val="24"/>
          <w:szCs w:val="24"/>
        </w:rPr>
        <w:t>speciality</w:t>
      </w:r>
      <w:commentRangeEnd w:id="12"/>
      <w:r w:rsidR="00784ED8">
        <w:rPr>
          <w:rStyle w:val="CommentReference"/>
        </w:rPr>
        <w:commentReference w:id="12"/>
      </w:r>
      <w:r w:rsidRPr="001005F0">
        <w:rPr>
          <w:rFonts w:ascii="Times New Roman" w:hAnsi="Times New Roman" w:cs="Times New Roman"/>
          <w:sz w:val="24"/>
          <w:szCs w:val="24"/>
        </w:rPr>
        <w:t xml:space="preserve"> because no crime is special from the rest of the crimes. </w:t>
      </w:r>
    </w:p>
    <w:p w14:paraId="466754AB" w14:textId="77777777" w:rsidR="00AF30A5" w:rsidRPr="001005F0" w:rsidRDefault="00AF30A5" w:rsidP="001005F0">
      <w:pPr>
        <w:spacing w:after="0" w:afterAutospacing="0"/>
        <w:ind w:firstLine="720"/>
        <w:jc w:val="left"/>
        <w:rPr>
          <w:rFonts w:ascii="Times New Roman" w:hAnsi="Times New Roman" w:cs="Times New Roman"/>
          <w:sz w:val="24"/>
          <w:szCs w:val="24"/>
        </w:rPr>
      </w:pPr>
      <w:r w:rsidRPr="001005F0">
        <w:rPr>
          <w:rFonts w:ascii="Times New Roman" w:hAnsi="Times New Roman" w:cs="Times New Roman"/>
          <w:sz w:val="24"/>
          <w:szCs w:val="24"/>
        </w:rPr>
        <w:t xml:space="preserve">Therefore, minors who commit crimes should be held accountable for their wrongful actions and should be given a thorough form of punishment from their adults’ counterpart </w:t>
      </w:r>
      <w:commentRangeStart w:id="13"/>
      <w:r w:rsidRPr="001005F0">
        <w:rPr>
          <w:rFonts w:ascii="Times New Roman" w:hAnsi="Times New Roman" w:cs="Times New Roman"/>
          <w:sz w:val="24"/>
          <w:szCs w:val="24"/>
        </w:rPr>
        <w:t>because they stand a good reformation ground</w:t>
      </w:r>
      <w:commentRangeEnd w:id="13"/>
      <w:r w:rsidR="00784ED8">
        <w:rPr>
          <w:rStyle w:val="CommentReference"/>
        </w:rPr>
        <w:commentReference w:id="13"/>
      </w:r>
      <w:r w:rsidRPr="001005F0">
        <w:rPr>
          <w:rFonts w:ascii="Times New Roman" w:hAnsi="Times New Roman" w:cs="Times New Roman"/>
          <w:sz w:val="24"/>
          <w:szCs w:val="24"/>
        </w:rPr>
        <w:t xml:space="preserve">. Most of the people argue that the teens should not be subjected to equal punishments like adults by examining the problems and factors that motivate minors into committing crimes (Chesney-Lind &amp; Shelden, 2013). Rather than defending the young offenders, it would </w:t>
      </w:r>
      <w:commentRangeStart w:id="14"/>
      <w:r w:rsidRPr="001005F0">
        <w:rPr>
          <w:rFonts w:ascii="Times New Roman" w:hAnsi="Times New Roman" w:cs="Times New Roman"/>
          <w:sz w:val="24"/>
          <w:szCs w:val="24"/>
        </w:rPr>
        <w:t>be wise if such people considered ways in which the factors that motivate or cause the youths to commit crimes would be resolved so that the teens cannot have an excuse for their involvement in criminal activities</w:t>
      </w:r>
      <w:commentRangeEnd w:id="14"/>
      <w:r w:rsidR="00784ED8">
        <w:rPr>
          <w:rStyle w:val="CommentReference"/>
        </w:rPr>
        <w:commentReference w:id="14"/>
      </w:r>
      <w:r w:rsidRPr="001005F0">
        <w:rPr>
          <w:rFonts w:ascii="Times New Roman" w:hAnsi="Times New Roman" w:cs="Times New Roman"/>
          <w:sz w:val="24"/>
          <w:szCs w:val="24"/>
        </w:rPr>
        <w:t xml:space="preserve">. </w:t>
      </w:r>
    </w:p>
    <w:p w14:paraId="0527FDE4" w14:textId="64B6BEEC" w:rsidR="00AF30A5" w:rsidRPr="001005F0" w:rsidRDefault="00AF30A5" w:rsidP="001005F0">
      <w:pPr>
        <w:spacing w:after="0" w:afterAutospacing="0"/>
        <w:ind w:firstLine="720"/>
        <w:jc w:val="left"/>
        <w:rPr>
          <w:rFonts w:ascii="Times New Roman" w:hAnsi="Times New Roman" w:cs="Times New Roman"/>
          <w:sz w:val="24"/>
          <w:szCs w:val="24"/>
        </w:rPr>
      </w:pPr>
      <w:r w:rsidRPr="001005F0">
        <w:rPr>
          <w:rFonts w:ascii="Times New Roman" w:hAnsi="Times New Roman" w:cs="Times New Roman"/>
          <w:sz w:val="24"/>
          <w:szCs w:val="24"/>
        </w:rPr>
        <w:t xml:space="preserve">For instance, the family upbringing issues require attention for the well-being of the tens in the concerned family. The inappropriate upbringing of a child may contribute to their crime commitment in many ways. A </w:t>
      </w:r>
      <w:commentRangeStart w:id="15"/>
      <w:r w:rsidRPr="001005F0">
        <w:rPr>
          <w:rFonts w:ascii="Times New Roman" w:hAnsi="Times New Roman" w:cs="Times New Roman"/>
          <w:sz w:val="24"/>
          <w:szCs w:val="24"/>
        </w:rPr>
        <w:t xml:space="preserve">family forms the basic fundamental pillar in which the child </w:t>
      </w:r>
      <w:commentRangeStart w:id="16"/>
      <w:r w:rsidRPr="001005F0">
        <w:rPr>
          <w:rFonts w:ascii="Times New Roman" w:hAnsi="Times New Roman" w:cs="Times New Roman"/>
          <w:sz w:val="24"/>
          <w:szCs w:val="24"/>
        </w:rPr>
        <w:t xml:space="preserve">develops socialization character. </w:t>
      </w:r>
      <w:commentRangeEnd w:id="16"/>
      <w:r w:rsidR="00784ED8">
        <w:rPr>
          <w:rStyle w:val="CommentReference"/>
        </w:rPr>
        <w:commentReference w:id="16"/>
      </w:r>
      <w:r w:rsidRPr="001005F0">
        <w:rPr>
          <w:rFonts w:ascii="Times New Roman" w:hAnsi="Times New Roman" w:cs="Times New Roman"/>
          <w:sz w:val="24"/>
          <w:szCs w:val="24"/>
        </w:rPr>
        <w:t>Therefore, it is the best platform in which the family unit can monitor, direct, guide, and advise a child on the various issues, matters, and facts about life as they grow. The family guides a child on the proper conduct, and the societal expectations hence can ruin or enhance their character and conduct. (Chesney-Lind &amp; Shelden, 2013). Both the parents and the elder children should assume the role of shaping the behavior of the children. Therefore, in the situation where minors show delinquent behaviors, one can argue that the family failed to provide a sound and firm foundation for the children. The involvement of the elder siblings or parents in crimes could be a motivating factor to the younger teens to crime involvement. Most of the minors commit crimes due to poverty as the teens who come up from poor backgrounds are easily hired in the robbery gangs to commit crimes</w:t>
      </w:r>
      <w:r w:rsidR="00080BD8" w:rsidRPr="001005F0">
        <w:rPr>
          <w:rFonts w:ascii="Times New Roman" w:hAnsi="Times New Roman" w:cs="Times New Roman"/>
          <w:sz w:val="24"/>
          <w:szCs w:val="24"/>
        </w:rPr>
        <w:t xml:space="preserve"> (</w:t>
      </w:r>
      <w:r w:rsidR="00080BD8" w:rsidRPr="00CB5C53">
        <w:rPr>
          <w:rFonts w:ascii="Times New Roman" w:eastAsia="Times New Roman" w:hAnsi="Times New Roman" w:cs="Times New Roman"/>
          <w:sz w:val="24"/>
          <w:szCs w:val="24"/>
        </w:rPr>
        <w:t>Scott,</w:t>
      </w:r>
      <w:r w:rsidR="00080BD8" w:rsidRPr="001005F0">
        <w:rPr>
          <w:rFonts w:ascii="Times New Roman" w:eastAsia="Times New Roman" w:hAnsi="Times New Roman" w:cs="Times New Roman"/>
          <w:sz w:val="24"/>
          <w:szCs w:val="24"/>
        </w:rPr>
        <w:t xml:space="preserve"> 2008)</w:t>
      </w:r>
      <w:r w:rsidR="00080BD8" w:rsidRPr="001005F0">
        <w:rPr>
          <w:rFonts w:ascii="Times New Roman" w:hAnsi="Times New Roman" w:cs="Times New Roman"/>
          <w:sz w:val="24"/>
          <w:szCs w:val="24"/>
        </w:rPr>
        <w:t xml:space="preserve">. </w:t>
      </w:r>
      <w:r w:rsidRPr="001005F0">
        <w:rPr>
          <w:rFonts w:ascii="Times New Roman" w:hAnsi="Times New Roman" w:cs="Times New Roman"/>
          <w:sz w:val="24"/>
          <w:szCs w:val="24"/>
        </w:rPr>
        <w:t xml:space="preserve"> Other reasons that attribute to engagement into criminal activities are social problems within the family such as child labor, racial discrimination, and gender discrimination. Families have the capacity to handle these issues and minimize the chance of youth’s engagement in criminal activities. However, the fact that we must maintain a society that has order and crime-free will require the juvenile systems to treat the minor like the adults regardless the reasons for their choice to </w:t>
      </w:r>
      <w:commentRangeEnd w:id="15"/>
      <w:r w:rsidR="00784ED8">
        <w:rPr>
          <w:rStyle w:val="CommentReference"/>
        </w:rPr>
        <w:commentReference w:id="15"/>
      </w:r>
      <w:r w:rsidRPr="001005F0">
        <w:rPr>
          <w:rFonts w:ascii="Times New Roman" w:hAnsi="Times New Roman" w:cs="Times New Roman"/>
          <w:sz w:val="24"/>
          <w:szCs w:val="24"/>
        </w:rPr>
        <w:t>engage in crime because there are better alternatives and opportunities to crime</w:t>
      </w:r>
      <w:r w:rsidR="00080BD8" w:rsidRPr="001005F0">
        <w:rPr>
          <w:rFonts w:ascii="Times New Roman" w:hAnsi="Times New Roman" w:cs="Times New Roman"/>
          <w:sz w:val="24"/>
          <w:szCs w:val="24"/>
        </w:rPr>
        <w:t xml:space="preserve"> (</w:t>
      </w:r>
      <w:r w:rsidR="00080BD8" w:rsidRPr="00802DE5">
        <w:rPr>
          <w:rFonts w:ascii="Times New Roman" w:eastAsia="Times New Roman" w:hAnsi="Times New Roman" w:cs="Times New Roman"/>
          <w:sz w:val="24"/>
          <w:szCs w:val="24"/>
        </w:rPr>
        <w:t>Guttman,</w:t>
      </w:r>
      <w:r w:rsidR="00080BD8" w:rsidRPr="001005F0">
        <w:rPr>
          <w:rFonts w:ascii="Times New Roman" w:eastAsia="Times New Roman" w:hAnsi="Times New Roman" w:cs="Times New Roman"/>
          <w:sz w:val="24"/>
          <w:szCs w:val="24"/>
        </w:rPr>
        <w:t xml:space="preserve"> 2010)</w:t>
      </w:r>
      <w:r w:rsidRPr="001005F0">
        <w:rPr>
          <w:rFonts w:ascii="Times New Roman" w:hAnsi="Times New Roman" w:cs="Times New Roman"/>
          <w:sz w:val="24"/>
          <w:szCs w:val="24"/>
        </w:rPr>
        <w:t xml:space="preserve">. </w:t>
      </w:r>
    </w:p>
    <w:p w14:paraId="6A43B82B" w14:textId="77777777" w:rsidR="00AF30A5" w:rsidRPr="001005F0" w:rsidRDefault="00AF30A5" w:rsidP="001005F0">
      <w:pPr>
        <w:spacing w:after="0" w:afterAutospacing="0"/>
        <w:ind w:firstLine="720"/>
        <w:jc w:val="left"/>
        <w:rPr>
          <w:rFonts w:ascii="Times New Roman" w:hAnsi="Times New Roman" w:cs="Times New Roman"/>
          <w:sz w:val="24"/>
          <w:szCs w:val="24"/>
        </w:rPr>
      </w:pPr>
      <w:commentRangeStart w:id="17"/>
      <w:r w:rsidRPr="001005F0">
        <w:rPr>
          <w:rFonts w:ascii="Times New Roman" w:hAnsi="Times New Roman" w:cs="Times New Roman"/>
          <w:sz w:val="24"/>
          <w:szCs w:val="24"/>
        </w:rPr>
        <w:t xml:space="preserve">In addition, the gang influence motivates </w:t>
      </w:r>
      <w:commentRangeEnd w:id="17"/>
      <w:r w:rsidR="00784ED8">
        <w:rPr>
          <w:rStyle w:val="CommentReference"/>
        </w:rPr>
        <w:commentReference w:id="17"/>
      </w:r>
      <w:r w:rsidRPr="001005F0">
        <w:rPr>
          <w:rFonts w:ascii="Times New Roman" w:hAnsi="Times New Roman" w:cs="Times New Roman"/>
          <w:sz w:val="24"/>
          <w:szCs w:val="24"/>
        </w:rPr>
        <w:t xml:space="preserve">the youths into the involvement of the criminal activities. Most of the motivating factors are the fact that resources are not equally distributed in the society, and a teenager may end up joining a criminal gang out of the peer influence that will without taking a thought on the likely consequences of engaging in such criminal activities. Adolescents tend to get attracted to gangs of the people in their age mates feeling that such groups will make them feel powerful and superior in the society, little taking into the account of the likely consequences of involvement in the crime. (Nisar, Ullah, Ali &amp; Alam, 2015). These gang groups commit serious criminal activities, but the juveniles serve lenient punishments and short terms in the prisons, hence serving little to correct or show them how severe the court system can handle any form of criminal activity. If such teens, however, were subjected to equal conditions, terms and punishments like the adults, most of them would fear to face the law and avoid engaging in the criminal activities. The alternatives ‘hard work’ option to achieving </w:t>
      </w:r>
      <w:commentRangeStart w:id="18"/>
      <w:r w:rsidRPr="001005F0">
        <w:rPr>
          <w:rFonts w:ascii="Times New Roman" w:hAnsi="Times New Roman" w:cs="Times New Roman"/>
          <w:sz w:val="24"/>
          <w:szCs w:val="24"/>
        </w:rPr>
        <w:t xml:space="preserve">resources they desire would be left as an option for them, hence make them constructive and useful in the society and the country at large. </w:t>
      </w:r>
    </w:p>
    <w:p w14:paraId="42FD2722" w14:textId="77777777" w:rsidR="00AF30A5" w:rsidRPr="001005F0" w:rsidRDefault="00AF30A5" w:rsidP="001005F0">
      <w:pPr>
        <w:spacing w:after="0" w:afterAutospacing="0"/>
        <w:ind w:firstLine="720"/>
        <w:jc w:val="left"/>
        <w:rPr>
          <w:rFonts w:ascii="Times New Roman" w:hAnsi="Times New Roman" w:cs="Times New Roman"/>
          <w:sz w:val="24"/>
          <w:szCs w:val="24"/>
        </w:rPr>
      </w:pPr>
      <w:r w:rsidRPr="001005F0">
        <w:rPr>
          <w:rFonts w:ascii="Times New Roman" w:hAnsi="Times New Roman" w:cs="Times New Roman"/>
          <w:sz w:val="24"/>
          <w:szCs w:val="24"/>
        </w:rPr>
        <w:t>The societal labelling of the child can contribute to the child’s delinquent behavior. A child’s behavior cannot refine to perfection without the input of the society because the society forms the next social unit after the family. The child’s behavior can be ruined by the society particularly if the society labels a child as a criminal at a tender age, making them retain they notion that they are criminals as they grow (Haveripeth, 2013). Labelling a child in such a manner will cause the child increase the frequency of committing a crime</w:t>
      </w:r>
      <w:commentRangeEnd w:id="18"/>
      <w:r w:rsidR="00784ED8">
        <w:rPr>
          <w:rStyle w:val="CommentReference"/>
        </w:rPr>
        <w:commentReference w:id="18"/>
      </w:r>
      <w:r w:rsidRPr="001005F0">
        <w:rPr>
          <w:rFonts w:ascii="Times New Roman" w:hAnsi="Times New Roman" w:cs="Times New Roman"/>
          <w:sz w:val="24"/>
          <w:szCs w:val="24"/>
        </w:rPr>
        <w:t xml:space="preserve">, as they cannot be embarrassed because the society already knows and recognizes them as criminals. </w:t>
      </w:r>
    </w:p>
    <w:p w14:paraId="04D31135" w14:textId="7942F174" w:rsidR="00AF30A5" w:rsidRPr="001005F0" w:rsidRDefault="00AF30A5" w:rsidP="001005F0">
      <w:pPr>
        <w:spacing w:after="0" w:afterAutospacing="0"/>
        <w:ind w:firstLine="720"/>
        <w:jc w:val="left"/>
        <w:rPr>
          <w:rFonts w:ascii="Times New Roman" w:hAnsi="Times New Roman" w:cs="Times New Roman"/>
          <w:sz w:val="24"/>
          <w:szCs w:val="24"/>
        </w:rPr>
      </w:pPr>
      <w:r w:rsidRPr="001005F0">
        <w:rPr>
          <w:rFonts w:ascii="Times New Roman" w:hAnsi="Times New Roman" w:cs="Times New Roman"/>
          <w:sz w:val="24"/>
          <w:szCs w:val="24"/>
        </w:rPr>
        <w:t>Treating the minors the same way as the adults in the court of law will assist in improved reformation of the teenagers. If a teenager is has been through a juvenile system that does not make a ruling with the consideration of the age factor but the crime, it is likely that the severity of the punishment which they will be subjected to will serve as a useful warning against further involvement into crimes in the future</w:t>
      </w:r>
      <w:r w:rsidR="00080BD8" w:rsidRPr="001005F0">
        <w:rPr>
          <w:rFonts w:ascii="Times New Roman" w:hAnsi="Times New Roman" w:cs="Times New Roman"/>
          <w:sz w:val="24"/>
          <w:szCs w:val="24"/>
        </w:rPr>
        <w:t xml:space="preserve"> (</w:t>
      </w:r>
      <w:r w:rsidR="00080BD8" w:rsidRPr="00CB5C53">
        <w:rPr>
          <w:rFonts w:ascii="Times New Roman" w:eastAsia="Times New Roman" w:hAnsi="Times New Roman" w:cs="Times New Roman"/>
          <w:sz w:val="24"/>
          <w:szCs w:val="24"/>
        </w:rPr>
        <w:t>Scott,</w:t>
      </w:r>
      <w:r w:rsidR="00080BD8" w:rsidRPr="001005F0">
        <w:rPr>
          <w:rFonts w:ascii="Times New Roman" w:eastAsia="Times New Roman" w:hAnsi="Times New Roman" w:cs="Times New Roman"/>
          <w:sz w:val="24"/>
          <w:szCs w:val="24"/>
        </w:rPr>
        <w:t xml:space="preserve"> 2008)</w:t>
      </w:r>
      <w:r w:rsidR="00080BD8" w:rsidRPr="001005F0">
        <w:rPr>
          <w:rFonts w:ascii="Times New Roman" w:hAnsi="Times New Roman" w:cs="Times New Roman"/>
          <w:sz w:val="24"/>
          <w:szCs w:val="24"/>
        </w:rPr>
        <w:t xml:space="preserve">. </w:t>
      </w:r>
      <w:r w:rsidRPr="001005F0">
        <w:rPr>
          <w:rFonts w:ascii="Times New Roman" w:hAnsi="Times New Roman" w:cs="Times New Roman"/>
          <w:sz w:val="24"/>
          <w:szCs w:val="24"/>
        </w:rPr>
        <w:t xml:space="preserve">Serving the juveniles leniently might not help them in appropriate reformation because they might take the privilege without seriousness and go out into the streets to continue the commitment of the crime. </w:t>
      </w:r>
    </w:p>
    <w:p w14:paraId="3047C72B" w14:textId="61605D2A" w:rsidR="00AF30A5" w:rsidRPr="001005F0" w:rsidRDefault="00AF30A5" w:rsidP="001005F0">
      <w:pPr>
        <w:spacing w:after="0" w:afterAutospacing="0"/>
        <w:ind w:firstLine="720"/>
        <w:jc w:val="left"/>
        <w:rPr>
          <w:rFonts w:ascii="Times New Roman" w:hAnsi="Times New Roman" w:cs="Times New Roman"/>
          <w:sz w:val="24"/>
          <w:szCs w:val="24"/>
        </w:rPr>
      </w:pPr>
      <w:r w:rsidRPr="001005F0">
        <w:rPr>
          <w:rFonts w:ascii="Times New Roman" w:hAnsi="Times New Roman" w:cs="Times New Roman"/>
          <w:sz w:val="24"/>
          <w:szCs w:val="24"/>
        </w:rPr>
        <w:t xml:space="preserve">Another advantage of treating the teens like adults after they commit crimes is to help them remain accountable for their actions. </w:t>
      </w:r>
      <w:commentRangeStart w:id="19"/>
      <w:r w:rsidRPr="001005F0">
        <w:rPr>
          <w:rFonts w:ascii="Times New Roman" w:hAnsi="Times New Roman" w:cs="Times New Roman"/>
          <w:sz w:val="24"/>
          <w:szCs w:val="24"/>
        </w:rPr>
        <w:t xml:space="preserve">The teens will be aware that not system is in their favor and that they will face the full consequences of any action </w:t>
      </w:r>
      <w:commentRangeEnd w:id="19"/>
      <w:r w:rsidR="00784ED8">
        <w:rPr>
          <w:rStyle w:val="CommentReference"/>
        </w:rPr>
        <w:commentReference w:id="19"/>
      </w:r>
      <w:r w:rsidRPr="001005F0">
        <w:rPr>
          <w:rFonts w:ascii="Times New Roman" w:hAnsi="Times New Roman" w:cs="Times New Roman"/>
          <w:sz w:val="24"/>
          <w:szCs w:val="24"/>
        </w:rPr>
        <w:t>or criminal activity they choose to undertake. Bearing this fact in mind, teenagers will avoid creating trouble for their lives. Besides, they will engage responsibly and accountably in the society</w:t>
      </w:r>
      <w:r w:rsidR="00080BD8" w:rsidRPr="001005F0">
        <w:rPr>
          <w:rFonts w:ascii="Times New Roman" w:hAnsi="Times New Roman" w:cs="Times New Roman"/>
          <w:sz w:val="24"/>
          <w:szCs w:val="24"/>
        </w:rPr>
        <w:t xml:space="preserve"> (</w:t>
      </w:r>
      <w:r w:rsidR="00080BD8" w:rsidRPr="00CB5C53">
        <w:rPr>
          <w:rFonts w:ascii="Times New Roman" w:eastAsia="Times New Roman" w:hAnsi="Times New Roman" w:cs="Times New Roman"/>
          <w:sz w:val="24"/>
          <w:szCs w:val="24"/>
        </w:rPr>
        <w:t>Scott,</w:t>
      </w:r>
      <w:r w:rsidR="00080BD8" w:rsidRPr="001005F0">
        <w:rPr>
          <w:rFonts w:ascii="Times New Roman" w:eastAsia="Times New Roman" w:hAnsi="Times New Roman" w:cs="Times New Roman"/>
          <w:sz w:val="24"/>
          <w:szCs w:val="24"/>
        </w:rPr>
        <w:t xml:space="preserve"> 2008)</w:t>
      </w:r>
      <w:r w:rsidRPr="001005F0">
        <w:rPr>
          <w:rFonts w:ascii="Times New Roman" w:hAnsi="Times New Roman" w:cs="Times New Roman"/>
          <w:sz w:val="24"/>
          <w:szCs w:val="24"/>
        </w:rPr>
        <w:t xml:space="preserve">. </w:t>
      </w:r>
    </w:p>
    <w:p w14:paraId="722164A2" w14:textId="77777777" w:rsidR="00802DE5" w:rsidRPr="001005F0" w:rsidRDefault="00AF30A5" w:rsidP="001005F0">
      <w:pPr>
        <w:spacing w:after="0" w:afterAutospacing="0"/>
        <w:ind w:firstLine="720"/>
        <w:jc w:val="left"/>
        <w:rPr>
          <w:rFonts w:ascii="Times New Roman" w:hAnsi="Times New Roman" w:cs="Times New Roman"/>
          <w:sz w:val="24"/>
          <w:szCs w:val="24"/>
        </w:rPr>
      </w:pPr>
      <w:r w:rsidRPr="001005F0">
        <w:rPr>
          <w:rFonts w:ascii="Times New Roman" w:hAnsi="Times New Roman" w:cs="Times New Roman"/>
          <w:sz w:val="24"/>
          <w:szCs w:val="24"/>
        </w:rPr>
        <w:t>Teenagers have the knowledge and the mind to rule out the right and the wrong, and the consequences of committing an offence. Besides, the teens are usually aware at the times when the system acts in their favor, and they know the kinds of rights and favors that the justice system serves them. However, revoking these rights and favors these rights and favors will leave reform as the only option to a tolerable life. This will enhance morals and a habitable environment for all in which the crime levels will be low. Other advantages of trying the minors who commit crimes like the adults are the elimination of sympathy in the prosecution, accessibility to an attorney, and it will help treat a crime as a crime regardless of the age and serve justice to the offended. Besides, it will contribute to reducing the number of juvenile criminals</w:t>
      </w:r>
      <w:r w:rsidR="00802DE5" w:rsidRPr="001005F0">
        <w:rPr>
          <w:rFonts w:ascii="Times New Roman" w:hAnsi="Times New Roman" w:cs="Times New Roman"/>
          <w:sz w:val="24"/>
          <w:szCs w:val="24"/>
        </w:rPr>
        <w:t xml:space="preserve"> (</w:t>
      </w:r>
      <w:r w:rsidR="00802DE5" w:rsidRPr="00151FB9">
        <w:rPr>
          <w:rFonts w:ascii="Times New Roman" w:eastAsia="Times New Roman" w:hAnsi="Times New Roman" w:cs="Times New Roman"/>
          <w:sz w:val="24"/>
          <w:szCs w:val="24"/>
        </w:rPr>
        <w:t>Fagan,</w:t>
      </w:r>
      <w:r w:rsidR="00802DE5" w:rsidRPr="001005F0">
        <w:rPr>
          <w:rFonts w:ascii="Times New Roman" w:eastAsia="Times New Roman" w:hAnsi="Times New Roman" w:cs="Times New Roman"/>
          <w:sz w:val="24"/>
          <w:szCs w:val="24"/>
        </w:rPr>
        <w:t xml:space="preserve"> 2006)</w:t>
      </w:r>
      <w:r w:rsidRPr="001005F0">
        <w:rPr>
          <w:rFonts w:ascii="Times New Roman" w:hAnsi="Times New Roman" w:cs="Times New Roman"/>
          <w:sz w:val="24"/>
          <w:szCs w:val="24"/>
        </w:rPr>
        <w:t>.</w:t>
      </w:r>
    </w:p>
    <w:p w14:paraId="777152EB" w14:textId="061E9A02" w:rsidR="00802DE5" w:rsidRPr="001005F0" w:rsidRDefault="00AF30A5" w:rsidP="001005F0">
      <w:pPr>
        <w:spacing w:after="0" w:afterAutospacing="0"/>
        <w:ind w:firstLine="720"/>
        <w:jc w:val="left"/>
        <w:rPr>
          <w:rFonts w:ascii="Times New Roman" w:hAnsi="Times New Roman" w:cs="Times New Roman"/>
          <w:sz w:val="24"/>
          <w:szCs w:val="24"/>
        </w:rPr>
      </w:pPr>
      <w:r w:rsidRPr="001005F0">
        <w:rPr>
          <w:rFonts w:ascii="Times New Roman" w:hAnsi="Times New Roman" w:cs="Times New Roman"/>
          <w:sz w:val="24"/>
          <w:szCs w:val="24"/>
        </w:rPr>
        <w:t xml:space="preserve">In conclusion, it is evident that minors engage in criminal activities due to inappropriate family upbringing, peer influence that has a strong force of influencing delinquent behaviors in children, and societal labelling that gives children </w:t>
      </w:r>
      <w:r w:rsidR="00802DE5" w:rsidRPr="001005F0">
        <w:rPr>
          <w:rFonts w:ascii="Times New Roman" w:hAnsi="Times New Roman" w:cs="Times New Roman"/>
          <w:sz w:val="24"/>
          <w:szCs w:val="24"/>
        </w:rPr>
        <w:t>titles, which</w:t>
      </w:r>
      <w:r w:rsidRPr="001005F0">
        <w:rPr>
          <w:rFonts w:ascii="Times New Roman" w:hAnsi="Times New Roman" w:cs="Times New Roman"/>
          <w:sz w:val="24"/>
          <w:szCs w:val="24"/>
        </w:rPr>
        <w:t xml:space="preserve"> motivate them into engaging in criminal activities. The </w:t>
      </w:r>
      <w:r w:rsidR="00802DE5" w:rsidRPr="001005F0">
        <w:rPr>
          <w:rFonts w:ascii="Times New Roman" w:hAnsi="Times New Roman" w:cs="Times New Roman"/>
          <w:sz w:val="24"/>
          <w:szCs w:val="24"/>
        </w:rPr>
        <w:t>factors that influence and motivate</w:t>
      </w:r>
      <w:r w:rsidRPr="001005F0">
        <w:rPr>
          <w:rFonts w:ascii="Times New Roman" w:hAnsi="Times New Roman" w:cs="Times New Roman"/>
          <w:sz w:val="24"/>
          <w:szCs w:val="24"/>
        </w:rPr>
        <w:t xml:space="preserve"> the minors into engagement in criminal activities require attention. Also, all criminal offences committed by minors should be treated under the same level of seriousness like is the case for the adult offences. Providing lesser sentence or favors to heinous acts committed by juveniles serves an injustice to the victims and encourages juveniles to continue committing such crimes (Nisar, Ullah, Ali &amp; Alam, 2015). If the crime committed by juveniles is treated the same way as adult crimes, the juveniles will be discouraged from delinquent behaviors. Besides, their responsibility, accountability, and reformation will improve. The teens will be of good morals in the society and learn to work hard to get resources in the society. Besides, juvenile criminals will reduce if the minor are not treated with the </w:t>
      </w:r>
      <w:commentRangeStart w:id="20"/>
      <w:r w:rsidRPr="001005F0">
        <w:rPr>
          <w:rFonts w:ascii="Times New Roman" w:hAnsi="Times New Roman" w:cs="Times New Roman"/>
          <w:sz w:val="24"/>
          <w:szCs w:val="24"/>
        </w:rPr>
        <w:t>speciality</w:t>
      </w:r>
      <w:commentRangeEnd w:id="20"/>
      <w:r w:rsidR="00784ED8">
        <w:rPr>
          <w:rStyle w:val="CommentReference"/>
        </w:rPr>
        <w:commentReference w:id="20"/>
      </w:r>
      <w:r w:rsidRPr="001005F0">
        <w:rPr>
          <w:rFonts w:ascii="Times New Roman" w:hAnsi="Times New Roman" w:cs="Times New Roman"/>
          <w:sz w:val="24"/>
          <w:szCs w:val="24"/>
        </w:rPr>
        <w:t xml:space="preserve"> from the adults. </w:t>
      </w:r>
    </w:p>
    <w:p w14:paraId="2CA6E424" w14:textId="77777777" w:rsidR="00AD4A36" w:rsidRDefault="00AD4A36" w:rsidP="00AD4A36">
      <w:pPr>
        <w:spacing w:after="0" w:afterAutospacing="0"/>
        <w:ind w:firstLine="720"/>
        <w:jc w:val="center"/>
        <w:rPr>
          <w:rFonts w:ascii="Times New Roman" w:hAnsi="Times New Roman" w:cs="Times New Roman"/>
          <w:sz w:val="24"/>
          <w:szCs w:val="24"/>
        </w:rPr>
      </w:pPr>
    </w:p>
    <w:p w14:paraId="198B1072" w14:textId="77777777" w:rsidR="00AD4A36" w:rsidRDefault="00AD4A36" w:rsidP="00AD4A36">
      <w:pPr>
        <w:spacing w:after="0" w:afterAutospacing="0"/>
        <w:ind w:firstLine="720"/>
        <w:jc w:val="center"/>
        <w:rPr>
          <w:rFonts w:ascii="Times New Roman" w:hAnsi="Times New Roman" w:cs="Times New Roman"/>
          <w:sz w:val="24"/>
          <w:szCs w:val="24"/>
        </w:rPr>
      </w:pPr>
    </w:p>
    <w:p w14:paraId="0702B751" w14:textId="77777777" w:rsidR="00AD4A36" w:rsidRDefault="00AD4A36" w:rsidP="00AD4A36">
      <w:pPr>
        <w:spacing w:after="0" w:afterAutospacing="0"/>
        <w:ind w:firstLine="720"/>
        <w:jc w:val="center"/>
        <w:rPr>
          <w:rFonts w:ascii="Times New Roman" w:hAnsi="Times New Roman" w:cs="Times New Roman"/>
          <w:sz w:val="24"/>
          <w:szCs w:val="24"/>
        </w:rPr>
      </w:pPr>
    </w:p>
    <w:p w14:paraId="0E3F3FFF" w14:textId="77777777" w:rsidR="00AD4A36" w:rsidRDefault="00AD4A36" w:rsidP="00AD4A36">
      <w:pPr>
        <w:spacing w:after="0" w:afterAutospacing="0"/>
        <w:ind w:firstLine="720"/>
        <w:jc w:val="center"/>
        <w:rPr>
          <w:rFonts w:ascii="Times New Roman" w:hAnsi="Times New Roman" w:cs="Times New Roman"/>
          <w:sz w:val="24"/>
          <w:szCs w:val="24"/>
        </w:rPr>
      </w:pPr>
    </w:p>
    <w:p w14:paraId="2B86DB80" w14:textId="77777777" w:rsidR="00AD4A36" w:rsidRDefault="00AD4A36" w:rsidP="00AD4A36">
      <w:pPr>
        <w:spacing w:after="0" w:afterAutospacing="0"/>
        <w:ind w:firstLine="720"/>
        <w:jc w:val="center"/>
        <w:rPr>
          <w:rFonts w:ascii="Times New Roman" w:hAnsi="Times New Roman" w:cs="Times New Roman"/>
          <w:sz w:val="24"/>
          <w:szCs w:val="24"/>
        </w:rPr>
      </w:pPr>
    </w:p>
    <w:p w14:paraId="6F9F8A60" w14:textId="77777777" w:rsidR="00AD4A36" w:rsidRDefault="00AD4A36" w:rsidP="00AD4A36">
      <w:pPr>
        <w:spacing w:after="0" w:afterAutospacing="0"/>
        <w:ind w:firstLine="720"/>
        <w:jc w:val="center"/>
        <w:rPr>
          <w:rFonts w:ascii="Times New Roman" w:hAnsi="Times New Roman" w:cs="Times New Roman"/>
          <w:sz w:val="24"/>
          <w:szCs w:val="24"/>
        </w:rPr>
      </w:pPr>
    </w:p>
    <w:p w14:paraId="568C6CA6" w14:textId="77777777" w:rsidR="00AD4A36" w:rsidRDefault="00AD4A36" w:rsidP="00AD4A36">
      <w:pPr>
        <w:spacing w:after="0" w:afterAutospacing="0"/>
        <w:ind w:firstLine="720"/>
        <w:jc w:val="center"/>
        <w:rPr>
          <w:rFonts w:ascii="Times New Roman" w:hAnsi="Times New Roman" w:cs="Times New Roman"/>
          <w:sz w:val="24"/>
          <w:szCs w:val="24"/>
        </w:rPr>
      </w:pPr>
    </w:p>
    <w:p w14:paraId="64310C2C" w14:textId="77777777" w:rsidR="00AD4A36" w:rsidRDefault="00AD4A36" w:rsidP="00AD4A36">
      <w:pPr>
        <w:spacing w:after="0" w:afterAutospacing="0"/>
        <w:ind w:firstLine="720"/>
        <w:jc w:val="center"/>
        <w:rPr>
          <w:rFonts w:ascii="Times New Roman" w:hAnsi="Times New Roman" w:cs="Times New Roman"/>
          <w:sz w:val="24"/>
          <w:szCs w:val="24"/>
        </w:rPr>
      </w:pPr>
    </w:p>
    <w:p w14:paraId="48ACD517" w14:textId="77777777" w:rsidR="00AD4A36" w:rsidRDefault="00AD4A36" w:rsidP="00AD4A36">
      <w:pPr>
        <w:spacing w:after="0" w:afterAutospacing="0"/>
        <w:ind w:firstLine="720"/>
        <w:jc w:val="center"/>
        <w:rPr>
          <w:rFonts w:ascii="Times New Roman" w:hAnsi="Times New Roman" w:cs="Times New Roman"/>
          <w:sz w:val="24"/>
          <w:szCs w:val="24"/>
        </w:rPr>
      </w:pPr>
    </w:p>
    <w:p w14:paraId="2977BCC8" w14:textId="77777777" w:rsidR="00AD4A36" w:rsidRDefault="00AD4A36" w:rsidP="00AD4A36">
      <w:pPr>
        <w:spacing w:after="0" w:afterAutospacing="0"/>
        <w:ind w:firstLine="720"/>
        <w:jc w:val="center"/>
        <w:rPr>
          <w:rFonts w:ascii="Times New Roman" w:hAnsi="Times New Roman" w:cs="Times New Roman"/>
          <w:sz w:val="24"/>
          <w:szCs w:val="24"/>
        </w:rPr>
      </w:pPr>
    </w:p>
    <w:p w14:paraId="71920DEF" w14:textId="77777777" w:rsidR="00AD4A36" w:rsidRDefault="00AD4A36" w:rsidP="00AD4A36">
      <w:pPr>
        <w:spacing w:after="0" w:afterAutospacing="0"/>
        <w:ind w:firstLine="720"/>
        <w:jc w:val="center"/>
        <w:rPr>
          <w:rFonts w:ascii="Times New Roman" w:hAnsi="Times New Roman" w:cs="Times New Roman"/>
          <w:sz w:val="24"/>
          <w:szCs w:val="24"/>
        </w:rPr>
      </w:pPr>
    </w:p>
    <w:p w14:paraId="0B2D7C65" w14:textId="77777777" w:rsidR="00AD4A36" w:rsidRDefault="00AD4A36" w:rsidP="00AD4A36">
      <w:pPr>
        <w:spacing w:after="0" w:afterAutospacing="0"/>
        <w:ind w:firstLine="720"/>
        <w:jc w:val="center"/>
        <w:rPr>
          <w:rFonts w:ascii="Times New Roman" w:hAnsi="Times New Roman" w:cs="Times New Roman"/>
          <w:sz w:val="24"/>
          <w:szCs w:val="24"/>
        </w:rPr>
      </w:pPr>
    </w:p>
    <w:p w14:paraId="6B09D7D3" w14:textId="77777777" w:rsidR="00AD4A36" w:rsidRDefault="00AD4A36" w:rsidP="00AD4A36">
      <w:pPr>
        <w:spacing w:after="0" w:afterAutospacing="0"/>
        <w:ind w:firstLine="720"/>
        <w:jc w:val="center"/>
        <w:rPr>
          <w:rFonts w:ascii="Times New Roman" w:hAnsi="Times New Roman" w:cs="Times New Roman"/>
          <w:sz w:val="24"/>
          <w:szCs w:val="24"/>
        </w:rPr>
      </w:pPr>
    </w:p>
    <w:p w14:paraId="73A9AF23" w14:textId="77777777" w:rsidR="00AD4A36" w:rsidRDefault="00AD4A36" w:rsidP="00AD4A36">
      <w:pPr>
        <w:spacing w:after="0" w:afterAutospacing="0"/>
        <w:ind w:firstLine="720"/>
        <w:jc w:val="center"/>
        <w:rPr>
          <w:rFonts w:ascii="Times New Roman" w:hAnsi="Times New Roman" w:cs="Times New Roman"/>
          <w:sz w:val="24"/>
          <w:szCs w:val="24"/>
        </w:rPr>
      </w:pPr>
    </w:p>
    <w:p w14:paraId="4FB0CAB9" w14:textId="77777777" w:rsidR="00AD4A36" w:rsidRDefault="00AD4A36" w:rsidP="00AD4A36">
      <w:pPr>
        <w:spacing w:after="0" w:afterAutospacing="0"/>
        <w:ind w:firstLine="720"/>
        <w:jc w:val="center"/>
        <w:rPr>
          <w:rFonts w:ascii="Times New Roman" w:hAnsi="Times New Roman" w:cs="Times New Roman"/>
          <w:sz w:val="24"/>
          <w:szCs w:val="24"/>
        </w:rPr>
      </w:pPr>
    </w:p>
    <w:p w14:paraId="4C5E0288" w14:textId="77777777" w:rsidR="00AD4A36" w:rsidRDefault="00AD4A36" w:rsidP="00AD4A36">
      <w:pPr>
        <w:spacing w:after="0" w:afterAutospacing="0"/>
        <w:ind w:firstLine="720"/>
        <w:jc w:val="center"/>
        <w:rPr>
          <w:rFonts w:ascii="Times New Roman" w:hAnsi="Times New Roman" w:cs="Times New Roman"/>
          <w:sz w:val="24"/>
          <w:szCs w:val="24"/>
        </w:rPr>
      </w:pPr>
    </w:p>
    <w:p w14:paraId="4D9407C1" w14:textId="77777777" w:rsidR="00AD4A36" w:rsidRDefault="00AD4A36" w:rsidP="00AD4A36">
      <w:pPr>
        <w:spacing w:after="0" w:afterAutospacing="0"/>
        <w:ind w:firstLine="720"/>
        <w:jc w:val="center"/>
        <w:rPr>
          <w:rFonts w:ascii="Times New Roman" w:hAnsi="Times New Roman" w:cs="Times New Roman"/>
          <w:sz w:val="24"/>
          <w:szCs w:val="24"/>
        </w:rPr>
      </w:pPr>
    </w:p>
    <w:p w14:paraId="42FA439D" w14:textId="77777777" w:rsidR="00AD4A36" w:rsidRDefault="00AD4A36" w:rsidP="00AD4A36">
      <w:pPr>
        <w:spacing w:after="0" w:afterAutospacing="0"/>
        <w:ind w:firstLine="720"/>
        <w:jc w:val="center"/>
        <w:rPr>
          <w:rFonts w:ascii="Times New Roman" w:hAnsi="Times New Roman" w:cs="Times New Roman"/>
          <w:sz w:val="24"/>
          <w:szCs w:val="24"/>
        </w:rPr>
      </w:pPr>
    </w:p>
    <w:p w14:paraId="1600C956" w14:textId="77777777" w:rsidR="00AD4A36" w:rsidRDefault="00AD4A36" w:rsidP="00AD4A36">
      <w:pPr>
        <w:spacing w:after="0" w:afterAutospacing="0"/>
        <w:ind w:firstLine="720"/>
        <w:jc w:val="center"/>
        <w:rPr>
          <w:rFonts w:ascii="Times New Roman" w:hAnsi="Times New Roman" w:cs="Times New Roman"/>
          <w:sz w:val="24"/>
          <w:szCs w:val="24"/>
        </w:rPr>
      </w:pPr>
    </w:p>
    <w:p w14:paraId="5DF63336" w14:textId="77777777" w:rsidR="00AD4A36" w:rsidRDefault="00802DE5" w:rsidP="00AD4A36">
      <w:pPr>
        <w:spacing w:after="0" w:afterAutospacing="0"/>
        <w:ind w:firstLine="720"/>
        <w:jc w:val="center"/>
        <w:rPr>
          <w:rFonts w:ascii="Times New Roman" w:hAnsi="Times New Roman" w:cs="Times New Roman"/>
          <w:sz w:val="24"/>
          <w:szCs w:val="24"/>
        </w:rPr>
      </w:pPr>
      <w:commentRangeStart w:id="21"/>
      <w:r w:rsidRPr="001005F0">
        <w:rPr>
          <w:rFonts w:ascii="Times New Roman" w:hAnsi="Times New Roman" w:cs="Times New Roman"/>
          <w:sz w:val="24"/>
          <w:szCs w:val="24"/>
        </w:rPr>
        <w:t>References</w:t>
      </w:r>
      <w:commentRangeEnd w:id="21"/>
      <w:r w:rsidR="001B5B21">
        <w:rPr>
          <w:rStyle w:val="CommentReference"/>
        </w:rPr>
        <w:commentReference w:id="21"/>
      </w:r>
    </w:p>
    <w:p w14:paraId="353D4786" w14:textId="77777777" w:rsidR="00AD4A36" w:rsidRDefault="000826E6" w:rsidP="00AD4A36">
      <w:pPr>
        <w:spacing w:after="0" w:afterAutospacing="0"/>
        <w:ind w:left="720" w:hanging="720"/>
        <w:jc w:val="left"/>
        <w:rPr>
          <w:rFonts w:ascii="Times New Roman" w:hAnsi="Times New Roman" w:cs="Times New Roman"/>
          <w:color w:val="222222"/>
          <w:sz w:val="24"/>
          <w:szCs w:val="24"/>
          <w:shd w:val="clear" w:color="auto" w:fill="FFFFFF"/>
        </w:rPr>
      </w:pPr>
      <w:r w:rsidRPr="00AD4A36">
        <w:rPr>
          <w:rFonts w:ascii="Times New Roman" w:hAnsi="Times New Roman" w:cs="Times New Roman"/>
          <w:color w:val="222222"/>
          <w:sz w:val="24"/>
          <w:szCs w:val="24"/>
          <w:shd w:val="clear" w:color="auto" w:fill="FFFFFF"/>
        </w:rPr>
        <w:t>Bishop, D. M. (2000). Juvenile offenders in the adult criminal justice system.</w:t>
      </w:r>
      <w:r w:rsidRPr="00AD4A36">
        <w:rPr>
          <w:rFonts w:ascii="Times New Roman" w:hAnsi="Times New Roman" w:cs="Times New Roman"/>
          <w:i/>
          <w:iCs/>
          <w:color w:val="222222"/>
          <w:sz w:val="24"/>
          <w:szCs w:val="24"/>
          <w:shd w:val="clear" w:color="auto" w:fill="FFFFFF"/>
        </w:rPr>
        <w:t>Crime and justice</w:t>
      </w:r>
      <w:r w:rsidRPr="00AD4A36">
        <w:rPr>
          <w:rFonts w:ascii="Times New Roman" w:hAnsi="Times New Roman" w:cs="Times New Roman"/>
          <w:color w:val="222222"/>
          <w:sz w:val="24"/>
          <w:szCs w:val="24"/>
          <w:shd w:val="clear" w:color="auto" w:fill="FFFFFF"/>
        </w:rPr>
        <w:t>, 81-167.</w:t>
      </w:r>
    </w:p>
    <w:p w14:paraId="1D005F29" w14:textId="77777777" w:rsidR="00AD4A36" w:rsidRDefault="000826E6" w:rsidP="00AD4A36">
      <w:pPr>
        <w:spacing w:after="0" w:afterAutospacing="0"/>
        <w:ind w:left="720" w:hanging="720"/>
        <w:jc w:val="left"/>
        <w:rPr>
          <w:rFonts w:ascii="Times New Roman" w:hAnsi="Times New Roman" w:cs="Times New Roman"/>
          <w:color w:val="222222"/>
          <w:sz w:val="24"/>
          <w:szCs w:val="24"/>
          <w:shd w:val="clear" w:color="auto" w:fill="FFFFFF"/>
        </w:rPr>
      </w:pPr>
      <w:r w:rsidRPr="00AD4A36">
        <w:rPr>
          <w:rFonts w:ascii="Times New Roman" w:hAnsi="Times New Roman" w:cs="Times New Roman"/>
          <w:color w:val="222222"/>
          <w:sz w:val="24"/>
          <w:szCs w:val="24"/>
          <w:shd w:val="clear" w:color="auto" w:fill="FFFFFF"/>
        </w:rPr>
        <w:t>Chesney-Lind, M., &amp; Shelden, R. G. (2013).</w:t>
      </w:r>
      <w:r w:rsidRPr="00AD4A36">
        <w:rPr>
          <w:rStyle w:val="apple-converted-space"/>
          <w:rFonts w:ascii="Times New Roman" w:hAnsi="Times New Roman" w:cs="Times New Roman"/>
          <w:color w:val="222222"/>
          <w:sz w:val="24"/>
          <w:szCs w:val="24"/>
          <w:shd w:val="clear" w:color="auto" w:fill="FFFFFF"/>
        </w:rPr>
        <w:t> </w:t>
      </w:r>
      <w:r w:rsidRPr="00AD4A36">
        <w:rPr>
          <w:rFonts w:ascii="Times New Roman" w:hAnsi="Times New Roman" w:cs="Times New Roman"/>
          <w:i/>
          <w:iCs/>
          <w:color w:val="222222"/>
          <w:sz w:val="24"/>
          <w:szCs w:val="24"/>
          <w:shd w:val="clear" w:color="auto" w:fill="FFFFFF"/>
        </w:rPr>
        <w:t>Girls, delinquency, and juvenile justice</w:t>
      </w:r>
      <w:r w:rsidRPr="00AD4A36">
        <w:rPr>
          <w:rFonts w:ascii="Times New Roman" w:hAnsi="Times New Roman" w:cs="Times New Roman"/>
          <w:color w:val="222222"/>
          <w:sz w:val="24"/>
          <w:szCs w:val="24"/>
          <w:shd w:val="clear" w:color="auto" w:fill="FFFFFF"/>
        </w:rPr>
        <w:t>. John Wiley &amp; Sons.</w:t>
      </w:r>
    </w:p>
    <w:p w14:paraId="1E49EFBA" w14:textId="77777777" w:rsidR="00AD4A36" w:rsidRDefault="001005F0" w:rsidP="00AD4A36">
      <w:pPr>
        <w:spacing w:after="0" w:afterAutospacing="0"/>
        <w:ind w:left="720" w:hanging="720"/>
        <w:jc w:val="left"/>
        <w:rPr>
          <w:rFonts w:ascii="Times New Roman" w:eastAsia="Times New Roman" w:hAnsi="Times New Roman" w:cs="Times New Roman"/>
          <w:sz w:val="24"/>
          <w:szCs w:val="24"/>
        </w:rPr>
      </w:pPr>
      <w:r w:rsidRPr="00AD4A36">
        <w:rPr>
          <w:rFonts w:ascii="Times New Roman" w:eastAsia="Times New Roman" w:hAnsi="Times New Roman" w:cs="Times New Roman"/>
          <w:sz w:val="24"/>
          <w:szCs w:val="24"/>
        </w:rPr>
        <w:t>Fagan, J. (200</w:t>
      </w:r>
      <w:r w:rsidRPr="00151FB9">
        <w:rPr>
          <w:rFonts w:ascii="Times New Roman" w:eastAsia="Times New Roman" w:hAnsi="Times New Roman" w:cs="Times New Roman"/>
          <w:sz w:val="24"/>
          <w:szCs w:val="24"/>
        </w:rPr>
        <w:t xml:space="preserve">6). The comparative advantage of juvenile versus criminal court sanctions on recidivism among adolescent felony offenders. </w:t>
      </w:r>
      <w:r w:rsidRPr="00151FB9">
        <w:rPr>
          <w:rFonts w:ascii="Times New Roman" w:eastAsia="Times New Roman" w:hAnsi="Times New Roman" w:cs="Times New Roman"/>
          <w:i/>
          <w:iCs/>
          <w:sz w:val="24"/>
          <w:szCs w:val="24"/>
        </w:rPr>
        <w:t>Law &amp; Policy</w:t>
      </w:r>
      <w:r w:rsidRPr="00151FB9">
        <w:rPr>
          <w:rFonts w:ascii="Times New Roman" w:eastAsia="Times New Roman" w:hAnsi="Times New Roman" w:cs="Times New Roman"/>
          <w:sz w:val="24"/>
          <w:szCs w:val="24"/>
        </w:rPr>
        <w:t xml:space="preserve">, </w:t>
      </w:r>
      <w:r w:rsidRPr="00151FB9">
        <w:rPr>
          <w:rFonts w:ascii="Times New Roman" w:eastAsia="Times New Roman" w:hAnsi="Times New Roman" w:cs="Times New Roman"/>
          <w:i/>
          <w:iCs/>
          <w:sz w:val="24"/>
          <w:szCs w:val="24"/>
        </w:rPr>
        <w:t>18</w:t>
      </w:r>
      <w:r w:rsidRPr="00151FB9">
        <w:rPr>
          <w:rFonts w:ascii="Times New Roman" w:eastAsia="Times New Roman" w:hAnsi="Times New Roman" w:cs="Times New Roman"/>
          <w:sz w:val="24"/>
          <w:szCs w:val="24"/>
        </w:rPr>
        <w:t>(1</w:t>
      </w:r>
      <w:r w:rsidRPr="00151FB9">
        <w:rPr>
          <w:rFonts w:ascii="Cambria Math" w:eastAsia="Times New Roman" w:hAnsi="Cambria Math" w:cs="Cambria Math"/>
          <w:sz w:val="24"/>
          <w:szCs w:val="24"/>
        </w:rPr>
        <w:t>‐</w:t>
      </w:r>
      <w:r w:rsidRPr="00151FB9">
        <w:rPr>
          <w:rFonts w:ascii="Times New Roman" w:eastAsia="Times New Roman" w:hAnsi="Times New Roman" w:cs="Times New Roman"/>
          <w:sz w:val="24"/>
          <w:szCs w:val="24"/>
        </w:rPr>
        <w:t>2), 77-114.</w:t>
      </w:r>
    </w:p>
    <w:p w14:paraId="5E266681" w14:textId="77777777" w:rsidR="00AD4A36" w:rsidRDefault="001005F0" w:rsidP="00AD4A36">
      <w:pPr>
        <w:spacing w:after="0" w:afterAutospacing="0"/>
        <w:ind w:left="720" w:hanging="720"/>
        <w:jc w:val="left"/>
        <w:rPr>
          <w:rFonts w:ascii="Times New Roman" w:eastAsia="Times New Roman" w:hAnsi="Times New Roman" w:cs="Times New Roman"/>
          <w:sz w:val="24"/>
          <w:szCs w:val="24"/>
        </w:rPr>
      </w:pPr>
      <w:r w:rsidRPr="00802DE5">
        <w:rPr>
          <w:rFonts w:ascii="Times New Roman" w:eastAsia="Times New Roman" w:hAnsi="Times New Roman" w:cs="Times New Roman"/>
          <w:sz w:val="24"/>
          <w:szCs w:val="24"/>
        </w:rPr>
        <w:t>Guttman, C. R. (</w:t>
      </w:r>
      <w:r w:rsidRPr="00AD4A36">
        <w:rPr>
          <w:rFonts w:ascii="Times New Roman" w:eastAsia="Times New Roman" w:hAnsi="Times New Roman" w:cs="Times New Roman"/>
          <w:sz w:val="24"/>
          <w:szCs w:val="24"/>
        </w:rPr>
        <w:t>2010</w:t>
      </w:r>
      <w:r w:rsidRPr="00802DE5">
        <w:rPr>
          <w:rFonts w:ascii="Times New Roman" w:eastAsia="Times New Roman" w:hAnsi="Times New Roman" w:cs="Times New Roman"/>
          <w:sz w:val="24"/>
          <w:szCs w:val="24"/>
        </w:rPr>
        <w:t xml:space="preserve">). Listen to the Children: The Decision to Transfer Juveniles to Adult Court. </w:t>
      </w:r>
      <w:r w:rsidRPr="00802DE5">
        <w:rPr>
          <w:rFonts w:ascii="Times New Roman" w:eastAsia="Times New Roman" w:hAnsi="Times New Roman" w:cs="Times New Roman"/>
          <w:i/>
          <w:iCs/>
          <w:sz w:val="24"/>
          <w:szCs w:val="24"/>
        </w:rPr>
        <w:t>Harv. CR-CLL Rev.</w:t>
      </w:r>
      <w:r w:rsidRPr="00802DE5">
        <w:rPr>
          <w:rFonts w:ascii="Times New Roman" w:eastAsia="Times New Roman" w:hAnsi="Times New Roman" w:cs="Times New Roman"/>
          <w:sz w:val="24"/>
          <w:szCs w:val="24"/>
        </w:rPr>
        <w:t xml:space="preserve">, </w:t>
      </w:r>
      <w:r w:rsidRPr="00802DE5">
        <w:rPr>
          <w:rFonts w:ascii="Times New Roman" w:eastAsia="Times New Roman" w:hAnsi="Times New Roman" w:cs="Times New Roman"/>
          <w:i/>
          <w:iCs/>
          <w:sz w:val="24"/>
          <w:szCs w:val="24"/>
        </w:rPr>
        <w:t>30</w:t>
      </w:r>
      <w:r w:rsidRPr="00802DE5">
        <w:rPr>
          <w:rFonts w:ascii="Times New Roman" w:eastAsia="Times New Roman" w:hAnsi="Times New Roman" w:cs="Times New Roman"/>
          <w:sz w:val="24"/>
          <w:szCs w:val="24"/>
        </w:rPr>
        <w:t>, 507.</w:t>
      </w:r>
    </w:p>
    <w:p w14:paraId="2EC68C2F" w14:textId="77777777" w:rsidR="00AD4A36" w:rsidRDefault="000826E6" w:rsidP="00AD4A36">
      <w:pPr>
        <w:spacing w:after="0" w:afterAutospacing="0"/>
        <w:ind w:left="720" w:hanging="720"/>
        <w:jc w:val="left"/>
        <w:rPr>
          <w:rFonts w:ascii="Times New Roman" w:hAnsi="Times New Roman" w:cs="Times New Roman"/>
          <w:color w:val="222222"/>
          <w:sz w:val="24"/>
          <w:szCs w:val="24"/>
          <w:shd w:val="clear" w:color="auto" w:fill="FFFFFF"/>
        </w:rPr>
      </w:pPr>
      <w:r w:rsidRPr="00AD4A36">
        <w:rPr>
          <w:rFonts w:ascii="Times New Roman" w:hAnsi="Times New Roman" w:cs="Times New Roman"/>
          <w:color w:val="222222"/>
          <w:sz w:val="24"/>
          <w:szCs w:val="24"/>
          <w:shd w:val="clear" w:color="auto" w:fill="FFFFFF"/>
        </w:rPr>
        <w:t>Haveripeth, P. D. (2013). Contributing Factors of Juvenile Delinquency.</w:t>
      </w:r>
      <w:r w:rsidRPr="00AD4A36">
        <w:rPr>
          <w:rFonts w:ascii="Times New Roman" w:hAnsi="Times New Roman" w:cs="Times New Roman"/>
          <w:i/>
          <w:iCs/>
          <w:color w:val="222222"/>
          <w:sz w:val="24"/>
          <w:szCs w:val="24"/>
          <w:shd w:val="clear" w:color="auto" w:fill="FFFFFF"/>
        </w:rPr>
        <w:t>International Journal of Innovative Research and Development</w:t>
      </w:r>
      <w:r w:rsidRPr="00AD4A36">
        <w:rPr>
          <w:rFonts w:ascii="Times New Roman" w:hAnsi="Times New Roman" w:cs="Times New Roman"/>
          <w:color w:val="222222"/>
          <w:sz w:val="24"/>
          <w:szCs w:val="24"/>
          <w:shd w:val="clear" w:color="auto" w:fill="FFFFFF"/>
        </w:rPr>
        <w:t>,</w:t>
      </w:r>
      <w:r w:rsidRPr="00AD4A36">
        <w:rPr>
          <w:rStyle w:val="apple-converted-space"/>
          <w:rFonts w:ascii="Times New Roman" w:hAnsi="Times New Roman" w:cs="Times New Roman"/>
          <w:color w:val="222222"/>
          <w:sz w:val="24"/>
          <w:szCs w:val="24"/>
          <w:shd w:val="clear" w:color="auto" w:fill="FFFFFF"/>
        </w:rPr>
        <w:t> </w:t>
      </w:r>
      <w:r w:rsidRPr="00AD4A36">
        <w:rPr>
          <w:rFonts w:ascii="Times New Roman" w:hAnsi="Times New Roman" w:cs="Times New Roman"/>
          <w:i/>
          <w:iCs/>
          <w:color w:val="222222"/>
          <w:sz w:val="24"/>
          <w:szCs w:val="24"/>
          <w:shd w:val="clear" w:color="auto" w:fill="FFFFFF"/>
        </w:rPr>
        <w:t>2</w:t>
      </w:r>
      <w:r w:rsidRPr="00AD4A36">
        <w:rPr>
          <w:rFonts w:ascii="Times New Roman" w:hAnsi="Times New Roman" w:cs="Times New Roman"/>
          <w:color w:val="222222"/>
          <w:sz w:val="24"/>
          <w:szCs w:val="24"/>
          <w:shd w:val="clear" w:color="auto" w:fill="FFFFFF"/>
        </w:rPr>
        <w:t>(1), 8-16.</w:t>
      </w:r>
    </w:p>
    <w:p w14:paraId="7EEE87CF" w14:textId="77777777" w:rsidR="00AD4A36" w:rsidRDefault="000826E6" w:rsidP="00AD4A36">
      <w:pPr>
        <w:spacing w:after="0" w:afterAutospacing="0"/>
        <w:ind w:left="720" w:hanging="720"/>
        <w:jc w:val="left"/>
        <w:rPr>
          <w:rFonts w:ascii="Times New Roman" w:hAnsi="Times New Roman" w:cs="Times New Roman"/>
          <w:color w:val="222222"/>
          <w:sz w:val="24"/>
          <w:szCs w:val="24"/>
          <w:shd w:val="clear" w:color="auto" w:fill="FFFFFF"/>
        </w:rPr>
      </w:pPr>
      <w:r w:rsidRPr="00AD4A36">
        <w:rPr>
          <w:rFonts w:ascii="Times New Roman" w:hAnsi="Times New Roman" w:cs="Times New Roman"/>
          <w:color w:val="222222"/>
          <w:sz w:val="24"/>
          <w:szCs w:val="24"/>
          <w:shd w:val="clear" w:color="auto" w:fill="FFFFFF"/>
        </w:rPr>
        <w:t>Nisar, M., Ullah, S., Ali, M., &amp; Alam, S. (2015). Juvenile delinquency: The Influence of family, peer and economic factors on juvenile delinquents.</w:t>
      </w:r>
      <w:r w:rsidRPr="00AD4A36">
        <w:rPr>
          <w:rFonts w:ascii="Times New Roman" w:hAnsi="Times New Roman" w:cs="Times New Roman"/>
          <w:i/>
          <w:iCs/>
          <w:color w:val="222222"/>
          <w:sz w:val="24"/>
          <w:szCs w:val="24"/>
          <w:shd w:val="clear" w:color="auto" w:fill="FFFFFF"/>
        </w:rPr>
        <w:t>Applied Science Reports</w:t>
      </w:r>
      <w:r w:rsidRPr="00AD4A36">
        <w:rPr>
          <w:rFonts w:ascii="Times New Roman" w:hAnsi="Times New Roman" w:cs="Times New Roman"/>
          <w:color w:val="222222"/>
          <w:sz w:val="24"/>
          <w:szCs w:val="24"/>
          <w:shd w:val="clear" w:color="auto" w:fill="FFFFFF"/>
        </w:rPr>
        <w:t>,</w:t>
      </w:r>
      <w:r w:rsidRPr="00AD4A36">
        <w:rPr>
          <w:rStyle w:val="apple-converted-space"/>
          <w:rFonts w:ascii="Times New Roman" w:hAnsi="Times New Roman" w:cs="Times New Roman"/>
          <w:color w:val="222222"/>
          <w:sz w:val="24"/>
          <w:szCs w:val="24"/>
          <w:shd w:val="clear" w:color="auto" w:fill="FFFFFF"/>
        </w:rPr>
        <w:t> </w:t>
      </w:r>
      <w:r w:rsidRPr="00AD4A36">
        <w:rPr>
          <w:rFonts w:ascii="Times New Roman" w:hAnsi="Times New Roman" w:cs="Times New Roman"/>
          <w:i/>
          <w:iCs/>
          <w:color w:val="222222"/>
          <w:sz w:val="24"/>
          <w:szCs w:val="24"/>
          <w:shd w:val="clear" w:color="auto" w:fill="FFFFFF"/>
        </w:rPr>
        <w:t>9</w:t>
      </w:r>
      <w:r w:rsidRPr="00AD4A36">
        <w:rPr>
          <w:rFonts w:ascii="Times New Roman" w:hAnsi="Times New Roman" w:cs="Times New Roman"/>
          <w:color w:val="222222"/>
          <w:sz w:val="24"/>
          <w:szCs w:val="24"/>
          <w:shd w:val="clear" w:color="auto" w:fill="FFFFFF"/>
        </w:rPr>
        <w:t>(1), 37-48.</w:t>
      </w:r>
    </w:p>
    <w:p w14:paraId="1BC7DAB4" w14:textId="1FDD08D6" w:rsidR="001005F0" w:rsidRPr="00CB5C53" w:rsidRDefault="001005F0" w:rsidP="00AD4A36">
      <w:pPr>
        <w:spacing w:after="0" w:afterAutospacing="0"/>
        <w:ind w:left="720" w:hanging="720"/>
        <w:jc w:val="left"/>
        <w:rPr>
          <w:rFonts w:ascii="Times New Roman" w:eastAsia="Times New Roman" w:hAnsi="Times New Roman" w:cs="Times New Roman"/>
          <w:sz w:val="24"/>
          <w:szCs w:val="24"/>
        </w:rPr>
      </w:pPr>
      <w:r w:rsidRPr="00CB5C53">
        <w:rPr>
          <w:rFonts w:ascii="Times New Roman" w:eastAsia="Times New Roman" w:hAnsi="Times New Roman" w:cs="Times New Roman"/>
          <w:sz w:val="24"/>
          <w:szCs w:val="24"/>
        </w:rPr>
        <w:t>Scott, E. S., Reppucci, N. D., &amp; Woolard, J. L. (</w:t>
      </w:r>
      <w:r w:rsidRPr="00AD4A36">
        <w:rPr>
          <w:rFonts w:ascii="Times New Roman" w:eastAsia="Times New Roman" w:hAnsi="Times New Roman" w:cs="Times New Roman"/>
          <w:sz w:val="24"/>
          <w:szCs w:val="24"/>
        </w:rPr>
        <w:t>2008</w:t>
      </w:r>
      <w:r w:rsidRPr="00CB5C53">
        <w:rPr>
          <w:rFonts w:ascii="Times New Roman" w:eastAsia="Times New Roman" w:hAnsi="Times New Roman" w:cs="Times New Roman"/>
          <w:sz w:val="24"/>
          <w:szCs w:val="24"/>
        </w:rPr>
        <w:t xml:space="preserve">). Evaluating adolescent decision making in legal contexts. </w:t>
      </w:r>
      <w:r w:rsidRPr="00CB5C53">
        <w:rPr>
          <w:rFonts w:ascii="Times New Roman" w:eastAsia="Times New Roman" w:hAnsi="Times New Roman" w:cs="Times New Roman"/>
          <w:i/>
          <w:iCs/>
          <w:sz w:val="24"/>
          <w:szCs w:val="24"/>
        </w:rPr>
        <w:t>Law and Human Behavior</w:t>
      </w:r>
      <w:r w:rsidRPr="00CB5C53">
        <w:rPr>
          <w:rFonts w:ascii="Times New Roman" w:eastAsia="Times New Roman" w:hAnsi="Times New Roman" w:cs="Times New Roman"/>
          <w:sz w:val="24"/>
          <w:szCs w:val="24"/>
        </w:rPr>
        <w:t xml:space="preserve">, </w:t>
      </w:r>
      <w:r w:rsidRPr="00CB5C53">
        <w:rPr>
          <w:rFonts w:ascii="Times New Roman" w:eastAsia="Times New Roman" w:hAnsi="Times New Roman" w:cs="Times New Roman"/>
          <w:i/>
          <w:iCs/>
          <w:sz w:val="24"/>
          <w:szCs w:val="24"/>
        </w:rPr>
        <w:t>19</w:t>
      </w:r>
      <w:r w:rsidRPr="00CB5C53">
        <w:rPr>
          <w:rFonts w:ascii="Times New Roman" w:eastAsia="Times New Roman" w:hAnsi="Times New Roman" w:cs="Times New Roman"/>
          <w:sz w:val="24"/>
          <w:szCs w:val="24"/>
        </w:rPr>
        <w:t>(3), 221.</w:t>
      </w:r>
    </w:p>
    <w:sectPr w:rsidR="001005F0" w:rsidRPr="00CB5C53" w:rsidSect="007264C8">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hrissy Faught" w:date="2016-08-31T13:41:00Z" w:initials="CF">
    <w:p w14:paraId="6119DF8B" w14:textId="3372647C" w:rsidR="001B5B21" w:rsidRDefault="001B5B21">
      <w:pPr>
        <w:pStyle w:val="CommentText"/>
      </w:pPr>
      <w:r>
        <w:rPr>
          <w:rStyle w:val="CommentReference"/>
        </w:rPr>
        <w:annotationRef/>
      </w:r>
      <w:r>
        <w:t xml:space="preserve">rape, </w:t>
      </w:r>
    </w:p>
  </w:comment>
  <w:comment w:id="2" w:author="Chrissy Faught" w:date="2016-08-31T13:41:00Z" w:initials="CF">
    <w:p w14:paraId="4685C176" w14:textId="1CDF4C2F" w:rsidR="001B5B21" w:rsidRDefault="001B5B21">
      <w:pPr>
        <w:pStyle w:val="CommentText"/>
      </w:pPr>
      <w:r>
        <w:rPr>
          <w:rStyle w:val="CommentReference"/>
        </w:rPr>
        <w:annotationRef/>
      </w:r>
      <w:r>
        <w:t xml:space="preserve">treated </w:t>
      </w:r>
    </w:p>
  </w:comment>
  <w:comment w:id="4" w:author="Chrissy Faught" w:date="2016-08-31T13:41:00Z" w:initials="CF">
    <w:p w14:paraId="3D7A6E2F" w14:textId="1C031DF0" w:rsidR="001B5B21" w:rsidRDefault="001B5B21">
      <w:pPr>
        <w:pStyle w:val="CommentText"/>
      </w:pPr>
      <w:r>
        <w:rPr>
          <w:rStyle w:val="CommentReference"/>
        </w:rPr>
        <w:annotationRef/>
      </w:r>
      <w:r>
        <w:t>have an advantage</w:t>
      </w:r>
    </w:p>
  </w:comment>
  <w:comment w:id="3" w:author="Chrissy Faught" w:date="2016-08-31T13:42:00Z" w:initials="CF">
    <w:p w14:paraId="2463617D" w14:textId="74D6187B" w:rsidR="001B5B21" w:rsidRDefault="001B5B21">
      <w:pPr>
        <w:pStyle w:val="CommentText"/>
      </w:pPr>
      <w:r>
        <w:rPr>
          <w:rStyle w:val="CommentReference"/>
        </w:rPr>
        <w:annotationRef/>
      </w:r>
      <w:r>
        <w:t>awkward wording</w:t>
      </w:r>
    </w:p>
  </w:comment>
  <w:comment w:id="5" w:author="Chrissy Faught" w:date="2016-08-31T13:42:00Z" w:initials="CF">
    <w:p w14:paraId="547617D3" w14:textId="3E6847D3" w:rsidR="001B5B21" w:rsidRDefault="001B5B21">
      <w:pPr>
        <w:pStyle w:val="CommentText"/>
      </w:pPr>
      <w:r>
        <w:rPr>
          <w:rStyle w:val="CommentReference"/>
        </w:rPr>
        <w:annotationRef/>
      </w:r>
      <w:r>
        <w:t>unclear</w:t>
      </w:r>
    </w:p>
  </w:comment>
  <w:comment w:id="7" w:author="Chrissy Faught" w:date="2016-08-31T13:42:00Z" w:initials="CF">
    <w:p w14:paraId="7065EB2E" w14:textId="69BB4E65" w:rsidR="001B5B21" w:rsidRDefault="001B5B21">
      <w:pPr>
        <w:pStyle w:val="CommentText"/>
      </w:pPr>
      <w:r>
        <w:rPr>
          <w:rStyle w:val="CommentReference"/>
        </w:rPr>
        <w:annotationRef/>
      </w:r>
      <w:r>
        <w:t>awkward wording</w:t>
      </w:r>
    </w:p>
  </w:comment>
  <w:comment w:id="6" w:author="Chrissy Faught" w:date="2016-08-31T13:42:00Z" w:initials="CF">
    <w:p w14:paraId="41E15390" w14:textId="14A3C4A3" w:rsidR="001B5B21" w:rsidRDefault="001B5B21">
      <w:pPr>
        <w:pStyle w:val="CommentText"/>
      </w:pPr>
      <w:r>
        <w:rPr>
          <w:rStyle w:val="CommentReference"/>
        </w:rPr>
        <w:annotationRef/>
      </w:r>
      <w:r>
        <w:t>What is your thesis concerning this topic?</w:t>
      </w:r>
    </w:p>
  </w:comment>
  <w:comment w:id="8" w:author="Chrissy Faught" w:date="2016-08-31T13:43:00Z" w:initials="CF">
    <w:p w14:paraId="51BB66D6" w14:textId="5E5DF8B9" w:rsidR="001B5B21" w:rsidRDefault="001B5B21">
      <w:pPr>
        <w:pStyle w:val="CommentText"/>
      </w:pPr>
      <w:r>
        <w:rPr>
          <w:rStyle w:val="CommentReference"/>
        </w:rPr>
        <w:annotationRef/>
      </w:r>
      <w:r>
        <w:t>the</w:t>
      </w:r>
    </w:p>
  </w:comment>
  <w:comment w:id="9" w:author="Chrissy Faught" w:date="2016-08-31T13:44:00Z" w:initials="CF">
    <w:p w14:paraId="2B30FF35" w14:textId="5D14108E" w:rsidR="001B5B21" w:rsidRDefault="001B5B21">
      <w:pPr>
        <w:pStyle w:val="CommentText"/>
      </w:pPr>
      <w:r>
        <w:rPr>
          <w:rStyle w:val="CommentReference"/>
        </w:rPr>
        <w:annotationRef/>
      </w:r>
      <w:r>
        <w:t>unclear</w:t>
      </w:r>
    </w:p>
  </w:comment>
  <w:comment w:id="10" w:author="Chrissy Faught" w:date="2016-08-31T13:49:00Z" w:initials="CF">
    <w:p w14:paraId="7CABD216" w14:textId="47C0BC53" w:rsidR="00784ED8" w:rsidRDefault="00784ED8">
      <w:pPr>
        <w:pStyle w:val="CommentText"/>
      </w:pPr>
      <w:r>
        <w:rPr>
          <w:rStyle w:val="CommentReference"/>
        </w:rPr>
        <w:annotationRef/>
      </w:r>
      <w:r>
        <w:t>Transition</w:t>
      </w:r>
    </w:p>
  </w:comment>
  <w:comment w:id="11" w:author="Chrissy Faught" w:date="2016-08-31T13:49:00Z" w:initials="CF">
    <w:p w14:paraId="48058522" w14:textId="7492C5E7" w:rsidR="00784ED8" w:rsidRDefault="00784ED8">
      <w:pPr>
        <w:pStyle w:val="CommentText"/>
      </w:pPr>
      <w:r>
        <w:rPr>
          <w:rStyle w:val="CommentReference"/>
        </w:rPr>
        <w:annotationRef/>
      </w:r>
      <w:r>
        <w:t>What people?</w:t>
      </w:r>
    </w:p>
  </w:comment>
  <w:comment w:id="12" w:author="Chrissy Faught" w:date="2016-08-31T13:48:00Z" w:initials="CF">
    <w:p w14:paraId="7F84B0FF" w14:textId="7A828817" w:rsidR="00784ED8" w:rsidRDefault="00784ED8">
      <w:pPr>
        <w:pStyle w:val="CommentText"/>
      </w:pPr>
      <w:r>
        <w:rPr>
          <w:rStyle w:val="CommentReference"/>
        </w:rPr>
        <w:annotationRef/>
      </w:r>
      <w:r>
        <w:t>sp.</w:t>
      </w:r>
    </w:p>
  </w:comment>
  <w:comment w:id="13" w:author="Chrissy Faught" w:date="2016-08-31T13:51:00Z" w:initials="CF">
    <w:p w14:paraId="3DBF1BF0" w14:textId="73746B12" w:rsidR="00784ED8" w:rsidRDefault="00784ED8">
      <w:pPr>
        <w:pStyle w:val="CommentText"/>
      </w:pPr>
      <w:r>
        <w:rPr>
          <w:rStyle w:val="CommentReference"/>
        </w:rPr>
        <w:annotationRef/>
      </w:r>
      <w:r>
        <w:t>?</w:t>
      </w:r>
    </w:p>
  </w:comment>
  <w:comment w:id="14" w:author="Chrissy Faught" w:date="2016-08-31T13:51:00Z" w:initials="CF">
    <w:p w14:paraId="543C9530" w14:textId="2A9E26D7" w:rsidR="00784ED8" w:rsidRDefault="00784ED8">
      <w:pPr>
        <w:pStyle w:val="CommentText"/>
      </w:pPr>
      <w:r>
        <w:rPr>
          <w:rStyle w:val="CommentReference"/>
        </w:rPr>
        <w:annotationRef/>
      </w:r>
      <w:r>
        <w:t>You will need to deal with the science in this.  What about the fact that the minor brain is not fully developed in decision making areas until age 25?  That’s a medical fact.</w:t>
      </w:r>
    </w:p>
  </w:comment>
  <w:comment w:id="16" w:author="Chrissy Faught" w:date="2016-08-31T13:52:00Z" w:initials="CF">
    <w:p w14:paraId="1044D7B5" w14:textId="628A8BE8" w:rsidR="00784ED8" w:rsidRDefault="00784ED8">
      <w:pPr>
        <w:pStyle w:val="CommentText"/>
      </w:pPr>
      <w:r>
        <w:rPr>
          <w:rStyle w:val="CommentReference"/>
        </w:rPr>
        <w:annotationRef/>
      </w:r>
      <w:r>
        <w:t>unclear</w:t>
      </w:r>
    </w:p>
  </w:comment>
  <w:comment w:id="15" w:author="Chrissy Faught" w:date="2016-08-31T13:52:00Z" w:initials="CF">
    <w:p w14:paraId="78263505" w14:textId="0E20406A" w:rsidR="00784ED8" w:rsidRDefault="00784ED8">
      <w:pPr>
        <w:pStyle w:val="CommentText"/>
      </w:pPr>
      <w:r>
        <w:rPr>
          <w:rStyle w:val="CommentReference"/>
        </w:rPr>
        <w:annotationRef/>
      </w:r>
      <w:r>
        <w:t>This is a way of preventing the problem, but you need to deal with the problem after it has happened.  What is your solution for dealing with the problem?</w:t>
      </w:r>
    </w:p>
  </w:comment>
  <w:comment w:id="17" w:author="Chrissy Faught" w:date="2016-08-31T13:53:00Z" w:initials="CF">
    <w:p w14:paraId="0653D5D6" w14:textId="6919C7F3" w:rsidR="00784ED8" w:rsidRDefault="00784ED8">
      <w:pPr>
        <w:pStyle w:val="CommentText"/>
      </w:pPr>
      <w:r>
        <w:rPr>
          <w:rStyle w:val="CommentReference"/>
        </w:rPr>
        <w:annotationRef/>
      </w:r>
      <w:r>
        <w:t>The focus of your paper has shifted.</w:t>
      </w:r>
    </w:p>
  </w:comment>
  <w:comment w:id="18" w:author="Chrissy Faught" w:date="2016-08-31T13:56:00Z" w:initials="CF">
    <w:p w14:paraId="48EA7BF8" w14:textId="203D0292" w:rsidR="00784ED8" w:rsidRDefault="00784ED8">
      <w:pPr>
        <w:pStyle w:val="CommentText"/>
      </w:pPr>
      <w:r>
        <w:rPr>
          <w:rStyle w:val="CommentReference"/>
        </w:rPr>
        <w:annotationRef/>
      </w:r>
      <w:r>
        <w:t>You have shifted from dealing with juvenile courts to  behavior.</w:t>
      </w:r>
    </w:p>
  </w:comment>
  <w:comment w:id="19" w:author="Chrissy Faught" w:date="2016-08-31T13:55:00Z" w:initials="CF">
    <w:p w14:paraId="01BA253C" w14:textId="0F3D9785" w:rsidR="00784ED8" w:rsidRDefault="00784ED8">
      <w:pPr>
        <w:pStyle w:val="CommentText"/>
      </w:pPr>
      <w:r>
        <w:rPr>
          <w:rStyle w:val="CommentReference"/>
        </w:rPr>
        <w:annotationRef/>
      </w:r>
      <w:r>
        <w:t>awkward wording</w:t>
      </w:r>
    </w:p>
  </w:comment>
  <w:comment w:id="20" w:author="Chrissy Faught" w:date="2016-08-31T13:55:00Z" w:initials="CF">
    <w:p w14:paraId="561CB6B1" w14:textId="6DA22D8B" w:rsidR="00784ED8" w:rsidRDefault="00784ED8">
      <w:pPr>
        <w:pStyle w:val="CommentText"/>
      </w:pPr>
      <w:r>
        <w:rPr>
          <w:rStyle w:val="CommentReference"/>
        </w:rPr>
        <w:annotationRef/>
      </w:r>
      <w:r>
        <w:t>sp.</w:t>
      </w:r>
    </w:p>
  </w:comment>
  <w:comment w:id="21" w:author="Chrissy Faught" w:date="2016-08-31T13:38:00Z" w:initials="CF">
    <w:p w14:paraId="348868DE" w14:textId="5F447A6F" w:rsidR="001B5B21" w:rsidRDefault="001B5B21">
      <w:pPr>
        <w:pStyle w:val="CommentText"/>
      </w:pPr>
      <w:r>
        <w:rPr>
          <w:rStyle w:val="CommentReference"/>
        </w:rPr>
        <w:annotationRef/>
      </w:r>
      <w:r>
        <w:t>These look pretty good.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19DF8B" w15:done="0"/>
  <w15:commentEx w15:paraId="4685C176" w15:done="0"/>
  <w15:commentEx w15:paraId="3D7A6E2F" w15:done="0"/>
  <w15:commentEx w15:paraId="2463617D" w15:done="0"/>
  <w15:commentEx w15:paraId="547617D3" w15:done="0"/>
  <w15:commentEx w15:paraId="7065EB2E" w15:done="0"/>
  <w15:commentEx w15:paraId="41E15390" w15:done="0"/>
  <w15:commentEx w15:paraId="51BB66D6" w15:done="0"/>
  <w15:commentEx w15:paraId="2B30FF35" w15:done="0"/>
  <w15:commentEx w15:paraId="7CABD216" w15:done="0"/>
  <w15:commentEx w15:paraId="48058522" w15:done="0"/>
  <w15:commentEx w15:paraId="7F84B0FF" w15:done="0"/>
  <w15:commentEx w15:paraId="3DBF1BF0" w15:done="0"/>
  <w15:commentEx w15:paraId="543C9530" w15:done="0"/>
  <w15:commentEx w15:paraId="1044D7B5" w15:done="0"/>
  <w15:commentEx w15:paraId="78263505" w15:done="0"/>
  <w15:commentEx w15:paraId="0653D5D6" w15:done="0"/>
  <w15:commentEx w15:paraId="48EA7BF8" w15:done="0"/>
  <w15:commentEx w15:paraId="01BA253C" w15:done="0"/>
  <w15:commentEx w15:paraId="561CB6B1" w15:done="0"/>
  <w15:commentEx w15:paraId="348868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8B4F4" w14:textId="77777777" w:rsidR="00AF0E56" w:rsidRDefault="00AF0E56" w:rsidP="007264C8">
      <w:pPr>
        <w:spacing w:after="0" w:line="240" w:lineRule="auto"/>
      </w:pPr>
      <w:r>
        <w:separator/>
      </w:r>
    </w:p>
  </w:endnote>
  <w:endnote w:type="continuationSeparator" w:id="0">
    <w:p w14:paraId="403A3DC9" w14:textId="77777777" w:rsidR="00AF0E56" w:rsidRDefault="00AF0E56" w:rsidP="007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31169" w14:textId="77777777" w:rsidR="00AF0E56" w:rsidRDefault="00AF0E56" w:rsidP="007264C8">
      <w:pPr>
        <w:spacing w:after="0" w:line="240" w:lineRule="auto"/>
      </w:pPr>
      <w:r>
        <w:separator/>
      </w:r>
    </w:p>
  </w:footnote>
  <w:footnote w:type="continuationSeparator" w:id="0">
    <w:p w14:paraId="1B5B05CC" w14:textId="77777777" w:rsidR="00AF0E56" w:rsidRDefault="00AF0E56" w:rsidP="00726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907CD" w14:textId="77777777" w:rsidR="00D34146" w:rsidRDefault="00D34146">
    <w:pPr>
      <w:pStyle w:val="Header"/>
      <w:jc w:val="right"/>
    </w:pPr>
    <w:r w:rsidRPr="007264C8">
      <w:rPr>
        <w:rFonts w:ascii="Times New Roman" w:hAnsi="Times New Roman" w:cs="Times New Roman"/>
        <w:sz w:val="24"/>
        <w:szCs w:val="24"/>
      </w:rPr>
      <w:t>MINORS WHO COMMIT CRIMES SHOULD BE TRIED AS ADULTS</w:t>
    </w:r>
    <w:r>
      <w:t xml:space="preserve"> </w:t>
    </w:r>
    <w:r>
      <w:tab/>
    </w:r>
    <w:sdt>
      <w:sdtPr>
        <w:id w:val="217591637"/>
        <w:docPartObj>
          <w:docPartGallery w:val="Page Numbers (Top of Page)"/>
          <w:docPartUnique/>
        </w:docPartObj>
      </w:sdtPr>
      <w:sdtEndPr/>
      <w:sdtContent>
        <w:r w:rsidR="003765CE">
          <w:fldChar w:fldCharType="begin"/>
        </w:r>
        <w:r w:rsidR="003765CE">
          <w:instrText xml:space="preserve"> PAGE   \* MERGEFORMAT </w:instrText>
        </w:r>
        <w:r w:rsidR="003765CE">
          <w:fldChar w:fldCharType="separate"/>
        </w:r>
        <w:r w:rsidR="00C53B4D">
          <w:rPr>
            <w:noProof/>
          </w:rPr>
          <w:t>2</w:t>
        </w:r>
        <w:r w:rsidR="003765CE">
          <w:rPr>
            <w:noProof/>
          </w:rPr>
          <w:fldChar w:fldCharType="end"/>
        </w:r>
      </w:sdtContent>
    </w:sdt>
  </w:p>
  <w:p w14:paraId="55AD33A4" w14:textId="77777777" w:rsidR="00D34146" w:rsidRDefault="00D341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C3FA" w14:textId="77777777" w:rsidR="007264C8" w:rsidRDefault="007264C8">
    <w:pPr>
      <w:pStyle w:val="Header"/>
      <w:jc w:val="right"/>
    </w:pPr>
    <w:r w:rsidRPr="007264C8">
      <w:rPr>
        <w:rFonts w:ascii="Times New Roman" w:hAnsi="Times New Roman" w:cs="Times New Roman"/>
        <w:sz w:val="24"/>
        <w:szCs w:val="24"/>
      </w:rPr>
      <w:t>Running Head: MINORS WHO COMMIT CRIMES SHOULD BE TRIED AS ADULTS</w:t>
    </w:r>
    <w:r>
      <w:t xml:space="preserve"> </w:t>
    </w:r>
    <w:r>
      <w:tab/>
    </w:r>
    <w:sdt>
      <w:sdtPr>
        <w:id w:val="217591563"/>
        <w:docPartObj>
          <w:docPartGallery w:val="Page Numbers (Top of Page)"/>
          <w:docPartUnique/>
        </w:docPartObj>
      </w:sdtPr>
      <w:sdtEndPr/>
      <w:sdtContent>
        <w:r w:rsidR="003765CE">
          <w:fldChar w:fldCharType="begin"/>
        </w:r>
        <w:r w:rsidR="003765CE">
          <w:instrText xml:space="preserve"> PAGE   \* MERGEFORMAT </w:instrText>
        </w:r>
        <w:r w:rsidR="003765CE">
          <w:fldChar w:fldCharType="separate"/>
        </w:r>
        <w:r w:rsidR="00AF0E56">
          <w:rPr>
            <w:noProof/>
          </w:rPr>
          <w:t>1</w:t>
        </w:r>
        <w:r w:rsidR="003765CE">
          <w:rPr>
            <w:noProof/>
          </w:rPr>
          <w:fldChar w:fldCharType="end"/>
        </w:r>
      </w:sdtContent>
    </w:sdt>
  </w:p>
  <w:p w14:paraId="6F81147A" w14:textId="77777777" w:rsidR="007264C8" w:rsidRDefault="007264C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sy Faught">
    <w15:presenceInfo w15:providerId="Windows Live" w15:userId="1cdf932f15d2ac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CA"/>
    <w:rsid w:val="00047ACD"/>
    <w:rsid w:val="00077347"/>
    <w:rsid w:val="00080BD8"/>
    <w:rsid w:val="000826E6"/>
    <w:rsid w:val="000C3BAC"/>
    <w:rsid w:val="000C4565"/>
    <w:rsid w:val="000E3CCA"/>
    <w:rsid w:val="001005F0"/>
    <w:rsid w:val="001021DF"/>
    <w:rsid w:val="00111BDD"/>
    <w:rsid w:val="00151B61"/>
    <w:rsid w:val="00151FB9"/>
    <w:rsid w:val="001B5B21"/>
    <w:rsid w:val="001B6538"/>
    <w:rsid w:val="001C2CAF"/>
    <w:rsid w:val="001C6570"/>
    <w:rsid w:val="001D25F4"/>
    <w:rsid w:val="002006FA"/>
    <w:rsid w:val="0022635F"/>
    <w:rsid w:val="00240807"/>
    <w:rsid w:val="0024126B"/>
    <w:rsid w:val="00262113"/>
    <w:rsid w:val="00274631"/>
    <w:rsid w:val="00286588"/>
    <w:rsid w:val="002A4481"/>
    <w:rsid w:val="002B0F8F"/>
    <w:rsid w:val="002B3522"/>
    <w:rsid w:val="002B3E70"/>
    <w:rsid w:val="002C6DAE"/>
    <w:rsid w:val="00303265"/>
    <w:rsid w:val="0032127B"/>
    <w:rsid w:val="00334398"/>
    <w:rsid w:val="003647F1"/>
    <w:rsid w:val="003765CE"/>
    <w:rsid w:val="003904AE"/>
    <w:rsid w:val="003964FB"/>
    <w:rsid w:val="003E55F9"/>
    <w:rsid w:val="00402D35"/>
    <w:rsid w:val="00412075"/>
    <w:rsid w:val="0041234E"/>
    <w:rsid w:val="00432AEF"/>
    <w:rsid w:val="00441A21"/>
    <w:rsid w:val="00446AE8"/>
    <w:rsid w:val="00467F58"/>
    <w:rsid w:val="004806A2"/>
    <w:rsid w:val="004813B3"/>
    <w:rsid w:val="00490B7A"/>
    <w:rsid w:val="00494495"/>
    <w:rsid w:val="004B4F2A"/>
    <w:rsid w:val="004C29D6"/>
    <w:rsid w:val="004D66C4"/>
    <w:rsid w:val="004E3489"/>
    <w:rsid w:val="005022D4"/>
    <w:rsid w:val="00525916"/>
    <w:rsid w:val="00570E13"/>
    <w:rsid w:val="005935DC"/>
    <w:rsid w:val="005B2A53"/>
    <w:rsid w:val="005C39A0"/>
    <w:rsid w:val="005F408B"/>
    <w:rsid w:val="00605A1C"/>
    <w:rsid w:val="006078FD"/>
    <w:rsid w:val="006122E6"/>
    <w:rsid w:val="006231C2"/>
    <w:rsid w:val="006D79C2"/>
    <w:rsid w:val="007029A1"/>
    <w:rsid w:val="0070670B"/>
    <w:rsid w:val="00712BA9"/>
    <w:rsid w:val="007264C8"/>
    <w:rsid w:val="00735AF5"/>
    <w:rsid w:val="007478E3"/>
    <w:rsid w:val="00784ED8"/>
    <w:rsid w:val="007B1942"/>
    <w:rsid w:val="007D1FEC"/>
    <w:rsid w:val="007F3799"/>
    <w:rsid w:val="007F7674"/>
    <w:rsid w:val="00802DE5"/>
    <w:rsid w:val="0081436C"/>
    <w:rsid w:val="00855DAB"/>
    <w:rsid w:val="00871828"/>
    <w:rsid w:val="00892832"/>
    <w:rsid w:val="0089489B"/>
    <w:rsid w:val="00894A19"/>
    <w:rsid w:val="008A46E7"/>
    <w:rsid w:val="008D0378"/>
    <w:rsid w:val="008D2768"/>
    <w:rsid w:val="008D7FD8"/>
    <w:rsid w:val="009005BE"/>
    <w:rsid w:val="00932322"/>
    <w:rsid w:val="00946D2C"/>
    <w:rsid w:val="0095182A"/>
    <w:rsid w:val="00976F51"/>
    <w:rsid w:val="009A5288"/>
    <w:rsid w:val="009A7892"/>
    <w:rsid w:val="009B0389"/>
    <w:rsid w:val="009C6CB1"/>
    <w:rsid w:val="009E23C1"/>
    <w:rsid w:val="009E376F"/>
    <w:rsid w:val="009F58A2"/>
    <w:rsid w:val="00AB5809"/>
    <w:rsid w:val="00AD4A36"/>
    <w:rsid w:val="00AF0E56"/>
    <w:rsid w:val="00AF30A5"/>
    <w:rsid w:val="00B822B2"/>
    <w:rsid w:val="00B96F95"/>
    <w:rsid w:val="00BA626C"/>
    <w:rsid w:val="00BC4B7D"/>
    <w:rsid w:val="00C53B4D"/>
    <w:rsid w:val="00C609DC"/>
    <w:rsid w:val="00C91F01"/>
    <w:rsid w:val="00CA5339"/>
    <w:rsid w:val="00CB16B2"/>
    <w:rsid w:val="00CB5C53"/>
    <w:rsid w:val="00CD06DE"/>
    <w:rsid w:val="00CF5D8B"/>
    <w:rsid w:val="00D120A1"/>
    <w:rsid w:val="00D34146"/>
    <w:rsid w:val="00D65C74"/>
    <w:rsid w:val="00D96E34"/>
    <w:rsid w:val="00DA426A"/>
    <w:rsid w:val="00E1161A"/>
    <w:rsid w:val="00E15C83"/>
    <w:rsid w:val="00E36B84"/>
    <w:rsid w:val="00E5417A"/>
    <w:rsid w:val="00E56812"/>
    <w:rsid w:val="00E71506"/>
    <w:rsid w:val="00E76EEC"/>
    <w:rsid w:val="00EA32E9"/>
    <w:rsid w:val="00ED3137"/>
    <w:rsid w:val="00ED443D"/>
    <w:rsid w:val="00EF3F39"/>
    <w:rsid w:val="00F355DC"/>
    <w:rsid w:val="00F81FCF"/>
    <w:rsid w:val="00FA332F"/>
    <w:rsid w:val="00FB52EE"/>
    <w:rsid w:val="00FD2226"/>
    <w:rsid w:val="00FD3811"/>
    <w:rsid w:val="00FF3939"/>
    <w:rsid w:val="00FF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C8"/>
  </w:style>
  <w:style w:type="paragraph" w:styleId="Footer">
    <w:name w:val="footer"/>
    <w:basedOn w:val="Normal"/>
    <w:link w:val="FooterChar"/>
    <w:uiPriority w:val="99"/>
    <w:semiHidden/>
    <w:unhideWhenUsed/>
    <w:rsid w:val="007264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64C8"/>
  </w:style>
  <w:style w:type="character" w:customStyle="1" w:styleId="apple-converted-space">
    <w:name w:val="apple-converted-space"/>
    <w:basedOn w:val="DefaultParagraphFont"/>
    <w:rsid w:val="002006FA"/>
  </w:style>
  <w:style w:type="character" w:styleId="CommentReference">
    <w:name w:val="annotation reference"/>
    <w:basedOn w:val="DefaultParagraphFont"/>
    <w:uiPriority w:val="99"/>
    <w:semiHidden/>
    <w:unhideWhenUsed/>
    <w:rsid w:val="008A46E7"/>
    <w:rPr>
      <w:sz w:val="16"/>
      <w:szCs w:val="16"/>
    </w:rPr>
  </w:style>
  <w:style w:type="paragraph" w:styleId="CommentText">
    <w:name w:val="annotation text"/>
    <w:basedOn w:val="Normal"/>
    <w:link w:val="CommentTextChar"/>
    <w:uiPriority w:val="99"/>
    <w:semiHidden/>
    <w:unhideWhenUsed/>
    <w:rsid w:val="008A46E7"/>
    <w:pPr>
      <w:spacing w:line="240" w:lineRule="auto"/>
    </w:pPr>
    <w:rPr>
      <w:sz w:val="20"/>
      <w:szCs w:val="20"/>
    </w:rPr>
  </w:style>
  <w:style w:type="character" w:customStyle="1" w:styleId="CommentTextChar">
    <w:name w:val="Comment Text Char"/>
    <w:basedOn w:val="DefaultParagraphFont"/>
    <w:link w:val="CommentText"/>
    <w:uiPriority w:val="99"/>
    <w:semiHidden/>
    <w:rsid w:val="008A46E7"/>
    <w:rPr>
      <w:sz w:val="20"/>
      <w:szCs w:val="20"/>
    </w:rPr>
  </w:style>
  <w:style w:type="paragraph" w:styleId="CommentSubject">
    <w:name w:val="annotation subject"/>
    <w:basedOn w:val="CommentText"/>
    <w:next w:val="CommentText"/>
    <w:link w:val="CommentSubjectChar"/>
    <w:uiPriority w:val="99"/>
    <w:semiHidden/>
    <w:unhideWhenUsed/>
    <w:rsid w:val="008A46E7"/>
    <w:rPr>
      <w:b/>
      <w:bCs/>
    </w:rPr>
  </w:style>
  <w:style w:type="character" w:customStyle="1" w:styleId="CommentSubjectChar">
    <w:name w:val="Comment Subject Char"/>
    <w:basedOn w:val="CommentTextChar"/>
    <w:link w:val="CommentSubject"/>
    <w:uiPriority w:val="99"/>
    <w:semiHidden/>
    <w:rsid w:val="008A46E7"/>
    <w:rPr>
      <w:b/>
      <w:bCs/>
      <w:sz w:val="20"/>
      <w:szCs w:val="20"/>
    </w:rPr>
  </w:style>
  <w:style w:type="paragraph" w:styleId="BalloonText">
    <w:name w:val="Balloon Text"/>
    <w:basedOn w:val="Normal"/>
    <w:link w:val="BalloonTextChar"/>
    <w:uiPriority w:val="99"/>
    <w:semiHidden/>
    <w:unhideWhenUsed/>
    <w:rsid w:val="008A4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6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C8"/>
  </w:style>
  <w:style w:type="paragraph" w:styleId="Footer">
    <w:name w:val="footer"/>
    <w:basedOn w:val="Normal"/>
    <w:link w:val="FooterChar"/>
    <w:uiPriority w:val="99"/>
    <w:semiHidden/>
    <w:unhideWhenUsed/>
    <w:rsid w:val="007264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64C8"/>
  </w:style>
  <w:style w:type="character" w:customStyle="1" w:styleId="apple-converted-space">
    <w:name w:val="apple-converted-space"/>
    <w:basedOn w:val="DefaultParagraphFont"/>
    <w:rsid w:val="002006FA"/>
  </w:style>
  <w:style w:type="character" w:styleId="CommentReference">
    <w:name w:val="annotation reference"/>
    <w:basedOn w:val="DefaultParagraphFont"/>
    <w:uiPriority w:val="99"/>
    <w:semiHidden/>
    <w:unhideWhenUsed/>
    <w:rsid w:val="008A46E7"/>
    <w:rPr>
      <w:sz w:val="16"/>
      <w:szCs w:val="16"/>
    </w:rPr>
  </w:style>
  <w:style w:type="paragraph" w:styleId="CommentText">
    <w:name w:val="annotation text"/>
    <w:basedOn w:val="Normal"/>
    <w:link w:val="CommentTextChar"/>
    <w:uiPriority w:val="99"/>
    <w:semiHidden/>
    <w:unhideWhenUsed/>
    <w:rsid w:val="008A46E7"/>
    <w:pPr>
      <w:spacing w:line="240" w:lineRule="auto"/>
    </w:pPr>
    <w:rPr>
      <w:sz w:val="20"/>
      <w:szCs w:val="20"/>
    </w:rPr>
  </w:style>
  <w:style w:type="character" w:customStyle="1" w:styleId="CommentTextChar">
    <w:name w:val="Comment Text Char"/>
    <w:basedOn w:val="DefaultParagraphFont"/>
    <w:link w:val="CommentText"/>
    <w:uiPriority w:val="99"/>
    <w:semiHidden/>
    <w:rsid w:val="008A46E7"/>
    <w:rPr>
      <w:sz w:val="20"/>
      <w:szCs w:val="20"/>
    </w:rPr>
  </w:style>
  <w:style w:type="paragraph" w:styleId="CommentSubject">
    <w:name w:val="annotation subject"/>
    <w:basedOn w:val="CommentText"/>
    <w:next w:val="CommentText"/>
    <w:link w:val="CommentSubjectChar"/>
    <w:uiPriority w:val="99"/>
    <w:semiHidden/>
    <w:unhideWhenUsed/>
    <w:rsid w:val="008A46E7"/>
    <w:rPr>
      <w:b/>
      <w:bCs/>
    </w:rPr>
  </w:style>
  <w:style w:type="character" w:customStyle="1" w:styleId="CommentSubjectChar">
    <w:name w:val="Comment Subject Char"/>
    <w:basedOn w:val="CommentTextChar"/>
    <w:link w:val="CommentSubject"/>
    <w:uiPriority w:val="99"/>
    <w:semiHidden/>
    <w:rsid w:val="008A46E7"/>
    <w:rPr>
      <w:b/>
      <w:bCs/>
      <w:sz w:val="20"/>
      <w:szCs w:val="20"/>
    </w:rPr>
  </w:style>
  <w:style w:type="paragraph" w:styleId="BalloonText">
    <w:name w:val="Balloon Text"/>
    <w:basedOn w:val="Normal"/>
    <w:link w:val="BalloonTextChar"/>
    <w:uiPriority w:val="99"/>
    <w:semiHidden/>
    <w:unhideWhenUsed/>
    <w:rsid w:val="008A4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6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14018">
      <w:bodyDiv w:val="1"/>
      <w:marLeft w:val="0"/>
      <w:marRight w:val="0"/>
      <w:marTop w:val="0"/>
      <w:marBottom w:val="0"/>
      <w:divBdr>
        <w:top w:val="none" w:sz="0" w:space="0" w:color="auto"/>
        <w:left w:val="none" w:sz="0" w:space="0" w:color="auto"/>
        <w:bottom w:val="none" w:sz="0" w:space="0" w:color="auto"/>
        <w:right w:val="none" w:sz="0" w:space="0" w:color="auto"/>
      </w:divBdr>
      <w:divsChild>
        <w:div w:id="573047979">
          <w:marLeft w:val="0"/>
          <w:marRight w:val="0"/>
          <w:marTop w:val="0"/>
          <w:marBottom w:val="0"/>
          <w:divBdr>
            <w:top w:val="none" w:sz="0" w:space="0" w:color="auto"/>
            <w:left w:val="none" w:sz="0" w:space="0" w:color="auto"/>
            <w:bottom w:val="none" w:sz="0" w:space="0" w:color="auto"/>
            <w:right w:val="none" w:sz="0" w:space="0" w:color="auto"/>
          </w:divBdr>
        </w:div>
      </w:divsChild>
    </w:div>
    <w:div w:id="910575482">
      <w:bodyDiv w:val="1"/>
      <w:marLeft w:val="0"/>
      <w:marRight w:val="0"/>
      <w:marTop w:val="0"/>
      <w:marBottom w:val="0"/>
      <w:divBdr>
        <w:top w:val="none" w:sz="0" w:space="0" w:color="auto"/>
        <w:left w:val="none" w:sz="0" w:space="0" w:color="auto"/>
        <w:bottom w:val="none" w:sz="0" w:space="0" w:color="auto"/>
        <w:right w:val="none" w:sz="0" w:space="0" w:color="auto"/>
      </w:divBdr>
      <w:divsChild>
        <w:div w:id="1469133105">
          <w:marLeft w:val="0"/>
          <w:marRight w:val="0"/>
          <w:marTop w:val="0"/>
          <w:marBottom w:val="0"/>
          <w:divBdr>
            <w:top w:val="none" w:sz="0" w:space="0" w:color="auto"/>
            <w:left w:val="none" w:sz="0" w:space="0" w:color="auto"/>
            <w:bottom w:val="none" w:sz="0" w:space="0" w:color="auto"/>
            <w:right w:val="none" w:sz="0" w:space="0" w:color="auto"/>
          </w:divBdr>
        </w:div>
      </w:divsChild>
    </w:div>
    <w:div w:id="2126849226">
      <w:bodyDiv w:val="1"/>
      <w:marLeft w:val="0"/>
      <w:marRight w:val="0"/>
      <w:marTop w:val="0"/>
      <w:marBottom w:val="0"/>
      <w:divBdr>
        <w:top w:val="none" w:sz="0" w:space="0" w:color="auto"/>
        <w:left w:val="none" w:sz="0" w:space="0" w:color="auto"/>
        <w:bottom w:val="none" w:sz="0" w:space="0" w:color="auto"/>
        <w:right w:val="none" w:sz="0" w:space="0" w:color="auto"/>
      </w:divBdr>
      <w:divsChild>
        <w:div w:id="234706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dc:creator>
  <cp:lastModifiedBy>kesho</cp:lastModifiedBy>
  <cp:revision>2</cp:revision>
  <dcterms:created xsi:type="dcterms:W3CDTF">2016-09-10T18:15:00Z</dcterms:created>
  <dcterms:modified xsi:type="dcterms:W3CDTF">2016-09-10T18:15:00Z</dcterms:modified>
</cp:coreProperties>
</file>