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E7D" w:rsidRPr="00E82E7D" w:rsidRDefault="00E82E7D" w:rsidP="00E82E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82E7D">
        <w:rPr>
          <w:rFonts w:ascii="Arial" w:eastAsia="Times New Roman" w:hAnsi="Arial" w:cs="Arial"/>
          <w:color w:val="333333"/>
          <w:sz w:val="21"/>
          <w:szCs w:val="21"/>
        </w:rPr>
        <w:t xml:space="preserve">Assume Jack and Jill, 25 and 75 percent shareholders in </w:t>
      </w:r>
      <w:proofErr w:type="spellStart"/>
      <w:r w:rsidRPr="00E82E7D">
        <w:rPr>
          <w:rFonts w:ascii="Arial" w:eastAsia="Times New Roman" w:hAnsi="Arial" w:cs="Arial"/>
          <w:color w:val="333333"/>
          <w:sz w:val="21"/>
          <w:szCs w:val="21"/>
        </w:rPr>
        <w:t>UpAHill</w:t>
      </w:r>
      <w:proofErr w:type="spellEnd"/>
      <w:r w:rsidRPr="00E82E7D">
        <w:rPr>
          <w:rFonts w:ascii="Arial" w:eastAsia="Times New Roman" w:hAnsi="Arial" w:cs="Arial"/>
          <w:color w:val="333333"/>
          <w:sz w:val="21"/>
          <w:szCs w:val="21"/>
        </w:rPr>
        <w:t xml:space="preserve"> Corporation, have tax bases in their shares at the beginning of year 1 of $24,000 and $56,000, respectively.</w:t>
      </w:r>
    </w:p>
    <w:p w:rsidR="00E82E7D" w:rsidRPr="00E82E7D" w:rsidRDefault="00E82E7D" w:rsidP="00E82E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82E7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64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171"/>
        <w:gridCol w:w="1107"/>
        <w:gridCol w:w="103"/>
        <w:gridCol w:w="86"/>
        <w:gridCol w:w="172"/>
        <w:gridCol w:w="1107"/>
        <w:gridCol w:w="218"/>
      </w:tblGrid>
      <w:tr w:rsidR="00E82E7D" w:rsidRPr="00E82E7D" w:rsidTr="00E82E7D">
        <w:trPr>
          <w:tblCellSpacing w:w="0" w:type="dxa"/>
        </w:trPr>
        <w:tc>
          <w:tcPr>
            <w:tcW w:w="0" w:type="auto"/>
            <w:gridSpan w:val="8"/>
            <w:shd w:val="clear" w:color="auto" w:fill="D7DCE6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UpAHill</w:t>
            </w:r>
            <w:proofErr w:type="spellEnd"/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Corporation (an S Corporation)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gridSpan w:val="8"/>
            <w:shd w:val="clear" w:color="auto" w:fill="D7DCE6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Income Statement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gridSpan w:val="8"/>
            <w:shd w:val="clear" w:color="auto" w:fill="D7DCE6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December 31, year 1 and year 2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shd w:val="clear" w:color="auto" w:fill="D7DCE6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D7DCE6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Year 1</w:t>
            </w:r>
          </w:p>
        </w:tc>
        <w:tc>
          <w:tcPr>
            <w:tcW w:w="0" w:type="auto"/>
            <w:shd w:val="clear" w:color="auto" w:fill="D7DCE6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D7DCE6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Year 2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ind w:hanging="22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Sales revenue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175,000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310,000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ind w:hanging="22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Cost of goods sold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(60,000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(85,000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ind w:hanging="22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Salary to owners Jack and Jill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(40,000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(50,000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ind w:hanging="22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Employee wages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(15,000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(20,000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ind w:hanging="22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Depreciation expense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(10,000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(15,000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ind w:hanging="22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Miscellaneous expenses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(7,500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(9,000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ind w:hanging="22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Interest income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2,000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2,500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ind w:hanging="22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Dividend income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7F7F7"/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1,000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ind w:hanging="22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Overall net income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45,000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134,500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75" w:type="dxa"/>
            </w:tcMar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25" style="width:468pt;height:3.75pt" o:hrstd="t" o:hrnoshade="t" o:hr="t" fillcolor="#cdd4e0" stroked="f"/>
              </w:pict>
            </w:r>
          </w:p>
          <w:p w:rsidR="00E82E7D" w:rsidRPr="00E82E7D" w:rsidRDefault="00E82E7D" w:rsidP="00E82E7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82E7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E82E7D" w:rsidRPr="00E82E7D" w:rsidTr="00E82E7D">
        <w:trPr>
          <w:tblCellSpacing w:w="0" w:type="dxa"/>
        </w:trPr>
        <w:tc>
          <w:tcPr>
            <w:tcW w:w="0" w:type="auto"/>
            <w:gridSpan w:val="8"/>
            <w:shd w:val="clear" w:color="auto" w:fill="FFFFFF"/>
          </w:tcPr>
          <w:p w:rsid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E82E7D" w:rsidRDefault="00E82E7D" w:rsidP="00E82E7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1"/>
                <w:szCs w:val="21"/>
              </w:rPr>
              <w:t>Also assume no distributions were made. Given the income statement above, what are their tax bases in their shares at the end of year 1?</w:t>
            </w:r>
          </w:p>
          <w:p w:rsidR="00E82E7D" w:rsidRPr="00E82E7D" w:rsidRDefault="00E82E7D" w:rsidP="00E82E7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BA02F5" w:rsidRDefault="00BA02F5"/>
    <w:sectPr w:rsidR="00BA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7073D"/>
    <w:multiLevelType w:val="hybridMultilevel"/>
    <w:tmpl w:val="63288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7D"/>
    <w:rsid w:val="003A139E"/>
    <w:rsid w:val="006960D8"/>
    <w:rsid w:val="009855AA"/>
    <w:rsid w:val="00BA02F5"/>
    <w:rsid w:val="00E82E7D"/>
    <w:rsid w:val="00F9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DFA4"/>
  <w15:chartTrackingRefBased/>
  <w15:docId w15:val="{0764704F-3CF4-428B-8BC1-050B07EF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2017-07-06T11:48:00Z</dcterms:created>
  <dcterms:modified xsi:type="dcterms:W3CDTF">2017-07-06T11:48:00Z</dcterms:modified>
</cp:coreProperties>
</file>