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974CD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343434"/>
          <w:sz w:val="28"/>
          <w:szCs w:val="28"/>
        </w:rPr>
        <w:t>QUESTION 1</w:t>
      </w:r>
    </w:p>
    <w:p w14:paraId="08F28C21" w14:textId="77777777" w:rsidR="00914F0C" w:rsidRDefault="00914F0C" w:rsidP="00914F0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noProof/>
          <w:color w:val="0E0E0E"/>
          <w:sz w:val="26"/>
          <w:szCs w:val="26"/>
        </w:rPr>
        <w:drawing>
          <wp:inline distT="0" distB="0" distL="0" distR="0" wp14:anchorId="3EFEA489" wp14:editId="49FAFDED">
            <wp:extent cx="5482328" cy="4810359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442" cy="485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 w:cs="Helvetica Neue"/>
          <w:color w:val="0E0E0E"/>
          <w:sz w:val="26"/>
          <w:szCs w:val="26"/>
        </w:rPr>
        <w:t> In the journal entry above –  </w:t>
      </w:r>
    </w:p>
    <w:tbl>
      <w:tblPr>
        <w:tblW w:w="15332" w:type="dxa"/>
        <w:tblInd w:w="-156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236"/>
        <w:gridCol w:w="13324"/>
      </w:tblGrid>
      <w:tr w:rsidR="00914F0C" w14:paraId="656C58BD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1772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BF6958B" w14:textId="77777777" w:rsidR="00914F0C" w:rsidRDefault="00914F0C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23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DD3E13F" w14:textId="77777777" w:rsidR="00914F0C" w:rsidRDefault="00914F0C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3324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474E901" w14:textId="77777777" w:rsidR="00914F0C" w:rsidRDefault="00914F0C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 xml:space="preserve">vacation payable shows no allocation because the entire amount is </w:t>
            </w:r>
          </w:p>
          <w:p w14:paraId="741BB143" w14:textId="77777777" w:rsidR="00914F0C" w:rsidRDefault="00914F0C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allocated to one division </w:t>
            </w:r>
          </w:p>
        </w:tc>
      </w:tr>
      <w:tr w:rsidR="00914F0C" w14:paraId="313A7A49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772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8953F2D" w14:textId="77777777" w:rsidR="00914F0C" w:rsidRDefault="00914F0C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23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0A56621" w14:textId="77777777" w:rsidR="00914F0C" w:rsidRDefault="00914F0C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3324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44BF673" w14:textId="77777777" w:rsidR="00914F0C" w:rsidRDefault="00914F0C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the vacation pay amount had not been calculated </w:t>
            </w:r>
          </w:p>
        </w:tc>
      </w:tr>
      <w:tr w:rsidR="00914F0C" w14:paraId="363C2488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72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B721A90" w14:textId="77777777" w:rsidR="00914F0C" w:rsidRDefault="00914F0C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23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371CA32" w14:textId="77777777" w:rsidR="00914F0C" w:rsidRDefault="00914F0C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3324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F66CFBB" w14:textId="77777777" w:rsidR="00914F0C" w:rsidRDefault="00914F0C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vacation payable is not allocated </w:t>
            </w:r>
          </w:p>
        </w:tc>
      </w:tr>
      <w:tr w:rsidR="00914F0C" w14:paraId="0194AECD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1772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C5248F4" w14:textId="77777777" w:rsidR="00914F0C" w:rsidRDefault="00914F0C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23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BC5806C" w14:textId="77777777" w:rsidR="00914F0C" w:rsidRDefault="00914F0C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3324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2DC8986" w14:textId="77777777" w:rsidR="00914F0C" w:rsidRDefault="00914F0C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each amount allocated uses different percentages for the allocation </w:t>
            </w:r>
          </w:p>
        </w:tc>
      </w:tr>
    </w:tbl>
    <w:p w14:paraId="4002AF23" w14:textId="77777777" w:rsidR="00914F0C" w:rsidRDefault="00914F0C" w:rsidP="00914F0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 </w:t>
      </w:r>
    </w:p>
    <w:p w14:paraId="4205A230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E0E0E"/>
          <w:sz w:val="26"/>
          <w:szCs w:val="26"/>
        </w:rPr>
        <w:t>1 points  </w:t>
      </w:r>
    </w:p>
    <w:p w14:paraId="6D2BF3E3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343434"/>
          <w:sz w:val="28"/>
          <w:szCs w:val="28"/>
        </w:rPr>
        <w:t>QUESTION 2</w:t>
      </w:r>
    </w:p>
    <w:p w14:paraId="4A382D3F" w14:textId="77777777" w:rsidR="00914F0C" w:rsidRDefault="00914F0C" w:rsidP="00914F0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lastRenderedPageBreak/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noProof/>
          <w:color w:val="0E0E0E"/>
          <w:sz w:val="26"/>
          <w:szCs w:val="26"/>
        </w:rPr>
        <w:drawing>
          <wp:inline distT="0" distB="0" distL="0" distR="0" wp14:anchorId="3CEC44FD" wp14:editId="4F1F7A39">
            <wp:extent cx="5164188" cy="453121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266" cy="454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 w:cs="Helvetica Neue"/>
          <w:color w:val="0E0E0E"/>
          <w:sz w:val="26"/>
          <w:szCs w:val="26"/>
        </w:rPr>
        <w:t> Which one of the following allocated amounts is correct in the journal entry above –  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"/>
        <w:gridCol w:w="497"/>
        <w:gridCol w:w="7243"/>
      </w:tblGrid>
      <w:tr w:rsidR="00914F0C" w14:paraId="31D2A2B2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82CA55F" w14:textId="77777777" w:rsidR="00914F0C" w:rsidRDefault="00914F0C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497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3D12566" w14:textId="77777777" w:rsidR="00914F0C" w:rsidRDefault="00914F0C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724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9948582" w14:textId="77777777" w:rsidR="00914F0C" w:rsidRDefault="00914F0C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wage expense – Administration – $582.40 </w:t>
            </w:r>
          </w:p>
        </w:tc>
      </w:tr>
      <w:tr w:rsidR="00914F0C" w14:paraId="4678DDF9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8B851AA" w14:textId="77777777" w:rsidR="00914F0C" w:rsidRDefault="00914F0C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497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221E024" w14:textId="77777777" w:rsidR="00914F0C" w:rsidRDefault="00914F0C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724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8A0A8CE" w14:textId="77777777" w:rsidR="00914F0C" w:rsidRDefault="00914F0C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wage expense – Sales – $349.44 </w:t>
            </w:r>
          </w:p>
        </w:tc>
      </w:tr>
      <w:tr w:rsidR="00914F0C" w14:paraId="08D0C89F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5E86C1B" w14:textId="77777777" w:rsidR="00914F0C" w:rsidRDefault="00914F0C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497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08808B2" w14:textId="77777777" w:rsidR="00914F0C" w:rsidRDefault="00914F0C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724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DC27A0A" w14:textId="77777777" w:rsidR="00914F0C" w:rsidRDefault="00914F0C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WSIB expense – Administration – $17.53 </w:t>
            </w:r>
          </w:p>
        </w:tc>
      </w:tr>
      <w:tr w:rsidR="00914F0C" w14:paraId="5DB53E05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CAD4052" w14:textId="77777777" w:rsidR="00914F0C" w:rsidRDefault="00914F0C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497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D896B59" w14:textId="77777777" w:rsidR="00914F0C" w:rsidRDefault="00914F0C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724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BE7FBD8" w14:textId="77777777" w:rsidR="00914F0C" w:rsidRDefault="00914F0C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EHT expense – Sales – $5.49 </w:t>
            </w:r>
          </w:p>
        </w:tc>
      </w:tr>
    </w:tbl>
    <w:p w14:paraId="0D193AA2" w14:textId="77777777" w:rsidR="00914F0C" w:rsidRDefault="00914F0C" w:rsidP="00914F0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 </w:t>
      </w:r>
    </w:p>
    <w:p w14:paraId="1BEB1326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E0E0E"/>
          <w:sz w:val="26"/>
          <w:szCs w:val="26"/>
        </w:rPr>
        <w:t>1 points  </w:t>
      </w:r>
    </w:p>
    <w:p w14:paraId="244A586C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343434"/>
          <w:sz w:val="28"/>
          <w:szCs w:val="28"/>
        </w:rPr>
        <w:t>QUESTION 3</w:t>
      </w:r>
    </w:p>
    <w:p w14:paraId="532EE2E0" w14:textId="77777777" w:rsidR="00914F0C" w:rsidRDefault="00914F0C" w:rsidP="00914F0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Division report options include – </w:t>
      </w:r>
    </w:p>
    <w:tbl>
      <w:tblPr>
        <w:tblW w:w="984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"/>
        <w:gridCol w:w="236"/>
        <w:gridCol w:w="9284"/>
      </w:tblGrid>
      <w:tr w:rsidR="00914F0C" w14:paraId="77CFCA93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8C29BB1" w14:textId="77777777" w:rsidR="00914F0C" w:rsidRDefault="00914F0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23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CDBB9DA" w14:textId="77777777" w:rsidR="00914F0C" w:rsidRDefault="00914F0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9284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475D742" w14:textId="77777777" w:rsidR="00914F0C" w:rsidRDefault="00914F0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choosing any or all of the revenue and expense accounts</w:t>
            </w:r>
          </w:p>
        </w:tc>
      </w:tr>
      <w:tr w:rsidR="00914F0C" w14:paraId="40837017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99B742B" w14:textId="77777777" w:rsidR="00914F0C" w:rsidRDefault="00914F0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23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BC47EBE" w14:textId="77777777" w:rsidR="00914F0C" w:rsidRDefault="00914F0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9284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C3F393C" w14:textId="77777777" w:rsidR="00914F0C" w:rsidRDefault="00914F0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available drill-down report options</w:t>
            </w:r>
          </w:p>
        </w:tc>
      </w:tr>
      <w:tr w:rsidR="00914F0C" w14:paraId="09CF2D30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D6FEC2A" w14:textId="77777777" w:rsidR="00914F0C" w:rsidRDefault="00914F0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23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9C3B784" w14:textId="77777777" w:rsidR="00914F0C" w:rsidRDefault="00914F0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9284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463F589" w14:textId="77777777" w:rsidR="00914F0C" w:rsidRDefault="00914F0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summary or detail formats</w:t>
            </w:r>
          </w:p>
        </w:tc>
      </w:tr>
      <w:tr w:rsidR="00914F0C" w14:paraId="5ED8BDF6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C05488D" w14:textId="77777777" w:rsidR="00914F0C" w:rsidRDefault="00914F0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23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1BD3951" w14:textId="77777777" w:rsidR="00914F0C" w:rsidRDefault="00914F0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9284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34CA812" w14:textId="77777777" w:rsidR="00914F0C" w:rsidRDefault="00914F0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all of the above</w:t>
            </w:r>
          </w:p>
        </w:tc>
      </w:tr>
    </w:tbl>
    <w:p w14:paraId="3BFC7749" w14:textId="77777777" w:rsidR="00914F0C" w:rsidRDefault="00914F0C" w:rsidP="00914F0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 </w:t>
      </w:r>
    </w:p>
    <w:p w14:paraId="5F78FB17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E0E0E"/>
          <w:sz w:val="26"/>
          <w:szCs w:val="26"/>
        </w:rPr>
        <w:t>1 points  </w:t>
      </w:r>
    </w:p>
    <w:p w14:paraId="3F459DD0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343434"/>
          <w:sz w:val="28"/>
          <w:szCs w:val="28"/>
        </w:rPr>
        <w:t>QUESTION 4</w:t>
      </w:r>
    </w:p>
    <w:p w14:paraId="6CC40316" w14:textId="77777777" w:rsidR="00914F0C" w:rsidRDefault="00914F0C" w:rsidP="00914F0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The Allocate function may be unavailable when – 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"/>
        <w:gridCol w:w="497"/>
        <w:gridCol w:w="7663"/>
      </w:tblGrid>
      <w:tr w:rsidR="00914F0C" w14:paraId="7BF6E2F5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6B74A9E" w14:textId="77777777" w:rsidR="00914F0C" w:rsidRDefault="00914F0C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497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0B67155" w14:textId="77777777" w:rsidR="00914F0C" w:rsidRDefault="00914F0C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76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2268CDD" w14:textId="77777777" w:rsidR="00914F0C" w:rsidRDefault="00914F0C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the cursor is on a blank journal line</w:t>
            </w:r>
          </w:p>
        </w:tc>
      </w:tr>
      <w:tr w:rsidR="00914F0C" w14:paraId="5896EFE2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96DC7B1" w14:textId="77777777" w:rsidR="00914F0C" w:rsidRDefault="00914F0C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497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392A05A" w14:textId="77777777" w:rsidR="00914F0C" w:rsidRDefault="00914F0C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76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B1E685F" w14:textId="77777777" w:rsidR="00914F0C" w:rsidRDefault="00914F0C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the account ledger does not allow allocations</w:t>
            </w:r>
          </w:p>
        </w:tc>
      </w:tr>
      <w:tr w:rsidR="00914F0C" w14:paraId="218738B9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17D962E" w14:textId="77777777" w:rsidR="00914F0C" w:rsidRDefault="00914F0C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497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9F73DD3" w14:textId="77777777" w:rsidR="00914F0C" w:rsidRDefault="00914F0C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76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D0B9CB2" w14:textId="77777777" w:rsidR="00914F0C" w:rsidRDefault="00914F0C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the item assembly journal is open</w:t>
            </w:r>
          </w:p>
        </w:tc>
      </w:tr>
      <w:tr w:rsidR="00914F0C" w14:paraId="33CC44B8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B97E5CD" w14:textId="77777777" w:rsidR="00914F0C" w:rsidRDefault="00914F0C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497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D57C615" w14:textId="77777777" w:rsidR="00914F0C" w:rsidRDefault="00914F0C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76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B5700F3" w14:textId="77777777" w:rsidR="00914F0C" w:rsidRDefault="00914F0C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all of the above</w:t>
            </w:r>
          </w:p>
        </w:tc>
      </w:tr>
    </w:tbl>
    <w:p w14:paraId="3E750389" w14:textId="77777777" w:rsidR="00914F0C" w:rsidRDefault="00914F0C" w:rsidP="00914F0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 </w:t>
      </w:r>
    </w:p>
    <w:p w14:paraId="2A157D8E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E0E0E"/>
          <w:sz w:val="26"/>
          <w:szCs w:val="26"/>
        </w:rPr>
        <w:t>1 points  </w:t>
      </w:r>
    </w:p>
    <w:p w14:paraId="157E81D0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343434"/>
          <w:sz w:val="28"/>
          <w:szCs w:val="28"/>
        </w:rPr>
        <w:t>QUESTION 5</w:t>
      </w:r>
    </w:p>
    <w:p w14:paraId="3146B825" w14:textId="77777777" w:rsidR="00914F0C" w:rsidRDefault="00914F0C" w:rsidP="00914F0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To review the credit card details you entered after processing the sale, you would – </w:t>
      </w:r>
    </w:p>
    <w:tbl>
      <w:tblPr>
        <w:tblW w:w="1092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"/>
        <w:gridCol w:w="355"/>
        <w:gridCol w:w="10245"/>
      </w:tblGrid>
      <w:tr w:rsidR="00914F0C" w14:paraId="6E502523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1132409" w14:textId="77777777" w:rsidR="00914F0C" w:rsidRDefault="00914F0C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35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65A1069" w14:textId="77777777" w:rsidR="00914F0C" w:rsidRDefault="00914F0C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024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8346D40" w14:textId="77777777" w:rsidR="00914F0C" w:rsidRDefault="00914F0C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post the sale and then look up the invoice</w:t>
            </w:r>
          </w:p>
        </w:tc>
      </w:tr>
      <w:tr w:rsidR="00914F0C" w14:paraId="2131EA93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3AD9758" w14:textId="77777777" w:rsidR="00914F0C" w:rsidRDefault="00914F0C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35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593C68A" w14:textId="77777777" w:rsidR="00914F0C" w:rsidRDefault="00914F0C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024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1345F1F" w14:textId="77777777" w:rsidR="00914F0C" w:rsidRDefault="00914F0C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click the Review Credit Card Details button before posting the sale</w:t>
            </w:r>
          </w:p>
        </w:tc>
      </w:tr>
      <w:tr w:rsidR="00914F0C" w14:paraId="77F8520F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300D9BB" w14:textId="77777777" w:rsidR="00914F0C" w:rsidRDefault="00914F0C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35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2AD839F" w14:textId="77777777" w:rsidR="00914F0C" w:rsidRDefault="00914F0C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024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59F3670" w14:textId="77777777" w:rsidR="00914F0C" w:rsidRDefault="00914F0C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click the Review Credit Card Details button after posting the sale</w:t>
            </w:r>
          </w:p>
        </w:tc>
      </w:tr>
      <w:tr w:rsidR="00914F0C" w14:paraId="70EEE459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C70EE88" w14:textId="77777777" w:rsidR="00914F0C" w:rsidRDefault="00914F0C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35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37B8C3B" w14:textId="77777777" w:rsidR="00914F0C" w:rsidRDefault="00914F0C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024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5BF8F73" w14:textId="77777777" w:rsidR="00914F0C" w:rsidRDefault="00914F0C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you cannot review the details after the sale has been processed</w:t>
            </w:r>
          </w:p>
        </w:tc>
      </w:tr>
    </w:tbl>
    <w:p w14:paraId="17BB25AB" w14:textId="77777777" w:rsidR="00914F0C" w:rsidRDefault="00914F0C" w:rsidP="00914F0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 </w:t>
      </w:r>
    </w:p>
    <w:p w14:paraId="01A0C400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E0E0E"/>
          <w:sz w:val="26"/>
          <w:szCs w:val="26"/>
        </w:rPr>
        <w:t>1 points  </w:t>
      </w:r>
    </w:p>
    <w:p w14:paraId="0F8BF44B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343434"/>
          <w:sz w:val="28"/>
          <w:szCs w:val="28"/>
        </w:rPr>
        <w:t>QUESTION 6</w:t>
      </w:r>
    </w:p>
    <w:p w14:paraId="07278EE2" w14:textId="77777777" w:rsidR="00914F0C" w:rsidRDefault="00914F0C" w:rsidP="00914F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noProof/>
          <w:color w:val="0E0E0E"/>
          <w:sz w:val="26"/>
          <w:szCs w:val="26"/>
        </w:rPr>
        <w:drawing>
          <wp:inline distT="0" distB="0" distL="0" distR="0" wp14:anchorId="05A0AE28" wp14:editId="0045F905">
            <wp:extent cx="5213567" cy="45745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52" cy="458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 w:cs="Helvetica Neue"/>
          <w:color w:val="0E0E0E"/>
          <w:sz w:val="26"/>
          <w:szCs w:val="26"/>
        </w:rPr>
        <w:t> The journal entry above shows that –  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"/>
        <w:gridCol w:w="1064"/>
        <w:gridCol w:w="6596"/>
      </w:tblGrid>
      <w:tr w:rsidR="00914F0C" w14:paraId="655BA113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3A12479" w14:textId="77777777" w:rsidR="00914F0C" w:rsidRDefault="00914F0C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064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800DFCE" w14:textId="77777777" w:rsidR="00914F0C" w:rsidRDefault="00914F0C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659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496B99D" w14:textId="77777777" w:rsidR="00914F0C" w:rsidRDefault="00914F0C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the vacation pay is not allocated </w:t>
            </w:r>
          </w:p>
        </w:tc>
      </w:tr>
      <w:tr w:rsidR="00914F0C" w14:paraId="05FAB858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73F40C1" w14:textId="77777777" w:rsidR="00914F0C" w:rsidRDefault="00914F0C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064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0A3E057" w14:textId="77777777" w:rsidR="00914F0C" w:rsidRDefault="00914F0C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659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9E2343C" w14:textId="77777777" w:rsidR="00914F0C" w:rsidRDefault="00914F0C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the vacation pay is retained </w:t>
            </w:r>
          </w:p>
        </w:tc>
      </w:tr>
      <w:tr w:rsidR="00914F0C" w14:paraId="4DC3EF68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E7EB393" w14:textId="77777777" w:rsidR="00914F0C" w:rsidRDefault="00914F0C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064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DBC03AA" w14:textId="77777777" w:rsidR="00914F0C" w:rsidRDefault="00914F0C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659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0E574F1" w14:textId="77777777" w:rsidR="00914F0C" w:rsidRDefault="00914F0C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the vacation pay has been paid </w:t>
            </w:r>
          </w:p>
        </w:tc>
      </w:tr>
      <w:tr w:rsidR="00914F0C" w14:paraId="502BD17B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0C448E9" w14:textId="77777777" w:rsidR="00914F0C" w:rsidRDefault="00914F0C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064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52E1492" w14:textId="77777777" w:rsidR="00914F0C" w:rsidRDefault="00914F0C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659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3D7FDAE" w14:textId="77777777" w:rsidR="00914F0C" w:rsidRDefault="00914F0C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the vacation pay has not been calculated </w:t>
            </w:r>
          </w:p>
        </w:tc>
      </w:tr>
    </w:tbl>
    <w:p w14:paraId="3C102A49" w14:textId="77777777" w:rsidR="00914F0C" w:rsidRDefault="00914F0C" w:rsidP="00914F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 </w:t>
      </w:r>
    </w:p>
    <w:p w14:paraId="5332FAC0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E0E0E"/>
          <w:sz w:val="26"/>
          <w:szCs w:val="26"/>
        </w:rPr>
        <w:t>1 points  </w:t>
      </w:r>
    </w:p>
    <w:p w14:paraId="65CA757C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343434"/>
          <w:sz w:val="28"/>
          <w:szCs w:val="28"/>
        </w:rPr>
        <w:t>QUESTION 7</w:t>
      </w:r>
    </w:p>
    <w:p w14:paraId="2309F8CE" w14:textId="77777777" w:rsidR="00914F0C" w:rsidRDefault="00914F0C" w:rsidP="00914F0C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Journal reports can include or omit – 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"/>
        <w:gridCol w:w="922"/>
        <w:gridCol w:w="5658"/>
      </w:tblGrid>
      <w:tr w:rsidR="00914F0C" w14:paraId="059998F0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09AB9BF" w14:textId="77777777" w:rsidR="00914F0C" w:rsidRDefault="00914F0C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922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AD4B618" w14:textId="77777777" w:rsidR="00914F0C" w:rsidRDefault="00914F0C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5658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D5A8B2A" w14:textId="77777777" w:rsidR="00914F0C" w:rsidRDefault="00914F0C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division allocation details</w:t>
            </w:r>
          </w:p>
        </w:tc>
      </w:tr>
      <w:tr w:rsidR="00914F0C" w14:paraId="0FCBFC22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08CD805" w14:textId="77777777" w:rsidR="00914F0C" w:rsidRDefault="00914F0C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922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64837CB" w14:textId="77777777" w:rsidR="00914F0C" w:rsidRDefault="00914F0C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5658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B9149DF" w14:textId="77777777" w:rsidR="00914F0C" w:rsidRDefault="00914F0C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corrections</w:t>
            </w:r>
          </w:p>
        </w:tc>
      </w:tr>
      <w:tr w:rsidR="00914F0C" w14:paraId="0257F0AE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F944B3E" w14:textId="77777777" w:rsidR="00914F0C" w:rsidRDefault="00914F0C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922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717476B" w14:textId="77777777" w:rsidR="00914F0C" w:rsidRDefault="00914F0C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5658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31B88B1" w14:textId="77777777" w:rsidR="00914F0C" w:rsidRDefault="00914F0C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details from the additional fields</w:t>
            </w:r>
          </w:p>
        </w:tc>
      </w:tr>
      <w:tr w:rsidR="00914F0C" w14:paraId="575E9D06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2B8F8CA" w14:textId="77777777" w:rsidR="00914F0C" w:rsidRDefault="00914F0C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922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D2D0BFE" w14:textId="77777777" w:rsidR="00914F0C" w:rsidRDefault="00914F0C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5658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431D900" w14:textId="77777777" w:rsidR="00914F0C" w:rsidRDefault="00914F0C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all of the above</w:t>
            </w:r>
          </w:p>
        </w:tc>
      </w:tr>
    </w:tbl>
    <w:p w14:paraId="63BAD686" w14:textId="77777777" w:rsidR="00914F0C" w:rsidRDefault="00914F0C" w:rsidP="00914F0C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 </w:t>
      </w:r>
    </w:p>
    <w:p w14:paraId="11C4B729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E0E0E"/>
          <w:sz w:val="26"/>
          <w:szCs w:val="26"/>
        </w:rPr>
        <w:t>1 points  </w:t>
      </w:r>
    </w:p>
    <w:p w14:paraId="42B369A0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343434"/>
          <w:sz w:val="28"/>
          <w:szCs w:val="28"/>
        </w:rPr>
        <w:t>QUESTION 8</w:t>
      </w:r>
    </w:p>
    <w:p w14:paraId="77E7EEC5" w14:textId="77777777" w:rsidR="00914F0C" w:rsidRDefault="00914F0C" w:rsidP="00914F0C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When you allow allocation for all expense and revenue accounts the following will not be allocated – </w:t>
      </w:r>
    </w:p>
    <w:tbl>
      <w:tblPr>
        <w:tblW w:w="1322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"/>
        <w:gridCol w:w="781"/>
        <w:gridCol w:w="12119"/>
      </w:tblGrid>
      <w:tr w:rsidR="00914F0C" w14:paraId="735C5AF2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7BFFEFE" w14:textId="77777777" w:rsidR="00914F0C" w:rsidRDefault="00914F0C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781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BA620D4" w14:textId="77777777" w:rsidR="00914F0C" w:rsidRDefault="00914F0C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2119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F463496" w14:textId="77777777" w:rsidR="00914F0C" w:rsidRDefault="00914F0C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sales and purchase discount amounts</w:t>
            </w:r>
          </w:p>
        </w:tc>
      </w:tr>
      <w:tr w:rsidR="00914F0C" w14:paraId="7E3FE5A9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919EAE1" w14:textId="77777777" w:rsidR="00914F0C" w:rsidRDefault="00914F0C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781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254820C" w14:textId="77777777" w:rsidR="00914F0C" w:rsidRDefault="00914F0C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2119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F0DC4B2" w14:textId="77777777" w:rsidR="00914F0C" w:rsidRDefault="00914F0C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freight expense amounts</w:t>
            </w:r>
          </w:p>
        </w:tc>
      </w:tr>
      <w:tr w:rsidR="00914F0C" w14:paraId="5A7FA785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45A6E1E" w14:textId="77777777" w:rsidR="00914F0C" w:rsidRDefault="00914F0C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781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C3F5A20" w14:textId="77777777" w:rsidR="00914F0C" w:rsidRDefault="00914F0C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2119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57166C0" w14:textId="77777777" w:rsidR="00914F0C" w:rsidRDefault="00914F0C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freight revenue amounts</w:t>
            </w:r>
          </w:p>
        </w:tc>
      </w:tr>
      <w:tr w:rsidR="00914F0C" w14:paraId="6EE4A316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E4A7600" w14:textId="77777777" w:rsidR="00914F0C" w:rsidRDefault="00914F0C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781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99DD24A" w14:textId="77777777" w:rsidR="00914F0C" w:rsidRDefault="00914F0C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2119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699371F" w14:textId="77777777" w:rsidR="00914F0C" w:rsidRDefault="00914F0C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all these expense accounts will be correctly allocated if you enter the allocation details</w:t>
            </w:r>
          </w:p>
        </w:tc>
      </w:tr>
    </w:tbl>
    <w:p w14:paraId="54516286" w14:textId="77777777" w:rsidR="00914F0C" w:rsidRDefault="00914F0C" w:rsidP="00914F0C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 </w:t>
      </w:r>
    </w:p>
    <w:p w14:paraId="513D9F4C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E0E0E"/>
          <w:sz w:val="26"/>
          <w:szCs w:val="26"/>
        </w:rPr>
        <w:t>1 points  </w:t>
      </w:r>
    </w:p>
    <w:p w14:paraId="441500AC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343434"/>
          <w:sz w:val="28"/>
          <w:szCs w:val="28"/>
        </w:rPr>
        <w:t>QUESTION 9</w:t>
      </w:r>
    </w:p>
    <w:p w14:paraId="74C7AD0F" w14:textId="77777777" w:rsidR="00914F0C" w:rsidRDefault="00914F0C" w:rsidP="00914F0C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Import duties – </w:t>
      </w:r>
    </w:p>
    <w:tbl>
      <w:tblPr>
        <w:tblW w:w="1120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"/>
        <w:gridCol w:w="781"/>
        <w:gridCol w:w="10099"/>
      </w:tblGrid>
      <w:tr w:rsidR="00914F0C" w14:paraId="2B7E9C31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B470BD7" w14:textId="77777777" w:rsidR="00914F0C" w:rsidRDefault="00914F0C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781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F9E0674" w14:textId="77777777" w:rsidR="00914F0C" w:rsidRDefault="00914F0C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0099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C6A77B1" w14:textId="77777777" w:rsidR="00914F0C" w:rsidRDefault="00914F0C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are charged at the same rate on all purchases</w:t>
            </w:r>
          </w:p>
        </w:tc>
      </w:tr>
      <w:tr w:rsidR="00914F0C" w14:paraId="46683A67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33AC3F1" w14:textId="77777777" w:rsidR="00914F0C" w:rsidRDefault="00914F0C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781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07BBA9B" w14:textId="77777777" w:rsidR="00914F0C" w:rsidRDefault="00914F0C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0099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5B2C624" w14:textId="77777777" w:rsidR="00914F0C" w:rsidRDefault="00914F0C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are always charged on purchases but the rates may vary</w:t>
            </w:r>
          </w:p>
        </w:tc>
      </w:tr>
      <w:tr w:rsidR="00914F0C" w14:paraId="496AF5F9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7956DC4" w14:textId="77777777" w:rsidR="00914F0C" w:rsidRDefault="00914F0C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781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AA0C4B5" w14:textId="77777777" w:rsidR="00914F0C" w:rsidRDefault="00914F0C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0099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4A718AF" w14:textId="77777777" w:rsidR="00914F0C" w:rsidRDefault="00914F0C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may or may not be charged on purchases</w:t>
            </w:r>
          </w:p>
        </w:tc>
      </w:tr>
      <w:tr w:rsidR="00914F0C" w14:paraId="52C63007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76B29CD" w14:textId="77777777" w:rsidR="00914F0C" w:rsidRDefault="00914F0C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781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52F56DE" w14:textId="77777777" w:rsidR="00914F0C" w:rsidRDefault="00914F0C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0099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42461BC" w14:textId="77777777" w:rsidR="00914F0C" w:rsidRDefault="00914F0C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are never charged on purchases of inventory items that will be resold</w:t>
            </w:r>
          </w:p>
        </w:tc>
      </w:tr>
    </w:tbl>
    <w:p w14:paraId="182D685E" w14:textId="77777777" w:rsidR="00914F0C" w:rsidRDefault="00914F0C" w:rsidP="00914F0C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 </w:t>
      </w:r>
    </w:p>
    <w:p w14:paraId="2109A03D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E0E0E"/>
          <w:sz w:val="26"/>
          <w:szCs w:val="26"/>
        </w:rPr>
        <w:t>1 points  </w:t>
      </w:r>
    </w:p>
    <w:p w14:paraId="0954FF95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343434"/>
          <w:sz w:val="28"/>
          <w:szCs w:val="28"/>
        </w:rPr>
        <w:t>QUESTION 10</w:t>
      </w:r>
    </w:p>
    <w:p w14:paraId="1CDDAC2E" w14:textId="77777777" w:rsidR="00914F0C" w:rsidRDefault="00914F0C" w:rsidP="00914F0C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When a division is set up and we enter a purchase, the allocate tool – </w:t>
      </w:r>
    </w:p>
    <w:tbl>
      <w:tblPr>
        <w:tblW w:w="1120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"/>
        <w:gridCol w:w="781"/>
        <w:gridCol w:w="10099"/>
      </w:tblGrid>
      <w:tr w:rsidR="00914F0C" w14:paraId="15085EBD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F232B43" w14:textId="77777777" w:rsidR="00914F0C" w:rsidRDefault="00914F0C">
            <w:pPr>
              <w:widowControl w:val="0"/>
              <w:numPr>
                <w:ilvl w:val="0"/>
                <w:numId w:val="1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781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33F9F48" w14:textId="77777777" w:rsidR="00914F0C" w:rsidRDefault="00914F0C">
            <w:pPr>
              <w:widowControl w:val="0"/>
              <w:numPr>
                <w:ilvl w:val="0"/>
                <w:numId w:val="1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0099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ACE3D09" w14:textId="77777777" w:rsidR="00914F0C" w:rsidRDefault="00914F0C">
            <w:pPr>
              <w:widowControl w:val="0"/>
              <w:numPr>
                <w:ilvl w:val="0"/>
                <w:numId w:val="1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will automatically be highlighted</w:t>
            </w:r>
          </w:p>
        </w:tc>
      </w:tr>
      <w:tr w:rsidR="00914F0C" w14:paraId="373B4598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D272251" w14:textId="77777777" w:rsidR="00914F0C" w:rsidRDefault="00914F0C">
            <w:pPr>
              <w:widowControl w:val="0"/>
              <w:numPr>
                <w:ilvl w:val="0"/>
                <w:numId w:val="1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781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15C7D54" w14:textId="77777777" w:rsidR="00914F0C" w:rsidRDefault="00914F0C">
            <w:pPr>
              <w:widowControl w:val="0"/>
              <w:numPr>
                <w:ilvl w:val="0"/>
                <w:numId w:val="1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0099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440DBC1" w14:textId="77777777" w:rsidR="00914F0C" w:rsidRDefault="00914F0C">
            <w:pPr>
              <w:widowControl w:val="0"/>
              <w:numPr>
                <w:ilvl w:val="0"/>
                <w:numId w:val="1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will automatically be dimmed</w:t>
            </w:r>
          </w:p>
        </w:tc>
      </w:tr>
      <w:tr w:rsidR="00914F0C" w14:paraId="40A65F42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7E9A0D2" w14:textId="77777777" w:rsidR="00914F0C" w:rsidRDefault="00914F0C">
            <w:pPr>
              <w:widowControl w:val="0"/>
              <w:numPr>
                <w:ilvl w:val="0"/>
                <w:numId w:val="1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781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8CB98DD" w14:textId="77777777" w:rsidR="00914F0C" w:rsidRDefault="00914F0C">
            <w:pPr>
              <w:widowControl w:val="0"/>
              <w:numPr>
                <w:ilvl w:val="0"/>
                <w:numId w:val="1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0099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5B44ACD" w14:textId="77777777" w:rsidR="00914F0C" w:rsidRDefault="00914F0C">
            <w:pPr>
              <w:widowControl w:val="0"/>
              <w:numPr>
                <w:ilvl w:val="0"/>
                <w:numId w:val="1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will be highlighted when an account that allows allocation is selected</w:t>
            </w:r>
          </w:p>
        </w:tc>
      </w:tr>
      <w:tr w:rsidR="00914F0C" w14:paraId="4C790D52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9A13713" w14:textId="77777777" w:rsidR="00914F0C" w:rsidRDefault="00914F0C">
            <w:pPr>
              <w:widowControl w:val="0"/>
              <w:numPr>
                <w:ilvl w:val="0"/>
                <w:numId w:val="1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781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8CAB469" w14:textId="77777777" w:rsidR="00914F0C" w:rsidRDefault="00914F0C">
            <w:pPr>
              <w:widowControl w:val="0"/>
              <w:numPr>
                <w:ilvl w:val="0"/>
                <w:numId w:val="1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0099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377F830" w14:textId="77777777" w:rsidR="00914F0C" w:rsidRDefault="00914F0C">
            <w:pPr>
              <w:widowControl w:val="0"/>
              <w:numPr>
                <w:ilvl w:val="0"/>
                <w:numId w:val="1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will be highlighted only when an asset is purchased</w:t>
            </w:r>
          </w:p>
        </w:tc>
      </w:tr>
    </w:tbl>
    <w:p w14:paraId="5B00F25B" w14:textId="77777777" w:rsidR="00914F0C" w:rsidRDefault="00914F0C" w:rsidP="00914F0C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 </w:t>
      </w:r>
    </w:p>
    <w:p w14:paraId="4E5E78A8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E0E0E"/>
          <w:sz w:val="26"/>
          <w:szCs w:val="26"/>
        </w:rPr>
        <w:t>1 points  </w:t>
      </w:r>
    </w:p>
    <w:p w14:paraId="19479894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343434"/>
          <w:sz w:val="28"/>
          <w:szCs w:val="28"/>
        </w:rPr>
        <w:t>QUESTION 11</w:t>
      </w:r>
    </w:p>
    <w:p w14:paraId="6AB52D8B" w14:textId="77777777" w:rsidR="00914F0C" w:rsidRDefault="00914F0C" w:rsidP="00914F0C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The option to apply an allocation to the entire transaction is available in – 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"/>
        <w:gridCol w:w="639"/>
        <w:gridCol w:w="6621"/>
      </w:tblGrid>
      <w:tr w:rsidR="00914F0C" w14:paraId="3659D950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3A12E26" w14:textId="77777777" w:rsidR="00914F0C" w:rsidRDefault="00914F0C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639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9743CED" w14:textId="77777777" w:rsidR="00914F0C" w:rsidRDefault="00914F0C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6621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B5210C3" w14:textId="77777777" w:rsidR="00914F0C" w:rsidRDefault="00914F0C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sales, purchases and payroll journals</w:t>
            </w:r>
          </w:p>
        </w:tc>
      </w:tr>
      <w:tr w:rsidR="00914F0C" w14:paraId="6A2137A0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FF2AF0D" w14:textId="77777777" w:rsidR="00914F0C" w:rsidRDefault="00914F0C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639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C324929" w14:textId="77777777" w:rsidR="00914F0C" w:rsidRDefault="00914F0C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6621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02D6FA8" w14:textId="77777777" w:rsidR="00914F0C" w:rsidRDefault="00914F0C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sales, purchases and general journals</w:t>
            </w:r>
          </w:p>
        </w:tc>
      </w:tr>
      <w:tr w:rsidR="00914F0C" w14:paraId="23C65A22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75FECCA" w14:textId="77777777" w:rsidR="00914F0C" w:rsidRDefault="00914F0C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639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60BC651" w14:textId="77777777" w:rsidR="00914F0C" w:rsidRDefault="00914F0C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6621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CC3EF77" w14:textId="77777777" w:rsidR="00914F0C" w:rsidRDefault="00914F0C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sales and purchases journals</w:t>
            </w:r>
          </w:p>
        </w:tc>
      </w:tr>
      <w:tr w:rsidR="00914F0C" w14:paraId="621955B7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B7CA325" w14:textId="77777777" w:rsidR="00914F0C" w:rsidRDefault="00914F0C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639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78B7F48" w14:textId="77777777" w:rsidR="00914F0C" w:rsidRDefault="00914F0C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6621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D9ED9E0" w14:textId="77777777" w:rsidR="00914F0C" w:rsidRDefault="00914F0C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all journals</w:t>
            </w:r>
          </w:p>
        </w:tc>
      </w:tr>
    </w:tbl>
    <w:p w14:paraId="00FA4A8A" w14:textId="77777777" w:rsidR="00914F0C" w:rsidRDefault="00914F0C" w:rsidP="00914F0C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 </w:t>
      </w:r>
    </w:p>
    <w:p w14:paraId="1D0A49AE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E0E0E"/>
          <w:sz w:val="26"/>
          <w:szCs w:val="26"/>
        </w:rPr>
        <w:t>1 points  </w:t>
      </w:r>
    </w:p>
    <w:p w14:paraId="2EB95EDF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343434"/>
          <w:sz w:val="28"/>
          <w:szCs w:val="28"/>
        </w:rPr>
        <w:t>QUESTION 12</w:t>
      </w:r>
    </w:p>
    <w:p w14:paraId="18795B02" w14:textId="77777777" w:rsidR="00914F0C" w:rsidRDefault="00914F0C" w:rsidP="00914F0C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The information provided from division allocations cannot be used for – </w:t>
      </w:r>
    </w:p>
    <w:tbl>
      <w:tblPr>
        <w:tblW w:w="958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"/>
        <w:gridCol w:w="639"/>
        <w:gridCol w:w="8621"/>
      </w:tblGrid>
      <w:tr w:rsidR="00914F0C" w14:paraId="33D06923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2A50A39" w14:textId="77777777" w:rsidR="00914F0C" w:rsidRDefault="00914F0C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639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085E82A" w14:textId="77777777" w:rsidR="00914F0C" w:rsidRDefault="00914F0C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8621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C285EF9" w14:textId="77777777" w:rsidR="00914F0C" w:rsidRDefault="00914F0C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preparing customer statements</w:t>
            </w:r>
          </w:p>
        </w:tc>
      </w:tr>
      <w:tr w:rsidR="00914F0C" w14:paraId="676DCBDF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D5E2A85" w14:textId="77777777" w:rsidR="00914F0C" w:rsidRDefault="00914F0C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639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092231C" w14:textId="77777777" w:rsidR="00914F0C" w:rsidRDefault="00914F0C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8621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159A724" w14:textId="77777777" w:rsidR="00914F0C" w:rsidRDefault="00914F0C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making decisions about expanding the business</w:t>
            </w:r>
          </w:p>
        </w:tc>
      </w:tr>
      <w:tr w:rsidR="00914F0C" w14:paraId="5613A918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A330D66" w14:textId="77777777" w:rsidR="00914F0C" w:rsidRDefault="00914F0C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639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395FC6A" w14:textId="77777777" w:rsidR="00914F0C" w:rsidRDefault="00914F0C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8621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C0139CF" w14:textId="77777777" w:rsidR="00914F0C" w:rsidRDefault="00914F0C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making decisions about eliminating parts of a business</w:t>
            </w:r>
          </w:p>
        </w:tc>
      </w:tr>
      <w:tr w:rsidR="00914F0C" w14:paraId="03AC978E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B4AD0F7" w14:textId="77777777" w:rsidR="00914F0C" w:rsidRDefault="00914F0C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639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03F6601" w14:textId="77777777" w:rsidR="00914F0C" w:rsidRDefault="00914F0C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8621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B38F8C5" w14:textId="77777777" w:rsidR="00914F0C" w:rsidRDefault="00914F0C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making decisions to control costs more effectively</w:t>
            </w:r>
          </w:p>
        </w:tc>
      </w:tr>
    </w:tbl>
    <w:p w14:paraId="0F3ECAFA" w14:textId="77777777" w:rsidR="00914F0C" w:rsidRDefault="00914F0C" w:rsidP="00914F0C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 </w:t>
      </w:r>
    </w:p>
    <w:p w14:paraId="76FD889F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E0E0E"/>
          <w:sz w:val="26"/>
          <w:szCs w:val="26"/>
        </w:rPr>
        <w:t>1 points  </w:t>
      </w:r>
    </w:p>
    <w:p w14:paraId="776F379D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343434"/>
          <w:sz w:val="28"/>
          <w:szCs w:val="28"/>
        </w:rPr>
        <w:t>QUESTION 13</w:t>
      </w:r>
    </w:p>
    <w:p w14:paraId="00B58BFB" w14:textId="77777777" w:rsidR="00914F0C" w:rsidRDefault="00914F0C" w:rsidP="00914F0C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The Division module window has journal icons for – 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"/>
        <w:gridCol w:w="497"/>
        <w:gridCol w:w="8203"/>
      </w:tblGrid>
      <w:tr w:rsidR="00914F0C" w14:paraId="3CBBA7E2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FC7DF18" w14:textId="77777777" w:rsidR="00914F0C" w:rsidRDefault="00914F0C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497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1C67D6D" w14:textId="77777777" w:rsidR="00914F0C" w:rsidRDefault="00914F0C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820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6C69E81" w14:textId="77777777" w:rsidR="00914F0C" w:rsidRDefault="00914F0C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all journals that allow allocations</w:t>
            </w:r>
          </w:p>
        </w:tc>
      </w:tr>
      <w:tr w:rsidR="00914F0C" w14:paraId="22F0D052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6246E09" w14:textId="77777777" w:rsidR="00914F0C" w:rsidRDefault="00914F0C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497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E9DF615" w14:textId="77777777" w:rsidR="00914F0C" w:rsidRDefault="00914F0C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820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CF660EA" w14:textId="77777777" w:rsidR="00914F0C" w:rsidRDefault="00914F0C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division journals only</w:t>
            </w:r>
          </w:p>
        </w:tc>
      </w:tr>
      <w:tr w:rsidR="00914F0C" w14:paraId="0C04A2CC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B748F11" w14:textId="77777777" w:rsidR="00914F0C" w:rsidRDefault="00914F0C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497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1A13846" w14:textId="77777777" w:rsidR="00914F0C" w:rsidRDefault="00914F0C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820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0F898A3" w14:textId="77777777" w:rsidR="00914F0C" w:rsidRDefault="00914F0C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sales, purchases and payments</w:t>
            </w:r>
          </w:p>
        </w:tc>
      </w:tr>
      <w:tr w:rsidR="00914F0C" w14:paraId="518FF623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8E63012" w14:textId="77777777" w:rsidR="00914F0C" w:rsidRDefault="00914F0C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497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1CEF2B7" w14:textId="77777777" w:rsidR="00914F0C" w:rsidRDefault="00914F0C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820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B421799" w14:textId="77777777" w:rsidR="00914F0C" w:rsidRDefault="00914F0C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 xml:space="preserve">sales, purchases, general journal and </w:t>
            </w:r>
            <w:proofErr w:type="spellStart"/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paycheques</w:t>
            </w:r>
            <w:proofErr w:type="spellEnd"/>
          </w:p>
        </w:tc>
      </w:tr>
    </w:tbl>
    <w:p w14:paraId="1AE28757" w14:textId="77777777" w:rsidR="00914F0C" w:rsidRDefault="00914F0C" w:rsidP="00914F0C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 </w:t>
      </w:r>
    </w:p>
    <w:p w14:paraId="7F6EDA49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E0E0E"/>
          <w:sz w:val="26"/>
          <w:szCs w:val="26"/>
        </w:rPr>
        <w:t>1 points  </w:t>
      </w:r>
    </w:p>
    <w:p w14:paraId="5AB91FE0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343434"/>
          <w:sz w:val="28"/>
          <w:szCs w:val="28"/>
        </w:rPr>
        <w:t>QUESTION 14</w:t>
      </w:r>
    </w:p>
    <w:p w14:paraId="0B08A9DF" w14:textId="77777777" w:rsidR="00914F0C" w:rsidRDefault="00914F0C" w:rsidP="00914F0C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noProof/>
          <w:color w:val="0E0E0E"/>
          <w:sz w:val="26"/>
          <w:szCs w:val="26"/>
        </w:rPr>
        <w:drawing>
          <wp:inline distT="0" distB="0" distL="0" distR="0" wp14:anchorId="176EE90B" wp14:editId="14EF15A1">
            <wp:extent cx="5164188" cy="45312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799" cy="4536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 w:cs="Helvetica Neue"/>
          <w:color w:val="0E0E0E"/>
          <w:sz w:val="26"/>
          <w:szCs w:val="26"/>
        </w:rPr>
        <w:t> What is the total amount allocated from the entry shown above –  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"/>
        <w:gridCol w:w="497"/>
        <w:gridCol w:w="4663"/>
      </w:tblGrid>
      <w:tr w:rsidR="00914F0C" w14:paraId="2A71DF5A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6698D27" w14:textId="77777777" w:rsidR="00914F0C" w:rsidRDefault="00914F0C">
            <w:pPr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497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A58F365" w14:textId="77777777" w:rsidR="00914F0C" w:rsidRDefault="00914F0C">
            <w:pPr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46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17E6EEA" w14:textId="77777777" w:rsidR="00914F0C" w:rsidRDefault="00914F0C">
            <w:pPr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$582.40 </w:t>
            </w:r>
          </w:p>
        </w:tc>
      </w:tr>
      <w:tr w:rsidR="00914F0C" w14:paraId="73D63B59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D923917" w14:textId="77777777" w:rsidR="00914F0C" w:rsidRDefault="00914F0C">
            <w:pPr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497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DA50671" w14:textId="77777777" w:rsidR="00914F0C" w:rsidRDefault="00914F0C">
            <w:pPr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46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EF4E3DB" w14:textId="77777777" w:rsidR="00914F0C" w:rsidRDefault="00914F0C">
            <w:pPr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$640.20 </w:t>
            </w:r>
          </w:p>
        </w:tc>
      </w:tr>
      <w:tr w:rsidR="00914F0C" w14:paraId="773EDDAE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CAFA9A8" w14:textId="77777777" w:rsidR="00914F0C" w:rsidRDefault="00914F0C">
            <w:pPr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497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A0C9A9F" w14:textId="77777777" w:rsidR="00914F0C" w:rsidRDefault="00914F0C">
            <w:pPr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46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094CB0F" w14:textId="77777777" w:rsidR="00914F0C" w:rsidRDefault="00914F0C">
            <w:pPr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$421.37 </w:t>
            </w:r>
          </w:p>
        </w:tc>
      </w:tr>
      <w:tr w:rsidR="00914F0C" w14:paraId="1BB20F77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1CB573E" w14:textId="77777777" w:rsidR="00914F0C" w:rsidRDefault="00914F0C">
            <w:pPr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497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0DEC941" w14:textId="77777777" w:rsidR="00914F0C" w:rsidRDefault="00914F0C">
            <w:pPr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4663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DDB9362" w14:textId="77777777" w:rsidR="00914F0C" w:rsidRDefault="00914F0C">
            <w:pPr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some other amount </w:t>
            </w:r>
          </w:p>
        </w:tc>
      </w:tr>
    </w:tbl>
    <w:p w14:paraId="1907FB42" w14:textId="77777777" w:rsidR="00914F0C" w:rsidRDefault="00914F0C" w:rsidP="00914F0C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 </w:t>
      </w:r>
    </w:p>
    <w:p w14:paraId="623EE133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E0E0E"/>
          <w:sz w:val="26"/>
          <w:szCs w:val="26"/>
        </w:rPr>
        <w:t>1 points  </w:t>
      </w:r>
    </w:p>
    <w:p w14:paraId="215253A5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343434"/>
          <w:sz w:val="28"/>
          <w:szCs w:val="28"/>
        </w:rPr>
        <w:t>QUESTION 15</w:t>
      </w:r>
    </w:p>
    <w:p w14:paraId="6E5FACEB" w14:textId="77777777" w:rsidR="00914F0C" w:rsidRDefault="00914F0C" w:rsidP="00914F0C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Which of the following general statements about divisions is not correct – </w:t>
      </w:r>
    </w:p>
    <w:tbl>
      <w:tblPr>
        <w:tblW w:w="15580" w:type="dxa"/>
        <w:tblInd w:w="-382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02"/>
        <w:gridCol w:w="11326"/>
      </w:tblGrid>
      <w:tr w:rsidR="00914F0C" w14:paraId="61AD0A9B" w14:textId="77777777" w:rsidTr="00914F0C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52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7799440" w14:textId="77777777" w:rsidR="00914F0C" w:rsidRDefault="00914F0C">
            <w:pPr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702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E395635" w14:textId="77777777" w:rsidR="00914F0C" w:rsidRDefault="00914F0C">
            <w:pPr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132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8AD0BDE" w14:textId="77777777" w:rsidR="00914F0C" w:rsidRDefault="00914F0C">
            <w:pPr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special journals and linked accounts are required for divisions</w:t>
            </w:r>
          </w:p>
        </w:tc>
      </w:tr>
      <w:tr w:rsidR="00914F0C" w14:paraId="2552ABC3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52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67CB6AC" w14:textId="77777777" w:rsidR="00914F0C" w:rsidRDefault="00914F0C">
            <w:pPr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702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978C092" w14:textId="77777777" w:rsidR="00914F0C" w:rsidRDefault="00914F0C">
            <w:pPr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132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88083F1" w14:textId="77777777" w:rsidR="00914F0C" w:rsidRDefault="00914F0C">
            <w:pPr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you may change allocation amounts at any time before posting</w:t>
            </w:r>
          </w:p>
        </w:tc>
      </w:tr>
      <w:tr w:rsidR="00914F0C" w14:paraId="54D172DB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52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F94314D" w14:textId="77777777" w:rsidR="00914F0C" w:rsidRDefault="00914F0C">
            <w:pPr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702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3345288" w14:textId="77777777" w:rsidR="00914F0C" w:rsidRDefault="00914F0C">
            <w:pPr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132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94EF31D" w14:textId="77777777" w:rsidR="00914F0C" w:rsidRDefault="00914F0C">
            <w:pPr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you may print journal reports with or without division allocations</w:t>
            </w:r>
          </w:p>
        </w:tc>
      </w:tr>
      <w:tr w:rsidR="00914F0C" w14:paraId="4284EBF7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2552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23014CD" w14:textId="77777777" w:rsidR="00914F0C" w:rsidRDefault="00914F0C">
            <w:pPr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702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99ABCC4" w14:textId="77777777" w:rsidR="00914F0C" w:rsidRDefault="00914F0C">
            <w:pPr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132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04858D7" w14:textId="77777777" w:rsidR="00914F0C" w:rsidRDefault="00914F0C">
            <w:pPr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if costs cannot be allocated accurately there is no reason to keep divisions</w:t>
            </w:r>
          </w:p>
        </w:tc>
      </w:tr>
    </w:tbl>
    <w:p w14:paraId="005D3259" w14:textId="77777777" w:rsidR="00914F0C" w:rsidRDefault="00914F0C" w:rsidP="00914F0C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 </w:t>
      </w:r>
    </w:p>
    <w:p w14:paraId="12612068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E0E0E"/>
          <w:sz w:val="26"/>
          <w:szCs w:val="26"/>
        </w:rPr>
        <w:t>1 points  </w:t>
      </w:r>
    </w:p>
    <w:p w14:paraId="3324DF5E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343434"/>
          <w:sz w:val="28"/>
          <w:szCs w:val="28"/>
        </w:rPr>
        <w:t>QUESTION 16</w:t>
      </w:r>
    </w:p>
    <w:p w14:paraId="2899FA17" w14:textId="77777777" w:rsidR="00914F0C" w:rsidRDefault="00914F0C" w:rsidP="00914F0C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Which one of the following general statements about divisions is true – </w:t>
      </w:r>
    </w:p>
    <w:tbl>
      <w:tblPr>
        <w:tblW w:w="1222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"/>
        <w:gridCol w:w="236"/>
        <w:gridCol w:w="11664"/>
      </w:tblGrid>
      <w:tr w:rsidR="00914F0C" w14:paraId="21C24484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61C0159" w14:textId="77777777" w:rsidR="00914F0C" w:rsidRDefault="00914F0C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23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B6C87A0" w14:textId="77777777" w:rsidR="00914F0C" w:rsidRDefault="00914F0C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1664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D9BEC3A" w14:textId="77777777" w:rsidR="00914F0C" w:rsidRDefault="00914F0C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all division income reports will show the profits for the selected divisions</w:t>
            </w:r>
          </w:p>
        </w:tc>
      </w:tr>
      <w:tr w:rsidR="00914F0C" w14:paraId="2FFD061D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4CB2E75" w14:textId="77777777" w:rsidR="00914F0C" w:rsidRDefault="00914F0C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23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1C20250" w14:textId="77777777" w:rsidR="00914F0C" w:rsidRDefault="00914F0C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1664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ADF9FAA" w14:textId="77777777" w:rsidR="00914F0C" w:rsidRDefault="00914F0C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allocate revenues by double clicking the allocation column beside the amount</w:t>
            </w:r>
          </w:p>
        </w:tc>
      </w:tr>
      <w:tr w:rsidR="00914F0C" w14:paraId="67723B6D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8E059B5" w14:textId="77777777" w:rsidR="00914F0C" w:rsidRDefault="00914F0C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23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1DE400E" w14:textId="77777777" w:rsidR="00914F0C" w:rsidRDefault="00914F0C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1664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64C47FA" w14:textId="77777777" w:rsidR="00914F0C" w:rsidRDefault="00914F0C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you may print journal reports with or without division allocations</w:t>
            </w:r>
          </w:p>
        </w:tc>
      </w:tr>
      <w:tr w:rsidR="00914F0C" w14:paraId="1CEEE754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45EBD4F" w14:textId="77777777" w:rsidR="00914F0C" w:rsidRDefault="00914F0C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23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1914B13" w14:textId="77777777" w:rsidR="00914F0C" w:rsidRDefault="00914F0C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1664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DFA0DC4" w14:textId="77777777" w:rsidR="00914F0C" w:rsidRDefault="00914F0C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all of the above</w:t>
            </w:r>
          </w:p>
        </w:tc>
      </w:tr>
    </w:tbl>
    <w:p w14:paraId="142D542A" w14:textId="77777777" w:rsidR="00914F0C" w:rsidRDefault="00914F0C" w:rsidP="00914F0C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 </w:t>
      </w:r>
    </w:p>
    <w:p w14:paraId="2A029026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E0E0E"/>
          <w:sz w:val="26"/>
          <w:szCs w:val="26"/>
        </w:rPr>
        <w:t>1 points  </w:t>
      </w:r>
    </w:p>
    <w:p w14:paraId="3F60C0D2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343434"/>
          <w:sz w:val="28"/>
          <w:szCs w:val="28"/>
        </w:rPr>
        <w:t>QUESTION 17</w:t>
      </w:r>
    </w:p>
    <w:p w14:paraId="7DD208E9" w14:textId="77777777" w:rsidR="00914F0C" w:rsidRDefault="00914F0C" w:rsidP="00914F0C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Divisions may be set up by doing the following – </w:t>
      </w:r>
    </w:p>
    <w:tbl>
      <w:tblPr>
        <w:tblW w:w="1086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"/>
        <w:gridCol w:w="236"/>
        <w:gridCol w:w="10304"/>
      </w:tblGrid>
      <w:tr w:rsidR="00914F0C" w14:paraId="09C23205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DACBD90" w14:textId="77777777" w:rsidR="00914F0C" w:rsidRDefault="00914F0C">
            <w:pPr>
              <w:widowControl w:val="0"/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23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6F1454E" w14:textId="77777777" w:rsidR="00914F0C" w:rsidRDefault="00914F0C">
            <w:pPr>
              <w:widowControl w:val="0"/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0304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0FCB540" w14:textId="77777777" w:rsidR="00914F0C" w:rsidRDefault="00914F0C">
            <w:pPr>
              <w:widowControl w:val="0"/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choosing the method of allocation</w:t>
            </w:r>
          </w:p>
        </w:tc>
      </w:tr>
      <w:tr w:rsidR="00914F0C" w14:paraId="29C59D1C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A058E27" w14:textId="77777777" w:rsidR="00914F0C" w:rsidRDefault="00914F0C">
            <w:pPr>
              <w:widowControl w:val="0"/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23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22B720B" w14:textId="77777777" w:rsidR="00914F0C" w:rsidRDefault="00914F0C">
            <w:pPr>
              <w:widowControl w:val="0"/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0304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7C2DDD9" w14:textId="77777777" w:rsidR="00914F0C" w:rsidRDefault="00914F0C">
            <w:pPr>
              <w:widowControl w:val="0"/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creating new divisions and allowing allocations in account ledgers</w:t>
            </w:r>
          </w:p>
        </w:tc>
      </w:tr>
      <w:tr w:rsidR="00914F0C" w14:paraId="0611C718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D28F565" w14:textId="77777777" w:rsidR="00914F0C" w:rsidRDefault="00914F0C">
            <w:pPr>
              <w:widowControl w:val="0"/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23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75ADC56" w14:textId="77777777" w:rsidR="00914F0C" w:rsidRDefault="00914F0C">
            <w:pPr>
              <w:widowControl w:val="0"/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0304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3C3B560" w14:textId="77777777" w:rsidR="00914F0C" w:rsidRDefault="00914F0C">
            <w:pPr>
              <w:widowControl w:val="0"/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creating new divisions</w:t>
            </w:r>
          </w:p>
        </w:tc>
      </w:tr>
      <w:tr w:rsidR="00914F0C" w14:paraId="2C73C61B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30FA56E" w14:textId="77777777" w:rsidR="00914F0C" w:rsidRDefault="00914F0C">
            <w:pPr>
              <w:widowControl w:val="0"/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23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A4A5244" w14:textId="77777777" w:rsidR="00914F0C" w:rsidRDefault="00914F0C">
            <w:pPr>
              <w:widowControl w:val="0"/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10304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042C45B" w14:textId="77777777" w:rsidR="00914F0C" w:rsidRDefault="00914F0C">
            <w:pPr>
              <w:widowControl w:val="0"/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none of the above</w:t>
            </w:r>
          </w:p>
        </w:tc>
      </w:tr>
    </w:tbl>
    <w:p w14:paraId="7083B4A0" w14:textId="77777777" w:rsidR="00914F0C" w:rsidRDefault="00914F0C" w:rsidP="00914F0C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 </w:t>
      </w:r>
    </w:p>
    <w:p w14:paraId="07B54E85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E0E0E"/>
          <w:sz w:val="26"/>
          <w:szCs w:val="26"/>
        </w:rPr>
        <w:t>1 points  </w:t>
      </w:r>
    </w:p>
    <w:p w14:paraId="51920979" w14:textId="77777777" w:rsidR="00914F0C" w:rsidRDefault="00914F0C" w:rsidP="00914F0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343434"/>
          <w:sz w:val="28"/>
          <w:szCs w:val="28"/>
        </w:rPr>
        <w:t>QUESTION 18</w:t>
      </w:r>
    </w:p>
    <w:p w14:paraId="6A8259E5" w14:textId="77777777" w:rsidR="00914F0C" w:rsidRDefault="00914F0C" w:rsidP="00914F0C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kern w:val="1"/>
          <w:sz w:val="26"/>
          <w:szCs w:val="26"/>
        </w:rPr>
        <w:tab/>
      </w:r>
      <w:r>
        <w:rPr>
          <w:rFonts w:ascii="Helvetica Neue" w:hAnsi="Helvetica Neue" w:cs="Helvetica Neue"/>
          <w:color w:val="0E0E0E"/>
          <w:sz w:val="26"/>
          <w:szCs w:val="26"/>
        </w:rPr>
        <w:t>Changing the name of the Division module will not change – 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"/>
        <w:gridCol w:w="236"/>
        <w:gridCol w:w="8304"/>
      </w:tblGrid>
      <w:tr w:rsidR="00914F0C" w14:paraId="48B71DDC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5BF9875" w14:textId="77777777" w:rsidR="00914F0C" w:rsidRDefault="00914F0C">
            <w:pPr>
              <w:widowControl w:val="0"/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23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2489A6B" w14:textId="77777777" w:rsidR="00914F0C" w:rsidRDefault="00914F0C">
            <w:pPr>
              <w:widowControl w:val="0"/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8304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658D382" w14:textId="77777777" w:rsidR="00914F0C" w:rsidRDefault="00914F0C">
            <w:pPr>
              <w:widowControl w:val="0"/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the way you allocate costs and revenues</w:t>
            </w:r>
          </w:p>
        </w:tc>
      </w:tr>
      <w:tr w:rsidR="00914F0C" w14:paraId="73B6FB65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4014FAC" w14:textId="77777777" w:rsidR="00914F0C" w:rsidRDefault="00914F0C">
            <w:pPr>
              <w:widowControl w:val="0"/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23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15A4FA7" w14:textId="77777777" w:rsidR="00914F0C" w:rsidRDefault="00914F0C">
            <w:pPr>
              <w:widowControl w:val="0"/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8304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0AE8F29" w14:textId="77777777" w:rsidR="00914F0C" w:rsidRDefault="00914F0C">
            <w:pPr>
              <w:widowControl w:val="0"/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the name of the reports in the reports menu</w:t>
            </w:r>
          </w:p>
        </w:tc>
      </w:tr>
      <w:tr w:rsidR="00914F0C" w14:paraId="2EC53DAD" w14:textId="77777777" w:rsidTr="00914F0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DD75A49" w14:textId="77777777" w:rsidR="00914F0C" w:rsidRDefault="00914F0C">
            <w:pPr>
              <w:widowControl w:val="0"/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23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9AF8174" w14:textId="77777777" w:rsidR="00914F0C" w:rsidRDefault="00914F0C">
            <w:pPr>
              <w:widowControl w:val="0"/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8304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D061E4D" w14:textId="77777777" w:rsidR="00914F0C" w:rsidRDefault="00914F0C">
            <w:pPr>
              <w:widowControl w:val="0"/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the label of the division icon in the home window</w:t>
            </w:r>
          </w:p>
        </w:tc>
      </w:tr>
      <w:tr w:rsidR="00914F0C" w14:paraId="204FF7BC" w14:textId="77777777" w:rsidTr="00914F0C">
        <w:tblPrEx>
          <w:tblCellMar>
            <w:top w:w="0" w:type="dxa"/>
            <w:bottom w:w="0" w:type="dxa"/>
          </w:tblCellMar>
        </w:tblPrEx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FDBD72F" w14:textId="77777777" w:rsidR="00914F0C" w:rsidRDefault="00914F0C">
            <w:pPr>
              <w:widowControl w:val="0"/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23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FDB0EE7" w14:textId="77777777" w:rsidR="00914F0C" w:rsidRDefault="00914F0C">
            <w:pPr>
              <w:widowControl w:val="0"/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</w:p>
        </w:tc>
        <w:tc>
          <w:tcPr>
            <w:tcW w:w="8304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1D76BD0" w14:textId="77777777" w:rsidR="00914F0C" w:rsidRDefault="00914F0C">
            <w:pPr>
              <w:widowControl w:val="0"/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kern w:val="1"/>
                <w:sz w:val="26"/>
                <w:szCs w:val="26"/>
              </w:rPr>
              <w:tab/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the labels in the division allocation windows</w:t>
            </w:r>
          </w:p>
        </w:tc>
      </w:tr>
    </w:tbl>
    <w:p w14:paraId="36DFB3BA" w14:textId="77777777" w:rsidR="00ED3D1E" w:rsidRDefault="00914F0C"/>
    <w:sectPr w:rsidR="00ED3D1E" w:rsidSect="00B36F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0C"/>
    <w:rsid w:val="00271423"/>
    <w:rsid w:val="00914F0C"/>
    <w:rsid w:val="00B3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D1FF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784</Words>
  <Characters>4473</Characters>
  <Application>Microsoft Macintosh Word</Application>
  <DocSecurity>0</DocSecurity>
  <Lines>37</Lines>
  <Paragraphs>10</Paragraphs>
  <ScaleCrop>false</ScaleCrop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 ngoc quach</dc:creator>
  <cp:keywords/>
  <dc:description/>
  <cp:lastModifiedBy>bao ngoc quach</cp:lastModifiedBy>
  <cp:revision>1</cp:revision>
  <dcterms:created xsi:type="dcterms:W3CDTF">2017-07-02T14:42:00Z</dcterms:created>
  <dcterms:modified xsi:type="dcterms:W3CDTF">2017-07-02T14:46:00Z</dcterms:modified>
</cp:coreProperties>
</file>