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insideV w:val="none" w:sz="0" w:space="0" w:color="auto"/>
        </w:tblBorders>
        <w:tblLayout w:type="fixed"/>
        <w:tblLook w:val="04A0"/>
      </w:tblPr>
      <w:tblGrid>
        <w:gridCol w:w="649"/>
        <w:gridCol w:w="7346"/>
        <w:gridCol w:w="133"/>
        <w:gridCol w:w="1448"/>
      </w:tblGrid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Q1</w:t>
            </w:r>
          </w:p>
        </w:tc>
        <w:tc>
          <w:tcPr>
            <w:tcW w:w="793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:rsidR="007264FC" w:rsidRPr="00A875AD" w:rsidRDefault="007264FC" w:rsidP="00A325AD">
            <w:pPr>
              <w:pStyle w:val="IDCBodyText"/>
              <w:widowControl w:val="0"/>
              <w:tabs>
                <w:tab w:val="clear" w:pos="1134"/>
                <w:tab w:val="left" w:pos="432"/>
                <w:tab w:val="left" w:pos="720"/>
              </w:tabs>
              <w:spacing w:line="276" w:lineRule="auto"/>
              <w:ind w:left="72" w:right="28"/>
              <w:rPr>
                <w:rFonts w:ascii="Times New Roman" w:hAnsi="Times New Roman" w:cs="Times New Roman"/>
                <w:sz w:val="24"/>
                <w:lang w:val="en-AU" w:bidi="en-US"/>
              </w:rPr>
            </w:pPr>
            <w:r w:rsidRPr="00A875AD">
              <w:rPr>
                <w:rFonts w:ascii="Times New Roman" w:hAnsi="Times New Roman" w:cs="Times New Roman"/>
                <w:sz w:val="24"/>
                <w:lang w:val="en-AU" w:bidi="en-US"/>
              </w:rPr>
              <w:t xml:space="preserve">A simply supported beam has a concentrated downward force </w:t>
            </w:r>
            <w:r w:rsidRPr="00A875AD">
              <w:rPr>
                <w:rFonts w:ascii="Times New Roman" w:hAnsi="Times New Roman" w:cs="Times New Roman"/>
                <w:i/>
                <w:sz w:val="24"/>
                <w:lang w:val="en-AU" w:bidi="en-US"/>
              </w:rPr>
              <w:t xml:space="preserve">P </w:t>
            </w:r>
            <w:r w:rsidRPr="00A875AD">
              <w:rPr>
                <w:rFonts w:ascii="Times New Roman" w:hAnsi="Times New Roman" w:cs="Times New Roman"/>
                <w:sz w:val="24"/>
                <w:lang w:val="en-AU" w:bidi="en-US"/>
              </w:rPr>
              <w:t>at a</w:t>
            </w:r>
            <w:r w:rsidRPr="00A875AD">
              <w:rPr>
                <w:rFonts w:ascii="Times New Roman" w:hAnsi="Times New Roman" w:cs="Times New Roman"/>
                <w:i/>
                <w:sz w:val="24"/>
                <w:lang w:val="en-AU" w:bidi="en-US"/>
              </w:rPr>
              <w:t xml:space="preserve"> </w:t>
            </w:r>
            <w:r w:rsidRPr="00A875AD">
              <w:rPr>
                <w:rFonts w:ascii="Times New Roman" w:hAnsi="Times New Roman" w:cs="Times New Roman"/>
                <w:sz w:val="24"/>
                <w:lang w:val="en-AU" w:bidi="en-US"/>
              </w:rPr>
              <w:t xml:space="preserve">distance of </w:t>
            </w:r>
            <w:r w:rsidRPr="00A875AD">
              <w:rPr>
                <w:rFonts w:ascii="Times New Roman" w:hAnsi="Times New Roman" w:cs="Times New Roman"/>
                <w:b/>
                <w:i/>
                <w:sz w:val="24"/>
                <w:lang w:val="en-AU" w:bidi="en-US"/>
              </w:rPr>
              <w:t>a</w:t>
            </w:r>
            <w:r w:rsidRPr="00A875AD">
              <w:rPr>
                <w:rFonts w:ascii="Times New Roman" w:hAnsi="Times New Roman" w:cs="Times New Roman"/>
                <w:i/>
                <w:sz w:val="24"/>
                <w:lang w:val="en-AU" w:bidi="en-US"/>
              </w:rPr>
              <w:t xml:space="preserve"> </w:t>
            </w:r>
            <w:r w:rsidRPr="00A875AD">
              <w:rPr>
                <w:rFonts w:ascii="Times New Roman" w:hAnsi="Times New Roman" w:cs="Times New Roman"/>
                <w:sz w:val="24"/>
                <w:lang w:val="en-AU" w:bidi="en-US"/>
              </w:rPr>
              <w:t xml:space="preserve">from the left support, as shown in the figure below. The flexural rigidity </w:t>
            </w:r>
            <w:r w:rsidRPr="00A875AD">
              <w:rPr>
                <w:rFonts w:ascii="Times New Roman" w:hAnsi="Times New Roman" w:cs="Times New Roman"/>
                <w:i/>
                <w:sz w:val="24"/>
                <w:lang w:val="en-AU" w:bidi="en-US"/>
              </w:rPr>
              <w:t xml:space="preserve">EI </w:t>
            </w:r>
            <w:r w:rsidRPr="00A875AD">
              <w:rPr>
                <w:rFonts w:ascii="Times New Roman" w:hAnsi="Times New Roman" w:cs="Times New Roman"/>
                <w:sz w:val="24"/>
                <w:lang w:val="en-AU" w:bidi="en-US"/>
              </w:rPr>
              <w:t xml:space="preserve">is constant. Find the equation of the Elastic Curve by successive integration. </w:t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clear" w:pos="1134"/>
                <w:tab w:val="left" w:pos="432"/>
                <w:tab w:val="left" w:pos="720"/>
              </w:tabs>
              <w:spacing w:line="276" w:lineRule="auto"/>
              <w:ind w:left="72" w:right="28"/>
              <w:rPr>
                <w:rFonts w:ascii="Times New Roman" w:hAnsi="Times New Roman" w:cs="Times New Roman"/>
                <w:sz w:val="24"/>
                <w:lang w:val="en-AU" w:bidi="en-US"/>
              </w:rPr>
            </w:pP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jc w:val="center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  <w:r w:rsidRPr="00A875A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>
                  <wp:extent cx="4104376" cy="2070926"/>
                  <wp:effectExtent l="19050" t="19050" r="10424" b="24574"/>
                  <wp:docPr id="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148" cy="2074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jc w:val="center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</w:tc>
        <w:tc>
          <w:tcPr>
            <w:tcW w:w="15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[5 Marks]</w:t>
            </w: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ayout w:type="fixed"/>
        <w:tblLook w:val="04A0"/>
      </w:tblPr>
      <w:tblGrid>
        <w:gridCol w:w="649"/>
        <w:gridCol w:w="7346"/>
        <w:gridCol w:w="133"/>
        <w:gridCol w:w="1448"/>
      </w:tblGrid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Q2</w:t>
            </w:r>
          </w:p>
        </w:tc>
        <w:tc>
          <w:tcPr>
            <w:tcW w:w="793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276" w:lineRule="auto"/>
              <w:ind w:left="0" w:right="28"/>
              <w:rPr>
                <w:rFonts w:ascii="Times New Roman" w:hAnsi="Times New Roman" w:cs="Times New Roman"/>
                <w:sz w:val="24"/>
                <w:lang w:val="en-AU" w:bidi="en-US"/>
              </w:rPr>
            </w:pPr>
            <w:r w:rsidRPr="00A875AD">
              <w:rPr>
                <w:rFonts w:ascii="Times New Roman" w:hAnsi="Times New Roman" w:cs="Times New Roman"/>
                <w:sz w:val="24"/>
                <w:lang w:val="en-AU" w:bidi="en-US"/>
              </w:rPr>
              <w:t xml:space="preserve">Determine the rotations at A and B due to an applied moment </w:t>
            </w:r>
            <w:r w:rsidRPr="00A875AD">
              <w:rPr>
                <w:rFonts w:ascii="Times New Roman" w:hAnsi="Times New Roman" w:cs="Times New Roman"/>
                <w:i/>
                <w:sz w:val="24"/>
                <w:lang w:val="en-AU" w:bidi="en-US"/>
              </w:rPr>
              <w:t>M</w:t>
            </w:r>
            <w:r w:rsidRPr="00A875AD">
              <w:rPr>
                <w:rFonts w:ascii="Times New Roman" w:hAnsi="Times New Roman" w:cs="Times New Roman"/>
                <w:sz w:val="24"/>
                <w:vertAlign w:val="subscript"/>
                <w:lang w:val="en-AU" w:bidi="en-US"/>
              </w:rPr>
              <w:t xml:space="preserve">B </w:t>
            </w:r>
            <w:r w:rsidRPr="00A875AD">
              <w:rPr>
                <w:rFonts w:ascii="Times New Roman" w:hAnsi="Times New Roman" w:cs="Times New Roman"/>
                <w:sz w:val="24"/>
                <w:lang w:val="en-AU" w:bidi="en-US"/>
              </w:rPr>
              <w:t>on the beam, as shown in the figure below. Use the Method of Virtual Work.</w:t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276" w:lineRule="auto"/>
              <w:ind w:left="0" w:right="28"/>
              <w:rPr>
                <w:rFonts w:ascii="Times New Roman" w:hAnsi="Times New Roman" w:cs="Times New Roman"/>
                <w:sz w:val="24"/>
                <w:lang w:val="en-AU" w:bidi="en-US"/>
              </w:rPr>
            </w:pP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jc w:val="center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  <w:r w:rsidRPr="00A875A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>
                  <wp:extent cx="3514090" cy="1446530"/>
                  <wp:effectExtent l="19050" t="19050" r="10160" b="203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090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jc w:val="center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</w:tc>
        <w:tc>
          <w:tcPr>
            <w:tcW w:w="15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[4 Marks]</w:t>
            </w: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ayout w:type="fixed"/>
        <w:tblLook w:val="04A0"/>
      </w:tblPr>
      <w:tblGrid>
        <w:gridCol w:w="649"/>
        <w:gridCol w:w="7346"/>
        <w:gridCol w:w="133"/>
        <w:gridCol w:w="1448"/>
      </w:tblGrid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793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:rsidR="007264FC" w:rsidRPr="00A875AD" w:rsidRDefault="007264FC" w:rsidP="00A325AD">
            <w:pPr>
              <w:widowControl w:val="0"/>
              <w:tabs>
                <w:tab w:val="left" w:pos="5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Find the strain energy stored per unit volume for the materials listed below when they are axially stressed to their respective proportional limits.</w:t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1548"/>
              <w:gridCol w:w="2070"/>
              <w:gridCol w:w="3192"/>
            </w:tblGrid>
            <w:tr w:rsidR="007264FC" w:rsidRPr="00A875AD" w:rsidTr="00A325AD">
              <w:trPr>
                <w:jc w:val="center"/>
              </w:trPr>
              <w:tc>
                <w:tcPr>
                  <w:tcW w:w="1548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Material</w:t>
                  </w:r>
                </w:p>
              </w:tc>
              <w:tc>
                <w:tcPr>
                  <w:tcW w:w="2070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 xml:space="preserve">Proportional </w:t>
                  </w: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lastRenderedPageBreak/>
                    <w:t>Limit (N/mm</w:t>
                  </w: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bidi="en-US"/>
                    </w:rPr>
                    <w:t>2</w:t>
                  </w: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)</w:t>
                  </w:r>
                </w:p>
              </w:tc>
              <w:tc>
                <w:tcPr>
                  <w:tcW w:w="3192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lastRenderedPageBreak/>
                    <w:t xml:space="preserve">Modulus of Elasticity </w:t>
                  </w: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lastRenderedPageBreak/>
                    <w:t>Proportional Limit (N/mm</w:t>
                  </w: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bidi="en-US"/>
                    </w:rPr>
                    <w:t>2</w:t>
                  </w: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)</w:t>
                  </w:r>
                </w:p>
              </w:tc>
            </w:tr>
            <w:tr w:rsidR="007264FC" w:rsidRPr="00A875AD" w:rsidTr="00A325AD">
              <w:trPr>
                <w:jc w:val="center"/>
              </w:trPr>
              <w:tc>
                <w:tcPr>
                  <w:tcW w:w="1548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lastRenderedPageBreak/>
                    <w:t>Mild Steel</w:t>
                  </w:r>
                </w:p>
              </w:tc>
              <w:tc>
                <w:tcPr>
                  <w:tcW w:w="2070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247</w:t>
                  </w:r>
                </w:p>
              </w:tc>
              <w:tc>
                <w:tcPr>
                  <w:tcW w:w="3192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2.06 x 10</w:t>
                  </w: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bidi="en-US"/>
                    </w:rPr>
                    <w:t>5</w:t>
                  </w:r>
                </w:p>
              </w:tc>
            </w:tr>
            <w:tr w:rsidR="007264FC" w:rsidRPr="00A875AD" w:rsidTr="00A325AD">
              <w:trPr>
                <w:jc w:val="center"/>
              </w:trPr>
              <w:tc>
                <w:tcPr>
                  <w:tcW w:w="1548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Aluminium</w:t>
                  </w:r>
                </w:p>
              </w:tc>
              <w:tc>
                <w:tcPr>
                  <w:tcW w:w="2070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412</w:t>
                  </w:r>
                </w:p>
              </w:tc>
              <w:tc>
                <w:tcPr>
                  <w:tcW w:w="3192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7.20 x 10</w:t>
                  </w: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bidi="en-US"/>
                    </w:rPr>
                    <w:t>4</w:t>
                  </w:r>
                </w:p>
              </w:tc>
            </w:tr>
            <w:tr w:rsidR="007264FC" w:rsidRPr="00A875AD" w:rsidTr="00A325AD">
              <w:trPr>
                <w:jc w:val="center"/>
              </w:trPr>
              <w:tc>
                <w:tcPr>
                  <w:tcW w:w="1548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Rubber</w:t>
                  </w:r>
                </w:p>
              </w:tc>
              <w:tc>
                <w:tcPr>
                  <w:tcW w:w="2070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2.06</w:t>
                  </w:r>
                </w:p>
              </w:tc>
              <w:tc>
                <w:tcPr>
                  <w:tcW w:w="3192" w:type="dxa"/>
                </w:tcPr>
                <w:p w:rsidR="007264FC" w:rsidRPr="00A875AD" w:rsidRDefault="007264FC" w:rsidP="00A325AD">
                  <w:pPr>
                    <w:widowControl w:val="0"/>
                    <w:tabs>
                      <w:tab w:val="left" w:pos="5400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</w:pPr>
                  <w:r w:rsidRPr="00A875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en-US"/>
                    </w:rPr>
                    <w:t>2.06</w:t>
                  </w:r>
                </w:p>
              </w:tc>
            </w:tr>
          </w:tbl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jc w:val="center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</w:tc>
        <w:tc>
          <w:tcPr>
            <w:tcW w:w="15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[3 Marks]</w:t>
            </w: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97" w:type="pct"/>
        <w:tblBorders>
          <w:insideV w:val="none" w:sz="0" w:space="0" w:color="auto"/>
        </w:tblBorders>
        <w:tblLayout w:type="fixed"/>
        <w:tblLook w:val="04A0"/>
      </w:tblPr>
      <w:tblGrid>
        <w:gridCol w:w="649"/>
        <w:gridCol w:w="7347"/>
        <w:gridCol w:w="133"/>
        <w:gridCol w:w="1250"/>
      </w:tblGrid>
      <w:tr w:rsidR="007264FC" w:rsidRPr="00A875AD" w:rsidTr="007264FC">
        <w:tc>
          <w:tcPr>
            <w:tcW w:w="6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Q4</w:t>
            </w:r>
          </w:p>
        </w:tc>
        <w:tc>
          <w:tcPr>
            <w:tcW w:w="747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:rsidR="007264FC" w:rsidRPr="00A875AD" w:rsidRDefault="007264FC" w:rsidP="00A325AD">
            <w:pPr>
              <w:widowControl w:val="0"/>
              <w:tabs>
                <w:tab w:val="left" w:pos="5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As shown in the figure below, find the downward deflection of the end C caused by the applied force of 2 </w:t>
            </w:r>
            <w:proofErr w:type="spellStart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kN</w:t>
            </w:r>
            <w:proofErr w:type="spellEnd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in the structure. Neglect deflection caused by shear. Let E = 7 x 107 </w:t>
            </w:r>
            <w:proofErr w:type="spellStart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kN</w:t>
            </w:r>
            <w:proofErr w:type="spellEnd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/m</w:t>
            </w: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en-US"/>
              </w:rPr>
              <w:t>2</w:t>
            </w: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7264FC" w:rsidRPr="00A875AD" w:rsidRDefault="007264FC" w:rsidP="00A325AD">
            <w:pPr>
              <w:widowControl w:val="0"/>
              <w:tabs>
                <w:tab w:val="left" w:pos="5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7264FC" w:rsidRPr="00A875AD" w:rsidRDefault="007264FC" w:rsidP="00A325AD">
            <w:pPr>
              <w:widowControl w:val="0"/>
              <w:tabs>
                <w:tab w:val="left" w:pos="5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3844505" cy="1465274"/>
                  <wp:effectExtent l="19050" t="19050" r="22645" b="20626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727" cy="1465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</w:tc>
        <w:tc>
          <w:tcPr>
            <w:tcW w:w="1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[5 Marks]</w:t>
            </w:r>
          </w:p>
        </w:tc>
      </w:tr>
      <w:tr w:rsidR="007264FC" w:rsidRPr="00A875AD" w:rsidTr="007264FC">
        <w:tc>
          <w:tcPr>
            <w:tcW w:w="6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9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7264FC">
        <w:tc>
          <w:tcPr>
            <w:tcW w:w="6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ayout w:type="fixed"/>
        <w:tblLook w:val="04A0"/>
      </w:tblPr>
      <w:tblGrid>
        <w:gridCol w:w="649"/>
        <w:gridCol w:w="7346"/>
        <w:gridCol w:w="133"/>
        <w:gridCol w:w="1448"/>
      </w:tblGrid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Q5</w:t>
            </w:r>
          </w:p>
        </w:tc>
        <w:tc>
          <w:tcPr>
            <w:tcW w:w="793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:rsidR="007264FC" w:rsidRPr="00A875AD" w:rsidRDefault="007264FC" w:rsidP="00A325AD">
            <w:pPr>
              <w:widowControl w:val="0"/>
              <w:tabs>
                <w:tab w:val="left" w:pos="5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For the loaded beam, as shown in the figure below, determine the magnitude of the counter weight Q for which the maximum absolute value of the bending moment is as small as possible. If this beam section is 150 mm x 200mm, determine the maximum bending stress. Neglect the weight of the beam.</w:t>
            </w:r>
          </w:p>
          <w:p w:rsidR="007264FC" w:rsidRPr="00A875AD" w:rsidRDefault="007264FC" w:rsidP="00A325AD">
            <w:pPr>
              <w:widowControl w:val="0"/>
              <w:tabs>
                <w:tab w:val="left" w:pos="54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7264FC" w:rsidRPr="00A875AD" w:rsidRDefault="007264FC" w:rsidP="00A325AD">
            <w:pPr>
              <w:widowControl w:val="0"/>
              <w:tabs>
                <w:tab w:val="left" w:pos="54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>
                  <wp:extent cx="3223078" cy="2022432"/>
                  <wp:effectExtent l="19050" t="19050" r="15422" b="15918"/>
                  <wp:docPr id="461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9" cy="2022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</w:tc>
        <w:tc>
          <w:tcPr>
            <w:tcW w:w="15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[5 Marks]</w:t>
            </w: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649"/>
        <w:gridCol w:w="7346"/>
        <w:gridCol w:w="933"/>
        <w:gridCol w:w="648"/>
      </w:tblGrid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Q6</w:t>
            </w:r>
          </w:p>
        </w:tc>
        <w:tc>
          <w:tcPr>
            <w:tcW w:w="77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noWrap/>
          </w:tcPr>
          <w:p w:rsidR="007264FC" w:rsidRPr="00A875AD" w:rsidRDefault="007264FC" w:rsidP="00A325A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>A wooden beam with sectional dimensions of 150 mm x 300 mm, carries the loading as shown in the figure below. Determine the maximum shearing and bending stress for the beam.</w:t>
            </w:r>
          </w:p>
          <w:p w:rsidR="007264FC" w:rsidRPr="00A875AD" w:rsidRDefault="007264FC" w:rsidP="00A325A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4FC" w:rsidRPr="00A875AD" w:rsidRDefault="007264FC" w:rsidP="00A325A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3987444" cy="839027"/>
                  <wp:effectExtent l="19050" t="19050" r="13056" b="18223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299" cy="839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[6 Marks]</w:t>
            </w:r>
          </w:p>
        </w:tc>
      </w:tr>
      <w:tr w:rsidR="007264FC" w:rsidRPr="00A875AD" w:rsidTr="00A325AD">
        <w:tblPrEx>
          <w:tblBorders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A325AD">
        <w:tblPrEx>
          <w:tblBorders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ayout w:type="fixed"/>
        <w:tblLook w:val="04A0"/>
      </w:tblPr>
      <w:tblGrid>
        <w:gridCol w:w="649"/>
        <w:gridCol w:w="7346"/>
        <w:gridCol w:w="133"/>
        <w:gridCol w:w="1448"/>
      </w:tblGrid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Q7</w:t>
            </w:r>
          </w:p>
        </w:tc>
        <w:tc>
          <w:tcPr>
            <w:tcW w:w="793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:rsidR="007264FC" w:rsidRPr="00A875AD" w:rsidRDefault="007264FC" w:rsidP="00A325A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>For the box beam shown in the figure below, determine the maximum intensity w of the distributed loading that can be safely supported if the permissible stresses in bending and shear are 10 N/mm</w:t>
            </w: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0.75 N/mm</w:t>
            </w: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respectively.</w:t>
            </w:r>
          </w:p>
          <w:p w:rsidR="007264FC" w:rsidRPr="00A875AD" w:rsidRDefault="007264FC" w:rsidP="00A325A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4FC" w:rsidRPr="00A875AD" w:rsidRDefault="007264FC" w:rsidP="00A325A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813300" cy="1134110"/>
                  <wp:effectExtent l="19050" t="19050" r="25400" b="27940"/>
                  <wp:docPr id="476" name="Pictur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0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</w:tc>
        <w:tc>
          <w:tcPr>
            <w:tcW w:w="15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[5 Marks]</w:t>
            </w: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649"/>
        <w:gridCol w:w="7612"/>
        <w:gridCol w:w="667"/>
        <w:gridCol w:w="648"/>
      </w:tblGrid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Q8</w:t>
            </w:r>
          </w:p>
        </w:tc>
        <w:tc>
          <w:tcPr>
            <w:tcW w:w="80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noWrap/>
          </w:tcPr>
          <w:p w:rsidR="007264FC" w:rsidRPr="00A875AD" w:rsidRDefault="007264FC" w:rsidP="00A325A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>A beam of rectangular section 450 mm wide and 750 mm deep has            a span of</w:t>
            </w:r>
            <w:r w:rsidRPr="00A875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metres. The beam is subjected to a uniformly distributed load of 20 </w:t>
            </w:r>
            <w:proofErr w:type="spellStart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metre run (including the self-weight of the beam) over the whole span. The beam is also subjected to a longitudinal axial compressive load of 1500 </w:t>
            </w:r>
            <w:proofErr w:type="spellStart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>kN.</w:t>
            </w:r>
            <w:proofErr w:type="spellEnd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Find the extreme fibre stresses at the middle section span.</w:t>
            </w:r>
          </w:p>
          <w:p w:rsidR="007264FC" w:rsidRPr="00A875AD" w:rsidRDefault="007264FC" w:rsidP="00A325A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[5 Marks]</w:t>
            </w:r>
          </w:p>
        </w:tc>
      </w:tr>
      <w:tr w:rsidR="007264FC" w:rsidRPr="00A875AD" w:rsidTr="00A325AD">
        <w:tblPrEx>
          <w:tblBorders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A325AD">
        <w:tblPrEx>
          <w:tblBorders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ayout w:type="fixed"/>
        <w:tblLook w:val="04A0"/>
      </w:tblPr>
      <w:tblGrid>
        <w:gridCol w:w="649"/>
        <w:gridCol w:w="7346"/>
        <w:gridCol w:w="133"/>
        <w:gridCol w:w="1448"/>
      </w:tblGrid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Q9</w:t>
            </w:r>
          </w:p>
        </w:tc>
        <w:tc>
          <w:tcPr>
            <w:tcW w:w="793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:rsidR="007264FC" w:rsidRPr="00A875AD" w:rsidRDefault="007264FC" w:rsidP="00A325A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hollow alloy tube 5 metres long with external and internal diameters equal to 40 mm and 25 mm respectively, was found to extend by 6.4 mm under a tensile load of 60 </w:t>
            </w:r>
            <w:proofErr w:type="spellStart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>kN.</w:t>
            </w:r>
            <w:proofErr w:type="spellEnd"/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Find the buckling load for the tube when it is used as a column with both ends pinned. Also find the safe compressive load for the tube with a Factor of Safety of 4.</w:t>
            </w:r>
          </w:p>
          <w:p w:rsidR="007264FC" w:rsidRPr="00A875AD" w:rsidRDefault="007264FC" w:rsidP="00A325A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[4 Marks]</w:t>
            </w: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264FC" w:rsidRPr="00A875AD" w:rsidTr="00A325AD"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916"/>
        <w:gridCol w:w="7079"/>
        <w:gridCol w:w="933"/>
        <w:gridCol w:w="648"/>
      </w:tblGrid>
      <w:tr w:rsidR="007264FC" w:rsidRPr="00A875AD" w:rsidTr="00A325AD">
        <w:tc>
          <w:tcPr>
            <w:tcW w:w="9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Q10</w:t>
            </w:r>
          </w:p>
        </w:tc>
        <w:tc>
          <w:tcPr>
            <w:tcW w:w="751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noWrap/>
          </w:tcPr>
          <w:p w:rsidR="007264FC" w:rsidRPr="00A875AD" w:rsidRDefault="007264FC" w:rsidP="00A325A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cantilever beam of length </w:t>
            </w:r>
            <w:r w:rsidRPr="00A875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A8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carrying a distributed load varies uniformly from zero at the free end to w per unit run at the fixed end. Find the slope and downward deflection of the free end B.</w:t>
            </w:r>
          </w:p>
          <w:p w:rsidR="007264FC" w:rsidRPr="00A875AD" w:rsidRDefault="007264FC" w:rsidP="00A325A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4FC" w:rsidRPr="00A875AD" w:rsidRDefault="007264FC" w:rsidP="00A325A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5AD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2834843" cy="1443928"/>
                  <wp:effectExtent l="19050" t="19050" r="22657" b="22922"/>
                  <wp:docPr id="479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980" cy="1442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4FC" w:rsidRPr="00A875AD" w:rsidRDefault="007264FC" w:rsidP="00A325AD">
            <w:pPr>
              <w:pStyle w:val="IDCBodyText"/>
              <w:widowControl w:val="0"/>
              <w:tabs>
                <w:tab w:val="left" w:pos="720"/>
              </w:tabs>
              <w:spacing w:line="360" w:lineRule="auto"/>
              <w:ind w:left="0" w:right="28"/>
              <w:jc w:val="center"/>
              <w:rPr>
                <w:rFonts w:ascii="Times New Roman" w:hAnsi="Times New Roman" w:cs="Times New Roman"/>
                <w:b/>
                <w:sz w:val="24"/>
                <w:lang w:val="en-A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AD">
              <w:rPr>
                <w:rFonts w:ascii="Times New Roman" w:hAnsi="Times New Roman" w:cs="Times New Roman"/>
                <w:b/>
                <w:sz w:val="24"/>
                <w:szCs w:val="24"/>
              </w:rPr>
              <w:t>[8 Marks]</w:t>
            </w:r>
          </w:p>
        </w:tc>
      </w:tr>
      <w:tr w:rsidR="007264FC" w:rsidRPr="00A875AD" w:rsidTr="00A325AD">
        <w:tblPrEx>
          <w:tblBorders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9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left" w:pos="1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FC" w:rsidRPr="00A875AD" w:rsidTr="00A325AD">
        <w:tblPrEx>
          <w:tblBorders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4FC" w:rsidRPr="00A875AD" w:rsidRDefault="007264FC" w:rsidP="00A325AD">
            <w:pPr>
              <w:widowControl w:val="0"/>
              <w:tabs>
                <w:tab w:val="right" w:pos="9922"/>
              </w:tabs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264FC" w:rsidRPr="00A875AD" w:rsidRDefault="007264FC" w:rsidP="007264FC">
      <w:pPr>
        <w:widowControl w:val="0"/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p w:rsidR="007264FC" w:rsidRPr="00A875AD" w:rsidRDefault="007264FC" w:rsidP="007264FC">
      <w:pPr>
        <w:widowControl w:val="0"/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p w:rsidR="008D3B5C" w:rsidRPr="00A875AD" w:rsidRDefault="008D3B5C">
      <w:pPr>
        <w:rPr>
          <w:rFonts w:ascii="Times New Roman" w:hAnsi="Times New Roman" w:cs="Times New Roman"/>
          <w:sz w:val="24"/>
          <w:szCs w:val="24"/>
        </w:rPr>
      </w:pPr>
    </w:p>
    <w:sectPr w:rsidR="008D3B5C" w:rsidRPr="00A875AD" w:rsidSect="008D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64FC"/>
    <w:rsid w:val="007264FC"/>
    <w:rsid w:val="008D3B5C"/>
    <w:rsid w:val="00A875AD"/>
    <w:rsid w:val="00DD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FC"/>
    <w:rPr>
      <w:rFonts w:eastAsiaTheme="minorEastAsia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4FC"/>
    <w:pPr>
      <w:spacing w:after="0" w:line="240" w:lineRule="auto"/>
    </w:pPr>
    <w:rPr>
      <w:rFonts w:eastAsiaTheme="minorEastAsia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DCBodyTextChar">
    <w:name w:val="IDC Body Text Char"/>
    <w:link w:val="IDCBodyText"/>
    <w:locked/>
    <w:rsid w:val="007264FC"/>
    <w:rPr>
      <w:szCs w:val="24"/>
    </w:rPr>
  </w:style>
  <w:style w:type="paragraph" w:customStyle="1" w:styleId="IDCBodyText">
    <w:name w:val="IDC Body Text"/>
    <w:basedOn w:val="Normal"/>
    <w:link w:val="IDCBodyTextChar"/>
    <w:rsid w:val="007264FC"/>
    <w:pPr>
      <w:tabs>
        <w:tab w:val="left" w:pos="1134"/>
      </w:tabs>
      <w:spacing w:after="0" w:line="240" w:lineRule="auto"/>
      <w:ind w:left="1134" w:right="567"/>
      <w:jc w:val="both"/>
    </w:pPr>
    <w:rPr>
      <w:rFonts w:eastAsiaTheme="minorHAnsi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FC"/>
    <w:rPr>
      <w:rFonts w:ascii="Tahoma" w:eastAsiaTheme="minorEastAsia" w:hAnsi="Tahoma" w:cs="Tahoma"/>
      <w:sz w:val="16"/>
      <w:szCs w:val="16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2015-12-01T05:19:00Z</dcterms:created>
  <dcterms:modified xsi:type="dcterms:W3CDTF">2017-07-11T09:42:00Z</dcterms:modified>
</cp:coreProperties>
</file>