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BA" w:rsidRPr="00DA3DBA" w:rsidRDefault="00DA3DBA" w:rsidP="00DA3DBA">
      <w:pPr>
        <w:keepNext/>
        <w:spacing w:line="480" w:lineRule="auto"/>
        <w:jc w:val="center"/>
        <w:outlineLvl w:val="0"/>
        <w:rPr>
          <w:rFonts w:ascii="Times New Roman" w:hAnsi="Times New Roman" w:cs="Times New Roman"/>
          <w:b/>
          <w:bCs/>
        </w:rPr>
      </w:pPr>
      <w:r w:rsidRPr="00DA3DBA">
        <w:rPr>
          <w:rFonts w:ascii="Times New Roman" w:hAnsi="Times New Roman" w:cs="Times New Roman"/>
          <w:b/>
          <w:bCs/>
        </w:rPr>
        <w:t>Appendix C</w:t>
      </w:r>
    </w:p>
    <w:p w:rsidR="00DA3DBA" w:rsidRPr="00DA3DBA" w:rsidRDefault="00DA3DBA" w:rsidP="005D0ED5">
      <w:pPr>
        <w:ind w:firstLine="720"/>
        <w:jc w:val="center"/>
        <w:rPr>
          <w:rFonts w:ascii="Times New Roman" w:hAnsi="Times New Roman" w:cs="Times New Roman"/>
          <w:sz w:val="22"/>
          <w:szCs w:val="22"/>
        </w:rPr>
      </w:pPr>
      <w:r>
        <w:rPr>
          <w:rFonts w:ascii="Times New Roman" w:hAnsi="Times New Roman" w:cs="Times New Roman"/>
          <w:noProof/>
        </w:rPr>
        <w:drawing>
          <wp:anchor distT="0" distB="0" distL="0" distR="0" simplePos="0" relativeHeight="251659264" behindDoc="0" locked="0" layoutInCell="1" allowOverlap="1">
            <wp:simplePos x="0" y="0"/>
            <wp:positionH relativeFrom="page">
              <wp:posOffset>3284764</wp:posOffset>
            </wp:positionH>
            <wp:positionV relativeFrom="paragraph">
              <wp:posOffset>5740</wp:posOffset>
            </wp:positionV>
            <wp:extent cx="855279" cy="866898"/>
            <wp:effectExtent l="19050" t="0" r="1971"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5" cstate="print"/>
                    <a:srcRect/>
                    <a:stretch>
                      <a:fillRect/>
                    </a:stretch>
                  </pic:blipFill>
                  <pic:spPr bwMode="auto">
                    <a:xfrm>
                      <a:off x="0" y="0"/>
                      <a:ext cx="855279" cy="866898"/>
                    </a:xfrm>
                    <a:prstGeom prst="rect">
                      <a:avLst/>
                    </a:prstGeom>
                    <a:noFill/>
                    <a:ln w="9525">
                      <a:noFill/>
                      <a:miter lim="800000"/>
                      <a:headEnd/>
                      <a:tailEnd/>
                    </a:ln>
                  </pic:spPr>
                </pic:pic>
              </a:graphicData>
            </a:graphic>
          </wp:anchor>
        </w:drawing>
      </w:r>
      <w:r w:rsidRPr="00DA3DBA">
        <w:rPr>
          <w:rFonts w:ascii="Times New Roman" w:hAnsi="Times New Roman" w:cs="Times New Roman"/>
        </w:rPr>
        <w:tab/>
      </w:r>
      <w:r w:rsidRPr="00DA3DBA">
        <w:rPr>
          <w:rFonts w:ascii="Times New Roman" w:hAnsi="Times New Roman" w:cs="Times New Roman"/>
        </w:rPr>
        <w:tab/>
      </w:r>
      <w:r w:rsidRPr="00DA3DBA">
        <w:rPr>
          <w:rFonts w:ascii="Times New Roman" w:hAnsi="Times New Roman" w:cs="Times New Roman"/>
        </w:rPr>
        <w:tab/>
      </w:r>
      <w:r w:rsidRPr="00DA3DBA">
        <w:rPr>
          <w:rFonts w:ascii="Times New Roman" w:hAnsi="Times New Roman" w:cs="Times New Roman"/>
        </w:rPr>
        <w:tab/>
      </w:r>
      <w:r w:rsidRPr="00DA3DBA">
        <w:rPr>
          <w:rFonts w:ascii="Times New Roman" w:hAnsi="Times New Roman" w:cs="Times New Roman"/>
        </w:rPr>
        <w:tab/>
      </w:r>
      <w:r w:rsidRPr="00DA3DBA">
        <w:rPr>
          <w:rFonts w:ascii="Times New Roman" w:hAnsi="Times New Roman" w:cs="Times New Roman"/>
        </w:rPr>
        <w:tab/>
      </w:r>
      <w:r w:rsidRPr="00DA3DBA">
        <w:rPr>
          <w:rFonts w:ascii="Times New Roman" w:hAnsi="Times New Roman" w:cs="Times New Roman"/>
        </w:rPr>
        <w:tab/>
      </w:r>
      <w:r w:rsidRPr="00DA3DBA">
        <w:rPr>
          <w:rFonts w:ascii="Times New Roman" w:hAnsi="Times New Roman" w:cs="Times New Roman"/>
        </w:rPr>
        <w:tab/>
      </w:r>
      <w:r w:rsidRPr="00DA3DBA">
        <w:rPr>
          <w:rFonts w:ascii="Times New Roman" w:hAnsi="Times New Roman" w:cs="Times New Roman"/>
          <w:sz w:val="22"/>
          <w:szCs w:val="22"/>
        </w:rPr>
        <w:t>Grand Canyon University</w:t>
      </w:r>
    </w:p>
    <w:p w:rsidR="00DA3DBA" w:rsidRPr="00DA3DBA" w:rsidRDefault="00DA3DBA" w:rsidP="005D0ED5">
      <w:pPr>
        <w:ind w:firstLine="720"/>
        <w:jc w:val="center"/>
        <w:rPr>
          <w:rFonts w:ascii="Times New Roman" w:hAnsi="Times New Roman" w:cs="Times New Roman"/>
          <w:sz w:val="22"/>
          <w:szCs w:val="22"/>
        </w:rPr>
      </w:pP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t>College of Doctoral Studies</w:t>
      </w:r>
    </w:p>
    <w:p w:rsidR="00DA3DBA" w:rsidRPr="00DA3DBA" w:rsidRDefault="00DA3DBA" w:rsidP="005D0ED5">
      <w:pPr>
        <w:ind w:firstLine="720"/>
        <w:jc w:val="center"/>
        <w:rPr>
          <w:rFonts w:ascii="Times New Roman" w:hAnsi="Times New Roman" w:cs="Times New Roman"/>
          <w:sz w:val="22"/>
          <w:szCs w:val="22"/>
        </w:rPr>
      </w:pP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r>
      <w:r w:rsidRPr="00DA3DBA">
        <w:rPr>
          <w:rFonts w:ascii="Times New Roman" w:hAnsi="Times New Roman" w:cs="Times New Roman"/>
          <w:sz w:val="22"/>
          <w:szCs w:val="22"/>
        </w:rPr>
        <w:tab/>
        <w:t>3300 W. Camelback Road</w:t>
      </w:r>
    </w:p>
    <w:p w:rsidR="00DA3DBA" w:rsidRPr="00DA3DBA" w:rsidRDefault="00DA3DBA" w:rsidP="005D0ED5">
      <w:pPr>
        <w:ind w:left="7200"/>
        <w:jc w:val="center"/>
        <w:rPr>
          <w:rFonts w:ascii="Times New Roman" w:hAnsi="Times New Roman" w:cs="Times New Roman"/>
          <w:sz w:val="22"/>
          <w:szCs w:val="22"/>
        </w:rPr>
      </w:pPr>
      <w:r w:rsidRPr="00DA3DBA">
        <w:rPr>
          <w:rFonts w:ascii="Times New Roman" w:hAnsi="Times New Roman" w:cs="Times New Roman"/>
          <w:sz w:val="22"/>
          <w:szCs w:val="22"/>
        </w:rPr>
        <w:t>Phoenix, AZ 85017</w:t>
      </w:r>
    </w:p>
    <w:p w:rsidR="00DA3DBA" w:rsidRPr="00DA3DBA" w:rsidRDefault="00DA3DBA" w:rsidP="005D0ED5">
      <w:pPr>
        <w:ind w:left="6480"/>
        <w:jc w:val="center"/>
        <w:rPr>
          <w:rFonts w:ascii="Times New Roman" w:hAnsi="Times New Roman" w:cs="Times New Roman"/>
          <w:sz w:val="22"/>
          <w:szCs w:val="22"/>
        </w:rPr>
      </w:pPr>
      <w:r w:rsidRPr="00DA3DBA">
        <w:rPr>
          <w:rFonts w:ascii="Times New Roman" w:hAnsi="Times New Roman" w:cs="Times New Roman"/>
          <w:sz w:val="22"/>
          <w:szCs w:val="22"/>
        </w:rPr>
        <w:t xml:space="preserve">Phone: 602-639-7804 </w:t>
      </w:r>
    </w:p>
    <w:p w:rsidR="00DA3DBA" w:rsidRPr="00DA3DBA" w:rsidRDefault="00DA3DBA" w:rsidP="005D0ED5">
      <w:pPr>
        <w:ind w:left="7200"/>
        <w:jc w:val="center"/>
        <w:rPr>
          <w:rFonts w:ascii="Times New Roman" w:hAnsi="Times New Roman" w:cs="Times New Roman"/>
          <w:sz w:val="22"/>
          <w:szCs w:val="22"/>
        </w:rPr>
      </w:pPr>
      <w:r w:rsidRPr="00DA3DBA">
        <w:rPr>
          <w:rFonts w:ascii="Times New Roman" w:hAnsi="Times New Roman" w:cs="Times New Roman"/>
          <w:sz w:val="22"/>
          <w:szCs w:val="22"/>
        </w:rPr>
        <w:t>Fax: 602-639-7820</w:t>
      </w:r>
    </w:p>
    <w:p w:rsidR="00DA3DBA" w:rsidRPr="00DA3DBA" w:rsidRDefault="00DA3DBA" w:rsidP="00DA3DBA">
      <w:pPr>
        <w:spacing w:line="480" w:lineRule="auto"/>
        <w:ind w:firstLine="720"/>
        <w:jc w:val="right"/>
        <w:rPr>
          <w:rFonts w:ascii="Times New Roman" w:hAnsi="Times New Roman" w:cs="Times New Roman"/>
        </w:rPr>
      </w:pPr>
    </w:p>
    <w:bookmarkStart w:id="0" w:name="_GoBack"/>
    <w:bookmarkEnd w:id="0"/>
    <w:p w:rsidR="00DA3DBA" w:rsidRPr="00DA3DBA" w:rsidRDefault="00121FBA" w:rsidP="00DA3DBA">
      <w:pPr>
        <w:keepNext/>
        <w:spacing w:line="480" w:lineRule="auto"/>
        <w:outlineLvl w:val="0"/>
        <w:rPr>
          <w:rFonts w:ascii="Times New Roman" w:hAnsi="Times New Roman" w:cs="Times New Roman"/>
          <w:b/>
          <w:bCs/>
          <w:spacing w:val="-49"/>
        </w:rPr>
      </w:pPr>
      <w:r>
        <w:rPr>
          <w:rFonts w:ascii="Times New Roman" w:hAnsi="Times New Roman" w:cs="Times New Roman"/>
          <w:b/>
          <w:bCs/>
          <w:noProof/>
          <w:spacing w:val="-49"/>
        </w:rPr>
      </w:r>
      <w:r>
        <w:rPr>
          <w:rFonts w:ascii="Times New Roman" w:hAnsi="Times New Roman" w:cs="Times New Roman"/>
          <w:b/>
          <w:bCs/>
          <w:noProof/>
          <w:spacing w:val="-49"/>
        </w:rPr>
        <w:pict>
          <v:shapetype id="_x0000_t202" coordsize="21600,21600" o:spt="202" path="m,l,21600r21600,l21600,xe">
            <v:stroke joinstyle="miter"/>
            <v:path gradientshapeok="t" o:connecttype="rect"/>
          </v:shapetype>
          <v:shape id="Text Box 2" o:spid="_x0000_s1026" type="#_x0000_t202" style="width:491.6pt;height:24.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" fillcolor="#8064a2" strokecolor="#f2f2f2" strokeweight="3pt">
            <v:shadow on="t" color="#3f3151" opacity=".5" offset="1pt"/>
            <v:textbox inset="0,0,0,0">
              <w:txbxContent>
                <w:p w:rsidR="00DA3DBA" w:rsidRPr="00C90E98" w:rsidRDefault="00DA3DBA" w:rsidP="00DA3DBA">
                  <w:pPr>
                    <w:spacing w:before="102"/>
                    <w:ind w:right="3495"/>
                    <w:jc w:val="center"/>
                    <w:rPr>
                      <w:b/>
                      <w:sz w:val="28"/>
                    </w:rPr>
                  </w:pPr>
                  <w:r>
                    <w:rPr>
                      <w:b/>
                      <w:sz w:val="28"/>
                    </w:rPr>
                    <w:t xml:space="preserve">                             </w:t>
                  </w:r>
                  <w:r w:rsidR="005D0ED5">
                    <w:rPr>
                      <w:b/>
                      <w:sz w:val="28"/>
                    </w:rPr>
                    <w:t xml:space="preserve">                       </w:t>
                  </w:r>
                  <w:r w:rsidRPr="00C90E98">
                    <w:rPr>
                      <w:b/>
                      <w:sz w:val="28"/>
                    </w:rPr>
                    <w:t>Validation Expert Panel Test</w:t>
                  </w:r>
                </w:p>
              </w:txbxContent>
            </v:textbox>
            <w10:wrap type="none"/>
            <w10:anchorlock/>
          </v:shape>
        </w:pict>
      </w:r>
    </w:p>
    <w:p w:rsidR="00C76186" w:rsidRPr="00266D50" w:rsidRDefault="00C76186" w:rsidP="00C76186">
      <w:pPr>
        <w:jc w:val="center"/>
      </w:pPr>
      <w:r w:rsidRPr="00266D50">
        <w:t xml:space="preserve">Victims of </w:t>
      </w:r>
      <w:r>
        <w:t>CSA</w:t>
      </w:r>
      <w:r w:rsidRPr="00266D50">
        <w:t xml:space="preserve">: </w:t>
      </w:r>
      <w:r>
        <w:t>I Forgave My Perpetrator</w:t>
      </w:r>
    </w:p>
    <w:p w:rsidR="005D0ED5" w:rsidRDefault="005D0ED5" w:rsidP="00DA3DBA">
      <w:pPr>
        <w:tabs>
          <w:tab w:val="left" w:pos="3595"/>
        </w:tabs>
        <w:spacing w:before="11" w:line="480" w:lineRule="auto"/>
        <w:ind w:right="222" w:firstLine="720"/>
        <w:rPr>
          <w:rFonts w:ascii="Times New Roman" w:hAnsi="Times New Roman" w:cs="Times New Roman"/>
        </w:rPr>
      </w:pPr>
    </w:p>
    <w:p w:rsidR="00DA3DBA" w:rsidRPr="00DA3DBA" w:rsidRDefault="00DA3DBA" w:rsidP="00DA3DBA">
      <w:pPr>
        <w:tabs>
          <w:tab w:val="left" w:pos="3595"/>
        </w:tabs>
        <w:spacing w:before="11" w:line="480" w:lineRule="auto"/>
        <w:ind w:right="222" w:firstLine="720"/>
        <w:rPr>
          <w:rFonts w:ascii="Times New Roman" w:hAnsi="Times New Roman" w:cs="Times New Roman"/>
        </w:rPr>
      </w:pPr>
      <w:r w:rsidRPr="00DA3DBA">
        <w:rPr>
          <w:rFonts w:ascii="Times New Roman" w:hAnsi="Times New Roman" w:cs="Times New Roman"/>
        </w:rPr>
        <w:t>Dear</w:t>
      </w:r>
      <w:r w:rsidRPr="00DA3DBA">
        <w:rPr>
          <w:rFonts w:ascii="Times New Roman" w:hAnsi="Times New Roman" w:cs="Times New Roman"/>
          <w:u w:val="single"/>
        </w:rPr>
        <w:tab/>
      </w:r>
      <w:r w:rsidRPr="00DA3DBA">
        <w:rPr>
          <w:rFonts w:ascii="Times New Roman" w:hAnsi="Times New Roman" w:cs="Times New Roman"/>
          <w:u w:val="single"/>
        </w:rPr>
        <w:tab/>
      </w:r>
      <w:r w:rsidRPr="00DA3DBA">
        <w:rPr>
          <w:rFonts w:ascii="Times New Roman" w:hAnsi="Times New Roman" w:cs="Times New Roman"/>
        </w:rPr>
        <w:t>:</w:t>
      </w:r>
    </w:p>
    <w:p w:rsidR="00DA3DBA" w:rsidRPr="00DA3DBA" w:rsidRDefault="00DA3DBA" w:rsidP="00DA3DBA">
      <w:pPr>
        <w:autoSpaceDE w:val="0"/>
        <w:autoSpaceDN w:val="0"/>
        <w:adjustRightInd w:val="0"/>
        <w:snapToGrid w:val="0"/>
        <w:spacing w:before="11" w:line="480" w:lineRule="auto"/>
        <w:ind w:firstLine="720"/>
        <w:rPr>
          <w:rFonts w:ascii="Times New Roman" w:hAnsi="Times New Roman" w:cs="Times New Roman"/>
        </w:rPr>
      </w:pPr>
    </w:p>
    <w:p w:rsidR="00DA3DBA" w:rsidRDefault="00DA3DBA" w:rsidP="00DA3DBA">
      <w:pPr>
        <w:spacing w:line="480" w:lineRule="auto"/>
        <w:ind w:left="720" w:firstLine="720"/>
        <w:rPr>
          <w:rFonts w:ascii="Times New Roman" w:hAnsi="Times New Roman" w:cs="Times New Roman"/>
        </w:rPr>
      </w:pPr>
      <w:r w:rsidRPr="00DA3DBA">
        <w:rPr>
          <w:rFonts w:ascii="Times New Roman" w:hAnsi="Times New Roman" w:cs="Times New Roman"/>
        </w:rPr>
        <w:t xml:space="preserve">I am a graduate learner in the Doctorate Educational Leadership in Behavioral Health program </w:t>
      </w:r>
      <w:r w:rsidR="00E02B44">
        <w:rPr>
          <w:rFonts w:ascii="Times New Roman" w:hAnsi="Times New Roman" w:cs="Times New Roman"/>
        </w:rPr>
        <w:t xml:space="preserve">under the guidance of my Chair </w:t>
      </w:r>
      <w:r w:rsidRPr="00DA3DBA">
        <w:rPr>
          <w:rFonts w:ascii="Times New Roman" w:hAnsi="Times New Roman" w:cs="Times New Roman"/>
        </w:rPr>
        <w:t xml:space="preserve">at Grand Canyon University. You were chosen to be a part of a </w:t>
      </w:r>
      <w:r w:rsidR="00E02B44">
        <w:rPr>
          <w:rFonts w:ascii="Times New Roman" w:hAnsi="Times New Roman" w:cs="Times New Roman"/>
        </w:rPr>
        <w:t xml:space="preserve">expert </w:t>
      </w:r>
      <w:r w:rsidR="00C76186">
        <w:rPr>
          <w:rFonts w:ascii="Times New Roman" w:hAnsi="Times New Roman" w:cs="Times New Roman"/>
        </w:rPr>
        <w:t>panel review</w:t>
      </w:r>
      <w:r w:rsidRPr="00DA3DBA">
        <w:rPr>
          <w:rFonts w:ascii="Times New Roman" w:hAnsi="Times New Roman" w:cs="Times New Roman"/>
        </w:rPr>
        <w:t xml:space="preserve"> to ensure the validity of interview questions that will be used as part of a dissertation study about female perceptions of their experience of childhood sexual abuse by a family member and how implementing or not implementing forgiveness as a coping skill has impacted their relationship towards their perpetrator.</w:t>
      </w:r>
    </w:p>
    <w:p w:rsidR="00DA3DBA" w:rsidRDefault="00DA3DBA" w:rsidP="00DA3DBA">
      <w:pPr>
        <w:spacing w:line="480" w:lineRule="auto"/>
        <w:ind w:left="720" w:firstLine="720"/>
        <w:rPr>
          <w:rFonts w:ascii="Times New Roman" w:hAnsi="Times New Roman" w:cs="Times New Roman"/>
        </w:rPr>
      </w:pPr>
      <w:r w:rsidRPr="00DA3DBA">
        <w:rPr>
          <w:rFonts w:ascii="Times New Roman" w:hAnsi="Times New Roman" w:cs="Times New Roman"/>
        </w:rPr>
        <w:t>Please review the questions listed below, and make an analysis for potential errors in measuring the personal or institutional factors that may be related to female survivors or sexual abuse from a family member. Adjustments will be made that are based on your observations and recommendations. Your experience as an expert in the field of Psychology, Behavioral Health, Trauma, Counseling and Therapy and will add</w:t>
      </w:r>
      <w:r>
        <w:rPr>
          <w:rFonts w:ascii="Times New Roman" w:hAnsi="Times New Roman" w:cs="Times New Roman"/>
        </w:rPr>
        <w:t xml:space="preserve"> value and expertise to my study.</w:t>
      </w:r>
      <w:r w:rsidR="00C76186">
        <w:rPr>
          <w:rFonts w:ascii="Times New Roman" w:hAnsi="Times New Roman" w:cs="Times New Roman"/>
        </w:rPr>
        <w:t xml:space="preserve"> Please remember to place a small paragraph at the end of the </w:t>
      </w:r>
      <w:proofErr w:type="gramStart"/>
      <w:r w:rsidR="00C76186">
        <w:rPr>
          <w:rFonts w:ascii="Times New Roman" w:hAnsi="Times New Roman" w:cs="Times New Roman"/>
        </w:rPr>
        <w:t>review  to</w:t>
      </w:r>
      <w:proofErr w:type="gramEnd"/>
      <w:r w:rsidR="00C76186">
        <w:rPr>
          <w:rFonts w:ascii="Times New Roman" w:hAnsi="Times New Roman" w:cs="Times New Roman"/>
        </w:rPr>
        <w:t xml:space="preserve"> tell about your expertise and credentials that qualifies you to review the questions. </w:t>
      </w:r>
    </w:p>
    <w:p w:rsidR="005D0ED5" w:rsidRDefault="005D0ED5" w:rsidP="00DA3DBA">
      <w:pPr>
        <w:spacing w:line="480" w:lineRule="auto"/>
        <w:ind w:left="720" w:firstLine="720"/>
        <w:rPr>
          <w:rFonts w:ascii="Times New Roman" w:hAnsi="Times New Roman" w:cs="Times New Roman"/>
        </w:rPr>
      </w:pPr>
    </w:p>
    <w:p w:rsidR="005D0ED5" w:rsidRDefault="005D0ED5" w:rsidP="005D0ED5">
      <w:pPr>
        <w:rPr>
          <w:rFonts w:ascii="Times New Roman" w:hAnsi="Times New Roman" w:cs="Times New Roman"/>
        </w:rPr>
      </w:pPr>
    </w:p>
    <w:p w:rsidR="005D0ED5" w:rsidRDefault="005D0ED5" w:rsidP="005D0ED5">
      <w:pPr>
        <w:rPr>
          <w:rFonts w:ascii="Times New Roman" w:hAnsi="Times New Roman" w:cs="Times New Roman"/>
        </w:rPr>
      </w:pPr>
    </w:p>
    <w:p w:rsidR="00FE1AFF" w:rsidRDefault="00FE1AFF" w:rsidP="005D0ED5">
      <w:pPr>
        <w:jc w:val="center"/>
        <w:rPr>
          <w:rFonts w:ascii="Times New Roman" w:hAnsi="Times New Roman" w:cs="Times New Roman"/>
          <w:b/>
          <w:bCs/>
          <w:sz w:val="32"/>
          <w:szCs w:val="32"/>
        </w:rPr>
      </w:pPr>
      <w:r w:rsidRPr="000E1B7C">
        <w:rPr>
          <w:rFonts w:ascii="Times New Roman" w:hAnsi="Times New Roman" w:cs="Times New Roman"/>
          <w:b/>
          <w:bCs/>
          <w:sz w:val="32"/>
          <w:szCs w:val="32"/>
        </w:rPr>
        <w:t>Survey</w:t>
      </w:r>
      <w:r>
        <w:rPr>
          <w:rFonts w:ascii="Times New Roman" w:hAnsi="Times New Roman" w:cs="Times New Roman"/>
          <w:b/>
          <w:bCs/>
          <w:sz w:val="32"/>
          <w:szCs w:val="32"/>
        </w:rPr>
        <w:t>/Interview</w:t>
      </w:r>
      <w:r w:rsidRPr="000E1B7C">
        <w:rPr>
          <w:rFonts w:ascii="Times New Roman" w:hAnsi="Times New Roman" w:cs="Times New Roman"/>
          <w:b/>
          <w:bCs/>
          <w:sz w:val="32"/>
          <w:szCs w:val="32"/>
        </w:rPr>
        <w:t xml:space="preserve"> Validation Rubric for Expert Panel</w:t>
      </w:r>
      <w:r w:rsidR="00D03470">
        <w:rPr>
          <w:rFonts w:ascii="Times New Roman" w:hAnsi="Times New Roman" w:cs="Times New Roman"/>
          <w:b/>
          <w:bCs/>
          <w:sz w:val="32"/>
          <w:szCs w:val="32"/>
        </w:rPr>
        <w:t xml:space="preserve"> - VREP</w:t>
      </w:r>
      <w:r w:rsidR="0022763E">
        <w:rPr>
          <w:rFonts w:ascii="Arial" w:hAnsi="Arial" w:cs="Arial"/>
        </w:rPr>
        <w:t>©</w:t>
      </w:r>
    </w:p>
    <w:p w:rsidR="00FE1AFF" w:rsidRDefault="0022763E" w:rsidP="00F73BB4">
      <w:pPr>
        <w:jc w:val="center"/>
        <w:rPr>
          <w:rFonts w:ascii="Arial" w:hAnsi="Arial" w:cs="Arial"/>
        </w:rPr>
      </w:pPr>
      <w:r>
        <w:rPr>
          <w:rFonts w:ascii="Arial" w:hAnsi="Arial" w:cs="Arial"/>
        </w:rPr>
        <w:t xml:space="preserve">By </w:t>
      </w:r>
      <w:r w:rsidR="00FE1AFF">
        <w:rPr>
          <w:rFonts w:ascii="Arial" w:hAnsi="Arial" w:cs="Arial"/>
        </w:rPr>
        <w:t>Marilyn K. Simon</w:t>
      </w:r>
      <w:r w:rsidR="00C32AA8">
        <w:rPr>
          <w:rFonts w:ascii="Arial" w:hAnsi="Arial" w:cs="Arial"/>
        </w:rPr>
        <w:t xml:space="preserve"> </w:t>
      </w:r>
      <w:r w:rsidR="00993BAE">
        <w:rPr>
          <w:rFonts w:ascii="Arial" w:hAnsi="Arial" w:cs="Arial"/>
        </w:rPr>
        <w:t>with input from Jacquelyn White</w:t>
      </w:r>
    </w:p>
    <w:p w:rsidR="00C32AA8" w:rsidRDefault="00C32AA8" w:rsidP="00F73BB4">
      <w:pPr>
        <w:jc w:val="center"/>
        <w:rPr>
          <w:rFonts w:ascii="Arial" w:hAnsi="Arial" w:cs="Arial"/>
        </w:rPr>
      </w:pPr>
    </w:p>
    <w:p w:rsidR="00D03470" w:rsidRPr="00C94E64" w:rsidRDefault="00D77CE0" w:rsidP="00F73BB4">
      <w:pPr>
        <w:jc w:val="center"/>
        <w:rPr>
          <w:rFonts w:ascii="Times New Roman" w:hAnsi="Times New Roman" w:cs="Times New Roman"/>
          <w:sz w:val="22"/>
          <w:szCs w:val="22"/>
        </w:rPr>
      </w:pPr>
      <w:r w:rsidRPr="00C94E64">
        <w:rPr>
          <w:rFonts w:ascii="Times New Roman" w:hAnsi="Times New Roman" w:cs="Times New Roman"/>
          <w:sz w:val="22"/>
          <w:szCs w:val="22"/>
        </w:rPr>
        <w:t>Please review the interview questions for the research study on how females perceive their experience of childhood sexual abuse from a family member and how implementing or not implementing forgiveness as a coping skill has impacted their relationship towards their perpetrator.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23"/>
        <w:gridCol w:w="4124"/>
        <w:gridCol w:w="808"/>
        <w:gridCol w:w="810"/>
        <w:gridCol w:w="809"/>
        <w:gridCol w:w="813"/>
        <w:gridCol w:w="1999"/>
      </w:tblGrid>
      <w:tr w:rsidR="00FE1AFF" w:rsidRPr="000C039F" w:rsidTr="00DA3DBA">
        <w:trPr>
          <w:trHeight w:val="300"/>
        </w:trPr>
        <w:tc>
          <w:tcPr>
            <w:tcW w:w="739" w:type="pct"/>
            <w:vMerge w:val="restart"/>
            <w:tcBorders>
              <w:top w:val="single" w:sz="4" w:space="0" w:color="000000"/>
              <w:left w:val="single" w:sz="4" w:space="0" w:color="000000"/>
              <w:bottom w:val="single" w:sz="4" w:space="0" w:color="000000"/>
              <w:right w:val="single" w:sz="4" w:space="0" w:color="000000"/>
            </w:tcBorders>
            <w:shd w:val="clear" w:color="auto" w:fill="BFBFBF"/>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Criteria</w:t>
            </w:r>
          </w:p>
        </w:tc>
        <w:tc>
          <w:tcPr>
            <w:tcW w:w="1846" w:type="pct"/>
            <w:vMerge w:val="restart"/>
            <w:tcBorders>
              <w:top w:val="single" w:sz="4" w:space="0" w:color="000000"/>
              <w:left w:val="single" w:sz="4" w:space="0" w:color="000000"/>
              <w:bottom w:val="single" w:sz="4" w:space="0" w:color="000000"/>
              <w:right w:val="single" w:sz="4" w:space="0" w:color="000000"/>
            </w:tcBorders>
            <w:shd w:val="clear" w:color="auto" w:fill="BFBFBF"/>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Operational Definitions</w:t>
            </w:r>
          </w:p>
        </w:tc>
        <w:tc>
          <w:tcPr>
            <w:tcW w:w="1511" w:type="pct"/>
            <w:gridSpan w:val="4"/>
            <w:tcBorders>
              <w:top w:val="single" w:sz="4" w:space="0" w:color="000000"/>
              <w:left w:val="single" w:sz="4" w:space="0" w:color="000000"/>
              <w:bottom w:val="single" w:sz="4" w:space="0" w:color="000000"/>
              <w:right w:val="single" w:sz="4" w:space="0" w:color="000000"/>
            </w:tcBorders>
            <w:shd w:val="clear" w:color="auto" w:fill="BFBFBF"/>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Score</w:t>
            </w:r>
          </w:p>
          <w:p w:rsidR="00FE1AFF" w:rsidRPr="000C039F" w:rsidRDefault="00FE1AFF" w:rsidP="000C039F">
            <w:pPr>
              <w:jc w:val="center"/>
              <w:rPr>
                <w:rFonts w:ascii="Times New Roman" w:hAnsi="Times New Roman" w:cs="Times New Roman"/>
              </w:rPr>
            </w:pPr>
            <w:r w:rsidRPr="000C039F">
              <w:rPr>
                <w:rFonts w:ascii="Times New Roman" w:hAnsi="Times New Roman" w:cs="Times New Roman"/>
                <w:b/>
                <w:bCs/>
                <w:sz w:val="22"/>
                <w:szCs w:val="22"/>
              </w:rPr>
              <w:t>1=Not Acceptable</w:t>
            </w:r>
            <w:r w:rsidRPr="000C039F">
              <w:rPr>
                <w:rFonts w:ascii="Times New Roman" w:hAnsi="Times New Roman" w:cs="Times New Roman"/>
                <w:sz w:val="22"/>
                <w:szCs w:val="22"/>
              </w:rPr>
              <w:t xml:space="preserve"> (major modifications needed)</w:t>
            </w:r>
          </w:p>
          <w:p w:rsidR="00FE1AFF" w:rsidRPr="000C039F" w:rsidRDefault="00FE1AFF" w:rsidP="000C039F">
            <w:pPr>
              <w:jc w:val="center"/>
              <w:rPr>
                <w:rFonts w:ascii="Times New Roman" w:hAnsi="Times New Roman" w:cs="Times New Roman"/>
              </w:rPr>
            </w:pPr>
            <w:r w:rsidRPr="000C039F">
              <w:rPr>
                <w:rFonts w:ascii="Times New Roman" w:hAnsi="Times New Roman" w:cs="Times New Roman"/>
                <w:b/>
                <w:bCs/>
                <w:sz w:val="22"/>
                <w:szCs w:val="22"/>
              </w:rPr>
              <w:t>2=Below Expectations</w:t>
            </w:r>
            <w:r w:rsidRPr="000C039F">
              <w:rPr>
                <w:rFonts w:ascii="Times New Roman" w:hAnsi="Times New Roman" w:cs="Times New Roman"/>
                <w:sz w:val="22"/>
                <w:szCs w:val="22"/>
              </w:rPr>
              <w:t xml:space="preserve"> (some modifications needed)</w:t>
            </w:r>
          </w:p>
          <w:p w:rsidR="00FE1AFF" w:rsidRPr="000C039F" w:rsidRDefault="00FE1AFF" w:rsidP="000C039F">
            <w:pPr>
              <w:jc w:val="center"/>
              <w:rPr>
                <w:rFonts w:ascii="Times New Roman" w:hAnsi="Times New Roman" w:cs="Times New Roman"/>
              </w:rPr>
            </w:pPr>
            <w:r w:rsidRPr="000C039F">
              <w:rPr>
                <w:rFonts w:ascii="Times New Roman" w:hAnsi="Times New Roman" w:cs="Times New Roman"/>
                <w:b/>
                <w:bCs/>
                <w:sz w:val="22"/>
                <w:szCs w:val="22"/>
              </w:rPr>
              <w:t>3=Meets Expectations</w:t>
            </w:r>
            <w:r w:rsidRPr="000C039F">
              <w:rPr>
                <w:rFonts w:ascii="Times New Roman" w:hAnsi="Times New Roman" w:cs="Times New Roman"/>
                <w:sz w:val="22"/>
                <w:szCs w:val="22"/>
              </w:rPr>
              <w:t xml:space="preserve"> (no modifications needed but could be improved with minor changes)</w:t>
            </w:r>
          </w:p>
          <w:p w:rsidR="00FE1AFF" w:rsidRPr="000C039F" w:rsidRDefault="00FE1AFF" w:rsidP="000C039F">
            <w:pPr>
              <w:jc w:val="center"/>
              <w:rPr>
                <w:rFonts w:ascii="Times New Roman" w:hAnsi="Times New Roman" w:cs="Times New Roman"/>
              </w:rPr>
            </w:pPr>
            <w:r w:rsidRPr="000C039F">
              <w:rPr>
                <w:rFonts w:ascii="Times New Roman" w:hAnsi="Times New Roman" w:cs="Times New Roman"/>
                <w:b/>
                <w:bCs/>
                <w:sz w:val="22"/>
                <w:szCs w:val="22"/>
              </w:rPr>
              <w:t>4=Exceeds Expectations</w:t>
            </w:r>
            <w:r w:rsidRPr="000C039F">
              <w:rPr>
                <w:rFonts w:ascii="Times New Roman" w:hAnsi="Times New Roman" w:cs="Times New Roman"/>
                <w:sz w:val="22"/>
                <w:szCs w:val="22"/>
              </w:rPr>
              <w:t xml:space="preserve"> (no modifications needed)</w:t>
            </w:r>
          </w:p>
        </w:tc>
        <w:tc>
          <w:tcPr>
            <w:tcW w:w="905" w:type="pct"/>
            <w:vMerge w:val="restart"/>
            <w:tcBorders>
              <w:top w:val="single" w:sz="4" w:space="0" w:color="000000"/>
              <w:left w:val="single" w:sz="4" w:space="0" w:color="000000"/>
              <w:bottom w:val="single" w:sz="4" w:space="0" w:color="000000"/>
              <w:right w:val="single" w:sz="4" w:space="0" w:color="000000"/>
            </w:tcBorders>
            <w:shd w:val="clear" w:color="auto" w:fill="BFBFBF"/>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Questions NOT meeting standard</w:t>
            </w:r>
          </w:p>
          <w:p w:rsidR="00FE1AFF" w:rsidRDefault="00120E75" w:rsidP="000C039F">
            <w:pPr>
              <w:jc w:val="center"/>
              <w:rPr>
                <w:rFonts w:ascii="Times New Roman" w:hAnsi="Times New Roman" w:cs="Times New Roman"/>
                <w:b/>
                <w:bCs/>
              </w:rPr>
            </w:pPr>
            <w:r>
              <w:rPr>
                <w:rFonts w:ascii="Times New Roman" w:hAnsi="Times New Roman" w:cs="Times New Roman"/>
                <w:b/>
                <w:bCs/>
              </w:rPr>
              <w:t>(List</w:t>
            </w:r>
            <w:r w:rsidR="00FE1AFF" w:rsidRPr="000C039F">
              <w:rPr>
                <w:rFonts w:ascii="Times New Roman" w:hAnsi="Times New Roman" w:cs="Times New Roman"/>
                <w:b/>
                <w:bCs/>
              </w:rPr>
              <w:t xml:space="preserve"> question </w:t>
            </w:r>
            <w:r>
              <w:rPr>
                <w:rFonts w:ascii="Times New Roman" w:hAnsi="Times New Roman" w:cs="Times New Roman"/>
                <w:b/>
                <w:bCs/>
              </w:rPr>
              <w:t xml:space="preserve">and </w:t>
            </w:r>
            <w:r w:rsidR="00FE1AFF" w:rsidRPr="000C039F">
              <w:rPr>
                <w:rFonts w:ascii="Times New Roman" w:hAnsi="Times New Roman" w:cs="Times New Roman"/>
                <w:b/>
                <w:bCs/>
              </w:rPr>
              <w:t xml:space="preserve">number) </w:t>
            </w:r>
            <w:r w:rsidR="003D60E3">
              <w:rPr>
                <w:rFonts w:ascii="Times New Roman" w:hAnsi="Times New Roman" w:cs="Times New Roman"/>
                <w:b/>
                <w:bCs/>
              </w:rPr>
              <w:t xml:space="preserve">that </w:t>
            </w:r>
            <w:r w:rsidR="00074E3F">
              <w:rPr>
                <w:rFonts w:ascii="Times New Roman" w:hAnsi="Times New Roman" w:cs="Times New Roman"/>
                <w:b/>
                <w:bCs/>
              </w:rPr>
              <w:t>need</w:t>
            </w:r>
            <w:r w:rsidR="003D60E3">
              <w:rPr>
                <w:rFonts w:ascii="Times New Roman" w:hAnsi="Times New Roman" w:cs="Times New Roman"/>
                <w:b/>
                <w:bCs/>
              </w:rPr>
              <w:t>s</w:t>
            </w:r>
            <w:r w:rsidR="00074E3F">
              <w:rPr>
                <w:rFonts w:ascii="Times New Roman" w:hAnsi="Times New Roman" w:cs="Times New Roman"/>
                <w:b/>
                <w:bCs/>
              </w:rPr>
              <w:t xml:space="preserve"> to be revised.</w:t>
            </w:r>
          </w:p>
          <w:p w:rsidR="00667335" w:rsidRPr="00667335" w:rsidRDefault="003D60E3" w:rsidP="000C039F">
            <w:pPr>
              <w:jc w:val="center"/>
              <w:rPr>
                <w:rFonts w:ascii="Times New Roman" w:hAnsi="Times New Roman" w:cs="Times New Roman"/>
                <w:i/>
              </w:rPr>
            </w:pPr>
            <w:r>
              <w:rPr>
                <w:rFonts w:ascii="Times New Roman" w:hAnsi="Times New Roman" w:cs="Times New Roman"/>
                <w:b/>
                <w:bCs/>
                <w:i/>
              </w:rPr>
              <w:t>Please make</w:t>
            </w:r>
            <w:r w:rsidR="00667335" w:rsidRPr="00667335">
              <w:rPr>
                <w:rFonts w:ascii="Times New Roman" w:hAnsi="Times New Roman" w:cs="Times New Roman"/>
                <w:b/>
                <w:bCs/>
                <w:i/>
              </w:rPr>
              <w:t xml:space="preserve"> comments and suggestions section to recommend revisions.</w:t>
            </w:r>
          </w:p>
        </w:tc>
      </w:tr>
      <w:tr w:rsidR="00FE1AFF" w:rsidRPr="000C039F" w:rsidTr="00DA3DBA">
        <w:trPr>
          <w:trHeight w:val="300"/>
        </w:trPr>
        <w:tc>
          <w:tcPr>
            <w:tcW w:w="739" w:type="pct"/>
            <w:vMerge/>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1846" w:type="pct"/>
            <w:vMerge/>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shd w:val="clear" w:color="auto" w:fill="A6A6A6"/>
          </w:tcPr>
          <w:p w:rsidR="00FE1AFF" w:rsidRPr="000C039F" w:rsidRDefault="00FE1AFF" w:rsidP="000C039F">
            <w:pPr>
              <w:jc w:val="center"/>
              <w:rPr>
                <w:rFonts w:ascii="Times New Roman" w:hAnsi="Times New Roman" w:cs="Times New Roman"/>
              </w:rPr>
            </w:pPr>
            <w:r w:rsidRPr="000C039F">
              <w:rPr>
                <w:rFonts w:ascii="Times New Roman" w:hAnsi="Times New Roman" w:cs="Times New Roman"/>
              </w:rPr>
              <w:t>1</w:t>
            </w:r>
          </w:p>
        </w:tc>
        <w:tc>
          <w:tcPr>
            <w:tcW w:w="378" w:type="pct"/>
            <w:tcBorders>
              <w:top w:val="single" w:sz="4" w:space="0" w:color="000000"/>
              <w:left w:val="single" w:sz="4" w:space="0" w:color="000000"/>
              <w:bottom w:val="single" w:sz="4" w:space="0" w:color="000000"/>
              <w:right w:val="single" w:sz="4" w:space="0" w:color="000000"/>
            </w:tcBorders>
            <w:shd w:val="clear" w:color="auto" w:fill="A6A6A6"/>
          </w:tcPr>
          <w:p w:rsidR="00FE1AFF" w:rsidRPr="000C039F" w:rsidRDefault="00FE1AFF" w:rsidP="000C039F">
            <w:pPr>
              <w:jc w:val="center"/>
              <w:rPr>
                <w:rFonts w:ascii="Times New Roman" w:hAnsi="Times New Roman" w:cs="Times New Roman"/>
              </w:rPr>
            </w:pPr>
            <w:r w:rsidRPr="000C039F">
              <w:rPr>
                <w:rFonts w:ascii="Times New Roman" w:hAnsi="Times New Roman" w:cs="Times New Roman"/>
              </w:rPr>
              <w:t>2</w:t>
            </w:r>
          </w:p>
        </w:tc>
        <w:tc>
          <w:tcPr>
            <w:tcW w:w="377" w:type="pct"/>
            <w:tcBorders>
              <w:top w:val="single" w:sz="4" w:space="0" w:color="000000"/>
              <w:left w:val="single" w:sz="4" w:space="0" w:color="000000"/>
              <w:bottom w:val="single" w:sz="4" w:space="0" w:color="000000"/>
              <w:right w:val="single" w:sz="4" w:space="0" w:color="000000"/>
            </w:tcBorders>
            <w:shd w:val="clear" w:color="auto" w:fill="A6A6A6"/>
          </w:tcPr>
          <w:p w:rsidR="00FE1AFF" w:rsidRPr="000C039F" w:rsidRDefault="00FE1AFF" w:rsidP="000C039F">
            <w:pPr>
              <w:jc w:val="center"/>
              <w:rPr>
                <w:rFonts w:ascii="Times New Roman" w:hAnsi="Times New Roman" w:cs="Times New Roman"/>
              </w:rPr>
            </w:pPr>
            <w:r w:rsidRPr="000C039F">
              <w:rPr>
                <w:rFonts w:ascii="Times New Roman" w:hAnsi="Times New Roman" w:cs="Times New Roman"/>
              </w:rPr>
              <w:t>3</w:t>
            </w:r>
          </w:p>
        </w:tc>
        <w:tc>
          <w:tcPr>
            <w:tcW w:w="378" w:type="pct"/>
            <w:tcBorders>
              <w:top w:val="single" w:sz="4" w:space="0" w:color="000000"/>
              <w:left w:val="single" w:sz="4" w:space="0" w:color="000000"/>
              <w:bottom w:val="single" w:sz="4" w:space="0" w:color="000000"/>
              <w:right w:val="single" w:sz="4" w:space="0" w:color="000000"/>
            </w:tcBorders>
            <w:shd w:val="clear" w:color="auto" w:fill="A6A6A6"/>
          </w:tcPr>
          <w:p w:rsidR="00FE1AFF" w:rsidRPr="000C039F" w:rsidRDefault="00FE1AFF" w:rsidP="000C039F">
            <w:pPr>
              <w:jc w:val="center"/>
              <w:rPr>
                <w:rFonts w:ascii="Times New Roman" w:hAnsi="Times New Roman" w:cs="Times New Roman"/>
              </w:rPr>
            </w:pPr>
            <w:r w:rsidRPr="000C039F">
              <w:rPr>
                <w:rFonts w:ascii="Times New Roman" w:hAnsi="Times New Roman" w:cs="Times New Roman"/>
              </w:rPr>
              <w:t>4</w:t>
            </w:r>
          </w:p>
        </w:tc>
        <w:tc>
          <w:tcPr>
            <w:tcW w:w="905" w:type="pct"/>
            <w:vMerge/>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b/>
                <w:bCs/>
              </w:rPr>
            </w:pPr>
          </w:p>
        </w:tc>
      </w:tr>
      <w:tr w:rsidR="00FE1AFF" w:rsidRPr="000C039F" w:rsidTr="00DA3DBA">
        <w:trPr>
          <w:trHeight w:val="282"/>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Clarity</w:t>
            </w:r>
          </w:p>
        </w:tc>
        <w:tc>
          <w:tcPr>
            <w:tcW w:w="1846"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pStyle w:val="ColorfulList-Accent11"/>
              <w:numPr>
                <w:ilvl w:val="0"/>
                <w:numId w:val="2"/>
              </w:numPr>
              <w:ind w:left="342" w:hanging="270"/>
              <w:rPr>
                <w:rFonts w:ascii="Times New Roman" w:hAnsi="Times New Roman" w:cs="Times New Roman"/>
              </w:rPr>
            </w:pPr>
            <w:r w:rsidRPr="000C039F">
              <w:rPr>
                <w:rFonts w:ascii="Times New Roman" w:hAnsi="Times New Roman" w:cs="Times New Roman"/>
              </w:rPr>
              <w:t xml:space="preserve">The </w:t>
            </w:r>
            <w:r w:rsidR="0022763E">
              <w:rPr>
                <w:rFonts w:ascii="Times New Roman" w:hAnsi="Times New Roman" w:cs="Times New Roman"/>
              </w:rPr>
              <w:t xml:space="preserve">questions are direct and specific. </w:t>
            </w:r>
          </w:p>
          <w:p w:rsidR="00FE1AFF" w:rsidRPr="000C039F" w:rsidRDefault="00FE1AFF" w:rsidP="000C039F">
            <w:pPr>
              <w:pStyle w:val="ColorfulList-Accent11"/>
              <w:numPr>
                <w:ilvl w:val="0"/>
                <w:numId w:val="2"/>
              </w:numPr>
              <w:ind w:left="342" w:hanging="270"/>
              <w:rPr>
                <w:rFonts w:ascii="Times New Roman" w:hAnsi="Times New Roman" w:cs="Times New Roman"/>
              </w:rPr>
            </w:pPr>
            <w:r w:rsidRPr="000C039F">
              <w:rPr>
                <w:rFonts w:ascii="Times New Roman" w:hAnsi="Times New Roman" w:cs="Times New Roman"/>
              </w:rPr>
              <w:t>Only one question is asked at a time</w:t>
            </w:r>
            <w:r w:rsidR="0022763E">
              <w:rPr>
                <w:rFonts w:ascii="Times New Roman" w:hAnsi="Times New Roman" w:cs="Times New Roman"/>
              </w:rPr>
              <w:t>.</w:t>
            </w:r>
          </w:p>
          <w:p w:rsidR="00FE1AFF" w:rsidRDefault="00FE1AFF" w:rsidP="000C039F">
            <w:pPr>
              <w:pStyle w:val="ColorfulList-Accent11"/>
              <w:numPr>
                <w:ilvl w:val="0"/>
                <w:numId w:val="2"/>
              </w:numPr>
              <w:ind w:left="342" w:hanging="270"/>
              <w:rPr>
                <w:rFonts w:ascii="Times New Roman" w:hAnsi="Times New Roman" w:cs="Times New Roman"/>
              </w:rPr>
            </w:pPr>
            <w:r w:rsidRPr="000C039F">
              <w:rPr>
                <w:rFonts w:ascii="Times New Roman" w:hAnsi="Times New Roman" w:cs="Times New Roman"/>
              </w:rPr>
              <w:t xml:space="preserve">The </w:t>
            </w:r>
            <w:r w:rsidR="00074E3F">
              <w:rPr>
                <w:rFonts w:ascii="Times New Roman" w:hAnsi="Times New Roman" w:cs="Times New Roman"/>
              </w:rPr>
              <w:t>participants</w:t>
            </w:r>
            <w:r w:rsidRPr="000C039F">
              <w:rPr>
                <w:rFonts w:ascii="Times New Roman" w:hAnsi="Times New Roman" w:cs="Times New Roman"/>
              </w:rPr>
              <w:t xml:space="preserve"> can understand what is being asked</w:t>
            </w:r>
            <w:r w:rsidR="0022763E">
              <w:rPr>
                <w:rFonts w:ascii="Times New Roman" w:hAnsi="Times New Roman" w:cs="Times New Roman"/>
              </w:rPr>
              <w:t>.</w:t>
            </w:r>
          </w:p>
          <w:p w:rsidR="0022763E" w:rsidRPr="000C039F" w:rsidRDefault="0022763E" w:rsidP="000C039F">
            <w:pPr>
              <w:pStyle w:val="ColorfulList-Accent11"/>
              <w:numPr>
                <w:ilvl w:val="0"/>
                <w:numId w:val="2"/>
              </w:numPr>
              <w:ind w:left="342" w:hanging="270"/>
              <w:rPr>
                <w:rFonts w:ascii="Times New Roman" w:hAnsi="Times New Roman" w:cs="Times New Roman"/>
              </w:rPr>
            </w:pPr>
            <w:r>
              <w:rPr>
                <w:rFonts w:ascii="Times New Roman" w:hAnsi="Times New Roman" w:cs="Times New Roman"/>
              </w:rPr>
              <w:t xml:space="preserve">There are no </w:t>
            </w:r>
            <w:r w:rsidRPr="0022763E">
              <w:rPr>
                <w:rFonts w:ascii="Times New Roman" w:hAnsi="Times New Roman" w:cs="Times New Roman"/>
                <w:i/>
              </w:rPr>
              <w:t>double-barreled</w:t>
            </w:r>
            <w:r>
              <w:rPr>
                <w:rFonts w:ascii="Times New Roman" w:hAnsi="Times New Roman" w:cs="Times New Roman"/>
              </w:rPr>
              <w:t xml:space="preserve"> questions (two questions in one).</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282"/>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Wordiness</w:t>
            </w:r>
          </w:p>
        </w:tc>
        <w:tc>
          <w:tcPr>
            <w:tcW w:w="1846" w:type="pct"/>
            <w:tcBorders>
              <w:top w:val="single" w:sz="4" w:space="0" w:color="000000"/>
              <w:left w:val="single" w:sz="4" w:space="0" w:color="000000"/>
              <w:bottom w:val="single" w:sz="4" w:space="0" w:color="000000"/>
              <w:right w:val="single" w:sz="4" w:space="0" w:color="000000"/>
            </w:tcBorders>
          </w:tcPr>
          <w:p w:rsidR="00FE1AFF" w:rsidRDefault="0022763E" w:rsidP="000C039F">
            <w:pPr>
              <w:pStyle w:val="ColorfulList-Accent11"/>
              <w:numPr>
                <w:ilvl w:val="0"/>
                <w:numId w:val="3"/>
              </w:numPr>
              <w:ind w:left="342" w:hanging="270"/>
              <w:rPr>
                <w:rFonts w:ascii="Times New Roman" w:hAnsi="Times New Roman" w:cs="Times New Roman"/>
              </w:rPr>
            </w:pPr>
            <w:r>
              <w:rPr>
                <w:rFonts w:ascii="Times New Roman" w:hAnsi="Times New Roman" w:cs="Times New Roman"/>
              </w:rPr>
              <w:t>Questions are concise.</w:t>
            </w:r>
          </w:p>
          <w:p w:rsidR="00FE1AFF" w:rsidRPr="000C039F" w:rsidRDefault="00FE1AFF" w:rsidP="000C039F">
            <w:pPr>
              <w:pStyle w:val="ColorfulList-Accent11"/>
              <w:numPr>
                <w:ilvl w:val="0"/>
                <w:numId w:val="3"/>
              </w:numPr>
              <w:ind w:left="342" w:hanging="270"/>
              <w:rPr>
                <w:rFonts w:ascii="Times New Roman" w:hAnsi="Times New Roman" w:cs="Times New Roman"/>
              </w:rPr>
            </w:pPr>
            <w:r>
              <w:rPr>
                <w:rFonts w:ascii="Times New Roman" w:hAnsi="Times New Roman" w:cs="Times New Roman"/>
              </w:rPr>
              <w:t>There are no unnecessary words</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282"/>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Negative Wording</w:t>
            </w:r>
          </w:p>
        </w:tc>
        <w:tc>
          <w:tcPr>
            <w:tcW w:w="1846"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pStyle w:val="ColorfulList-Accent11"/>
              <w:numPr>
                <w:ilvl w:val="0"/>
                <w:numId w:val="3"/>
              </w:numPr>
              <w:ind w:left="342" w:hanging="270"/>
              <w:rPr>
                <w:rFonts w:ascii="Times New Roman" w:hAnsi="Times New Roman" w:cs="Times New Roman"/>
              </w:rPr>
            </w:pPr>
            <w:r w:rsidRPr="000C039F">
              <w:rPr>
                <w:rFonts w:ascii="Times New Roman" w:hAnsi="Times New Roman" w:cs="Times New Roman"/>
              </w:rPr>
              <w:t>Questions are asked using the affirmative (e.g., Instead of asking, “Which methods are not used?</w:t>
            </w:r>
            <w:proofErr w:type="gramStart"/>
            <w:r w:rsidRPr="000C039F">
              <w:rPr>
                <w:rFonts w:ascii="Times New Roman" w:hAnsi="Times New Roman" w:cs="Times New Roman"/>
              </w:rPr>
              <w:t>”,</w:t>
            </w:r>
            <w:proofErr w:type="gramEnd"/>
            <w:r w:rsidRPr="000C039F">
              <w:rPr>
                <w:rFonts w:ascii="Times New Roman" w:hAnsi="Times New Roman" w:cs="Times New Roman"/>
              </w:rPr>
              <w:t xml:space="preserve"> the researcher asks, “Which methods </w:t>
            </w:r>
            <w:r w:rsidRPr="000C039F">
              <w:rPr>
                <w:rFonts w:ascii="Times New Roman" w:hAnsi="Times New Roman" w:cs="Times New Roman"/>
                <w:i/>
                <w:iCs/>
              </w:rPr>
              <w:t>are</w:t>
            </w:r>
            <w:r w:rsidRPr="000C039F">
              <w:rPr>
                <w:rFonts w:ascii="Times New Roman" w:hAnsi="Times New Roman" w:cs="Times New Roman"/>
              </w:rPr>
              <w:t xml:space="preserve"> used?”)</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303"/>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Overlapping Responses</w:t>
            </w:r>
          </w:p>
        </w:tc>
        <w:tc>
          <w:tcPr>
            <w:tcW w:w="1846" w:type="pct"/>
            <w:tcBorders>
              <w:top w:val="single" w:sz="4" w:space="0" w:color="000000"/>
              <w:left w:val="single" w:sz="4" w:space="0" w:color="000000"/>
              <w:bottom w:val="single" w:sz="4" w:space="0" w:color="000000"/>
              <w:right w:val="single" w:sz="4" w:space="0" w:color="000000"/>
            </w:tcBorders>
          </w:tcPr>
          <w:p w:rsidR="00FE1AFF" w:rsidRDefault="007A1CBE" w:rsidP="000C039F">
            <w:pPr>
              <w:pStyle w:val="ColorfulList-Accent11"/>
              <w:numPr>
                <w:ilvl w:val="0"/>
                <w:numId w:val="3"/>
              </w:numPr>
              <w:ind w:left="342" w:hanging="270"/>
              <w:rPr>
                <w:rFonts w:ascii="Times New Roman" w:hAnsi="Times New Roman" w:cs="Times New Roman"/>
              </w:rPr>
            </w:pPr>
            <w:r>
              <w:rPr>
                <w:rFonts w:ascii="Times New Roman" w:hAnsi="Times New Roman" w:cs="Times New Roman"/>
              </w:rPr>
              <w:t>No response</w:t>
            </w:r>
            <w:r w:rsidR="00FE1AFF" w:rsidRPr="000C039F">
              <w:rPr>
                <w:rFonts w:ascii="Times New Roman" w:hAnsi="Times New Roman" w:cs="Times New Roman"/>
              </w:rPr>
              <w:t xml:space="preserve"> cover</w:t>
            </w:r>
            <w:r>
              <w:rPr>
                <w:rFonts w:ascii="Times New Roman" w:hAnsi="Times New Roman" w:cs="Times New Roman"/>
              </w:rPr>
              <w:t>s</w:t>
            </w:r>
            <w:r w:rsidR="00FE1AFF" w:rsidRPr="000C039F">
              <w:rPr>
                <w:rFonts w:ascii="Times New Roman" w:hAnsi="Times New Roman" w:cs="Times New Roman"/>
              </w:rPr>
              <w:t xml:space="preserve"> more than one choice</w:t>
            </w:r>
            <w:r w:rsidR="0022763E">
              <w:rPr>
                <w:rFonts w:ascii="Times New Roman" w:hAnsi="Times New Roman" w:cs="Times New Roman"/>
              </w:rPr>
              <w:t>.</w:t>
            </w:r>
            <w:r w:rsidR="00FE1AFF" w:rsidRPr="000C039F">
              <w:rPr>
                <w:rFonts w:ascii="Times New Roman" w:hAnsi="Times New Roman" w:cs="Times New Roman"/>
              </w:rPr>
              <w:t xml:space="preserve"> </w:t>
            </w:r>
          </w:p>
          <w:p w:rsidR="007A1CBE" w:rsidRDefault="007A1CBE" w:rsidP="000C039F">
            <w:pPr>
              <w:pStyle w:val="ColorfulList-Accent11"/>
              <w:numPr>
                <w:ilvl w:val="0"/>
                <w:numId w:val="3"/>
              </w:numPr>
              <w:ind w:left="342" w:hanging="270"/>
              <w:rPr>
                <w:rFonts w:ascii="Times New Roman" w:hAnsi="Times New Roman" w:cs="Times New Roman"/>
              </w:rPr>
            </w:pPr>
            <w:r>
              <w:rPr>
                <w:rFonts w:ascii="Times New Roman" w:hAnsi="Times New Roman" w:cs="Times New Roman"/>
              </w:rPr>
              <w:t>All possibilities are considered.</w:t>
            </w:r>
          </w:p>
          <w:p w:rsidR="0022763E" w:rsidRPr="000C039F" w:rsidRDefault="0022763E" w:rsidP="000C039F">
            <w:pPr>
              <w:pStyle w:val="ColorfulList-Accent11"/>
              <w:numPr>
                <w:ilvl w:val="0"/>
                <w:numId w:val="3"/>
              </w:numPr>
              <w:ind w:left="342" w:hanging="270"/>
              <w:rPr>
                <w:rFonts w:ascii="Times New Roman" w:hAnsi="Times New Roman" w:cs="Times New Roman"/>
              </w:rPr>
            </w:pPr>
            <w:r>
              <w:rPr>
                <w:rFonts w:ascii="Times New Roman" w:hAnsi="Times New Roman" w:cs="Times New Roman"/>
              </w:rPr>
              <w:t>There are no ambiguous questions.</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282"/>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Balance</w:t>
            </w:r>
          </w:p>
        </w:tc>
        <w:tc>
          <w:tcPr>
            <w:tcW w:w="1846"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pStyle w:val="ColorfulList-Accent11"/>
              <w:numPr>
                <w:ilvl w:val="0"/>
                <w:numId w:val="3"/>
              </w:numPr>
              <w:ind w:left="342" w:hanging="270"/>
              <w:rPr>
                <w:rFonts w:ascii="Times New Roman" w:hAnsi="Times New Roman" w:cs="Times New Roman"/>
              </w:rPr>
            </w:pPr>
            <w:r w:rsidRPr="000C039F">
              <w:rPr>
                <w:rFonts w:ascii="Times New Roman" w:hAnsi="Times New Roman" w:cs="Times New Roman"/>
              </w:rPr>
              <w:t>The questions ar</w:t>
            </w:r>
            <w:r>
              <w:rPr>
                <w:rFonts w:ascii="Times New Roman" w:hAnsi="Times New Roman" w:cs="Times New Roman"/>
              </w:rPr>
              <w:t>e unbiased and do not lead the participants</w:t>
            </w:r>
            <w:r w:rsidRPr="000C039F">
              <w:rPr>
                <w:rFonts w:ascii="Times New Roman" w:hAnsi="Times New Roman" w:cs="Times New Roman"/>
              </w:rPr>
              <w:t xml:space="preserve"> to a response. The questions are asked using a neutral tone.</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282"/>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Use of Jargon</w:t>
            </w:r>
          </w:p>
        </w:tc>
        <w:tc>
          <w:tcPr>
            <w:tcW w:w="1846" w:type="pct"/>
            <w:tcBorders>
              <w:top w:val="single" w:sz="4" w:space="0" w:color="000000"/>
              <w:left w:val="single" w:sz="4" w:space="0" w:color="000000"/>
              <w:bottom w:val="single" w:sz="4" w:space="0" w:color="000000"/>
              <w:right w:val="single" w:sz="4" w:space="0" w:color="000000"/>
            </w:tcBorders>
          </w:tcPr>
          <w:p w:rsidR="00FE1AFF" w:rsidRDefault="00FE1AFF" w:rsidP="000C039F">
            <w:pPr>
              <w:pStyle w:val="ColorfulList-Accent11"/>
              <w:numPr>
                <w:ilvl w:val="0"/>
                <w:numId w:val="3"/>
              </w:numPr>
              <w:ind w:left="342" w:hanging="270"/>
              <w:rPr>
                <w:rFonts w:ascii="Times New Roman" w:hAnsi="Times New Roman" w:cs="Times New Roman"/>
              </w:rPr>
            </w:pPr>
            <w:r w:rsidRPr="000C039F">
              <w:rPr>
                <w:rFonts w:ascii="Times New Roman" w:hAnsi="Times New Roman" w:cs="Times New Roman"/>
              </w:rPr>
              <w:t>The terms used are understandable by the target population</w:t>
            </w:r>
            <w:r w:rsidR="0022763E">
              <w:rPr>
                <w:rFonts w:ascii="Times New Roman" w:hAnsi="Times New Roman" w:cs="Times New Roman"/>
              </w:rPr>
              <w:t>.</w:t>
            </w:r>
          </w:p>
          <w:p w:rsidR="00532D56" w:rsidRPr="000C039F" w:rsidRDefault="00532D56" w:rsidP="000C039F">
            <w:pPr>
              <w:pStyle w:val="ColorfulList-Accent11"/>
              <w:numPr>
                <w:ilvl w:val="0"/>
                <w:numId w:val="3"/>
              </w:numPr>
              <w:ind w:left="342" w:hanging="270"/>
              <w:rPr>
                <w:rFonts w:ascii="Times New Roman" w:hAnsi="Times New Roman" w:cs="Times New Roman"/>
              </w:rPr>
            </w:pPr>
            <w:r>
              <w:rPr>
                <w:rFonts w:ascii="Times New Roman" w:hAnsi="Times New Roman" w:cs="Times New Roman"/>
              </w:rPr>
              <w:t xml:space="preserve">There are no clichés or hyperbole in </w:t>
            </w:r>
            <w:r>
              <w:rPr>
                <w:rFonts w:ascii="Times New Roman" w:hAnsi="Times New Roman" w:cs="Times New Roman"/>
              </w:rPr>
              <w:lastRenderedPageBreak/>
              <w:t>the wording of the questions.</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303"/>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lastRenderedPageBreak/>
              <w:t>Appropriateness of Responses Listed</w:t>
            </w:r>
          </w:p>
        </w:tc>
        <w:tc>
          <w:tcPr>
            <w:tcW w:w="1846" w:type="pct"/>
            <w:tcBorders>
              <w:top w:val="single" w:sz="4" w:space="0" w:color="000000"/>
              <w:left w:val="single" w:sz="4" w:space="0" w:color="000000"/>
              <w:bottom w:val="single" w:sz="4" w:space="0" w:color="000000"/>
              <w:right w:val="single" w:sz="4" w:space="0" w:color="000000"/>
            </w:tcBorders>
          </w:tcPr>
          <w:p w:rsidR="0022763E" w:rsidRDefault="00FE1AFF" w:rsidP="000C039F">
            <w:pPr>
              <w:pStyle w:val="ColorfulList-Accent11"/>
              <w:numPr>
                <w:ilvl w:val="0"/>
                <w:numId w:val="3"/>
              </w:numPr>
              <w:ind w:left="342" w:hanging="270"/>
              <w:rPr>
                <w:rFonts w:ascii="Times New Roman" w:hAnsi="Times New Roman" w:cs="Times New Roman"/>
              </w:rPr>
            </w:pPr>
            <w:r w:rsidRPr="000C039F">
              <w:rPr>
                <w:rFonts w:ascii="Times New Roman" w:hAnsi="Times New Roman" w:cs="Times New Roman"/>
              </w:rPr>
              <w:t xml:space="preserve">The choices listed allow </w:t>
            </w:r>
            <w:r>
              <w:rPr>
                <w:rFonts w:ascii="Times New Roman" w:hAnsi="Times New Roman" w:cs="Times New Roman"/>
              </w:rPr>
              <w:t>participants</w:t>
            </w:r>
            <w:r w:rsidRPr="000C039F">
              <w:rPr>
                <w:rFonts w:ascii="Times New Roman" w:hAnsi="Times New Roman" w:cs="Times New Roman"/>
              </w:rPr>
              <w:t xml:space="preserve"> to respond </w:t>
            </w:r>
            <w:r>
              <w:rPr>
                <w:rFonts w:ascii="Times New Roman" w:hAnsi="Times New Roman" w:cs="Times New Roman"/>
              </w:rPr>
              <w:t xml:space="preserve">appropriately. </w:t>
            </w:r>
          </w:p>
          <w:p w:rsidR="00FE1AFF" w:rsidRPr="000C039F" w:rsidRDefault="00FE1AFF" w:rsidP="000C039F">
            <w:pPr>
              <w:pStyle w:val="ColorfulList-Accent11"/>
              <w:numPr>
                <w:ilvl w:val="0"/>
                <w:numId w:val="3"/>
              </w:numPr>
              <w:ind w:left="342" w:hanging="270"/>
              <w:rPr>
                <w:rFonts w:ascii="Times New Roman" w:hAnsi="Times New Roman" w:cs="Times New Roman"/>
              </w:rPr>
            </w:pPr>
            <w:r>
              <w:rPr>
                <w:rFonts w:ascii="Times New Roman" w:hAnsi="Times New Roman" w:cs="Times New Roman"/>
              </w:rPr>
              <w:t xml:space="preserve">The </w:t>
            </w:r>
            <w:r w:rsidRPr="000C039F">
              <w:rPr>
                <w:rFonts w:ascii="Times New Roman" w:hAnsi="Times New Roman" w:cs="Times New Roman"/>
              </w:rPr>
              <w:t>responses apply to all situations or offer a way for those to respond with unique situations.</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282"/>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Use of Technical Language</w:t>
            </w:r>
          </w:p>
        </w:tc>
        <w:tc>
          <w:tcPr>
            <w:tcW w:w="1846" w:type="pct"/>
            <w:tcBorders>
              <w:top w:val="single" w:sz="4" w:space="0" w:color="000000"/>
              <w:left w:val="single" w:sz="4" w:space="0" w:color="000000"/>
              <w:bottom w:val="single" w:sz="4" w:space="0" w:color="000000"/>
              <w:right w:val="single" w:sz="4" w:space="0" w:color="000000"/>
            </w:tcBorders>
          </w:tcPr>
          <w:p w:rsidR="00FE1AFF" w:rsidRDefault="00FE1AFF" w:rsidP="000C039F">
            <w:pPr>
              <w:pStyle w:val="ColorfulList-Accent11"/>
              <w:numPr>
                <w:ilvl w:val="0"/>
                <w:numId w:val="3"/>
              </w:numPr>
              <w:ind w:left="342" w:hanging="270"/>
              <w:rPr>
                <w:rFonts w:ascii="Times New Roman" w:hAnsi="Times New Roman" w:cs="Times New Roman"/>
              </w:rPr>
            </w:pPr>
            <w:r w:rsidRPr="000C039F">
              <w:rPr>
                <w:rFonts w:ascii="Times New Roman" w:hAnsi="Times New Roman" w:cs="Times New Roman"/>
              </w:rPr>
              <w:t xml:space="preserve">The use of technical language is minimal and </w:t>
            </w:r>
            <w:r>
              <w:rPr>
                <w:rFonts w:ascii="Times New Roman" w:hAnsi="Times New Roman" w:cs="Times New Roman"/>
              </w:rPr>
              <w:t>appropriate.</w:t>
            </w:r>
          </w:p>
          <w:p w:rsidR="00532D56" w:rsidRPr="000C039F" w:rsidRDefault="00532D56" w:rsidP="000C039F">
            <w:pPr>
              <w:pStyle w:val="ColorfulList-Accent11"/>
              <w:numPr>
                <w:ilvl w:val="0"/>
                <w:numId w:val="3"/>
              </w:numPr>
              <w:ind w:left="342" w:hanging="270"/>
              <w:rPr>
                <w:rFonts w:ascii="Times New Roman" w:hAnsi="Times New Roman" w:cs="Times New Roman"/>
              </w:rPr>
            </w:pPr>
            <w:r>
              <w:rPr>
                <w:rFonts w:ascii="Times New Roman" w:hAnsi="Times New Roman" w:cs="Times New Roman"/>
              </w:rPr>
              <w:t>All acronyms are defined.</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282"/>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sidRPr="000C039F">
              <w:rPr>
                <w:rFonts w:ascii="Times New Roman" w:hAnsi="Times New Roman" w:cs="Times New Roman"/>
                <w:b/>
                <w:bCs/>
              </w:rPr>
              <w:t>Application to P</w:t>
            </w:r>
            <w:r>
              <w:rPr>
                <w:rFonts w:ascii="Times New Roman" w:hAnsi="Times New Roman" w:cs="Times New Roman"/>
                <w:b/>
                <w:bCs/>
              </w:rPr>
              <w:t>raxis</w:t>
            </w:r>
          </w:p>
        </w:tc>
        <w:tc>
          <w:tcPr>
            <w:tcW w:w="1846"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pStyle w:val="ColorfulList-Accent11"/>
              <w:numPr>
                <w:ilvl w:val="0"/>
                <w:numId w:val="1"/>
              </w:numPr>
              <w:ind w:left="342" w:hanging="270"/>
              <w:rPr>
                <w:rFonts w:ascii="Times New Roman" w:hAnsi="Times New Roman" w:cs="Times New Roman"/>
              </w:rPr>
            </w:pPr>
            <w:r w:rsidRPr="000C039F">
              <w:rPr>
                <w:rFonts w:ascii="Times New Roman" w:hAnsi="Times New Roman" w:cs="Times New Roman"/>
              </w:rPr>
              <w:t>The questions asked relate to the daily practices or expertise of the</w:t>
            </w:r>
            <w:r w:rsidR="0022763E">
              <w:rPr>
                <w:rFonts w:ascii="Times New Roman" w:hAnsi="Times New Roman" w:cs="Times New Roman"/>
              </w:rPr>
              <w:t xml:space="preserve"> potential</w:t>
            </w:r>
            <w:r w:rsidRPr="000C039F">
              <w:rPr>
                <w:rFonts w:ascii="Times New Roman" w:hAnsi="Times New Roman" w:cs="Times New Roman"/>
              </w:rPr>
              <w:t xml:space="preserve"> </w:t>
            </w:r>
            <w:r>
              <w:rPr>
                <w:rFonts w:ascii="Times New Roman" w:hAnsi="Times New Roman" w:cs="Times New Roman"/>
              </w:rPr>
              <w:t>participants.</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r w:rsidR="00FE1AFF" w:rsidRPr="000C039F" w:rsidTr="00DA3DBA">
        <w:trPr>
          <w:trHeight w:val="282"/>
        </w:trPr>
        <w:tc>
          <w:tcPr>
            <w:tcW w:w="739" w:type="pct"/>
            <w:tcBorders>
              <w:top w:val="single" w:sz="4" w:space="0" w:color="000000"/>
              <w:left w:val="single" w:sz="4" w:space="0" w:color="000000"/>
              <w:bottom w:val="single" w:sz="4" w:space="0" w:color="000000"/>
              <w:right w:val="single" w:sz="4" w:space="0" w:color="000000"/>
            </w:tcBorders>
            <w:shd w:val="clear" w:color="auto" w:fill="D9D9D9"/>
          </w:tcPr>
          <w:p w:rsidR="00FE1AFF" w:rsidRPr="000C039F" w:rsidRDefault="00FE1AFF" w:rsidP="000C039F">
            <w:pPr>
              <w:jc w:val="center"/>
              <w:rPr>
                <w:rFonts w:ascii="Times New Roman" w:hAnsi="Times New Roman" w:cs="Times New Roman"/>
                <w:b/>
                <w:bCs/>
              </w:rPr>
            </w:pPr>
            <w:r>
              <w:rPr>
                <w:rFonts w:ascii="Times New Roman" w:hAnsi="Times New Roman" w:cs="Times New Roman"/>
                <w:b/>
                <w:bCs/>
              </w:rPr>
              <w:t>Relationship to Problem</w:t>
            </w:r>
          </w:p>
        </w:tc>
        <w:tc>
          <w:tcPr>
            <w:tcW w:w="1846" w:type="pct"/>
            <w:tcBorders>
              <w:top w:val="single" w:sz="4" w:space="0" w:color="000000"/>
              <w:left w:val="single" w:sz="4" w:space="0" w:color="000000"/>
              <w:bottom w:val="single" w:sz="4" w:space="0" w:color="000000"/>
              <w:right w:val="single" w:sz="4" w:space="0" w:color="000000"/>
            </w:tcBorders>
          </w:tcPr>
          <w:p w:rsidR="0022763E" w:rsidRDefault="00FE1AFF" w:rsidP="000C039F">
            <w:pPr>
              <w:pStyle w:val="ColorfulList-Accent11"/>
              <w:numPr>
                <w:ilvl w:val="0"/>
                <w:numId w:val="1"/>
              </w:numPr>
              <w:ind w:left="342" w:hanging="270"/>
              <w:rPr>
                <w:rFonts w:ascii="Times New Roman" w:hAnsi="Times New Roman" w:cs="Times New Roman"/>
              </w:rPr>
            </w:pPr>
            <w:r>
              <w:rPr>
                <w:rFonts w:ascii="Times New Roman" w:hAnsi="Times New Roman" w:cs="Times New Roman"/>
              </w:rPr>
              <w:t>The questions are sufficient to resolve the problem in the study</w:t>
            </w:r>
          </w:p>
          <w:p w:rsidR="0022763E" w:rsidRDefault="0022763E" w:rsidP="000C039F">
            <w:pPr>
              <w:pStyle w:val="ColorfulList-Accent11"/>
              <w:numPr>
                <w:ilvl w:val="0"/>
                <w:numId w:val="1"/>
              </w:numPr>
              <w:ind w:left="342" w:hanging="270"/>
              <w:rPr>
                <w:rFonts w:ascii="Times New Roman" w:hAnsi="Times New Roman" w:cs="Times New Roman"/>
              </w:rPr>
            </w:pPr>
            <w:r>
              <w:rPr>
                <w:rFonts w:ascii="Times New Roman" w:hAnsi="Times New Roman" w:cs="Times New Roman"/>
              </w:rPr>
              <w:t>The questions are sufficient to answer the research questions.</w:t>
            </w:r>
          </w:p>
          <w:p w:rsidR="00FE1AFF" w:rsidRPr="000C039F" w:rsidRDefault="0022763E" w:rsidP="000C039F">
            <w:pPr>
              <w:pStyle w:val="ColorfulList-Accent11"/>
              <w:numPr>
                <w:ilvl w:val="0"/>
                <w:numId w:val="1"/>
              </w:numPr>
              <w:ind w:left="342" w:hanging="270"/>
              <w:rPr>
                <w:rFonts w:ascii="Times New Roman" w:hAnsi="Times New Roman" w:cs="Times New Roman"/>
              </w:rPr>
            </w:pPr>
            <w:r>
              <w:rPr>
                <w:rFonts w:ascii="Times New Roman" w:hAnsi="Times New Roman" w:cs="Times New Roman"/>
              </w:rPr>
              <w:t xml:space="preserve">The questions are sufficient to </w:t>
            </w:r>
            <w:r w:rsidR="00667335">
              <w:rPr>
                <w:rFonts w:ascii="Times New Roman" w:hAnsi="Times New Roman" w:cs="Times New Roman"/>
              </w:rPr>
              <w:t xml:space="preserve">obtain the purpose of the study. </w:t>
            </w: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7"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378"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FE1AFF" w:rsidRPr="000C039F" w:rsidRDefault="00FE1AFF" w:rsidP="000C039F">
            <w:pPr>
              <w:jc w:val="center"/>
              <w:rPr>
                <w:rFonts w:ascii="Times New Roman" w:hAnsi="Times New Roman" w:cs="Times New Roman"/>
              </w:rPr>
            </w:pPr>
          </w:p>
        </w:tc>
      </w:tr>
    </w:tbl>
    <w:p w:rsidR="00C32AA8" w:rsidRDefault="00C32AA8" w:rsidP="003D60E3">
      <w:pPr>
        <w:rPr>
          <w:rFonts w:ascii="Times New Roman" w:hAnsi="Times New Roman" w:cs="Times New Roman"/>
        </w:rPr>
      </w:pPr>
    </w:p>
    <w:p w:rsidR="00345100" w:rsidRPr="00C32AA8" w:rsidRDefault="00C32AA8" w:rsidP="0022763E">
      <w:pPr>
        <w:ind w:left="540" w:right="1800"/>
        <w:rPr>
          <w:rFonts w:ascii="Times New Roman" w:hAnsi="Times New Roman" w:cs="Times New Roman"/>
          <w:i/>
        </w:rPr>
      </w:pPr>
      <w:r>
        <w:rPr>
          <w:rFonts w:ascii="Times New Roman" w:hAnsi="Times New Roman" w:cs="Times New Roman"/>
          <w:i/>
        </w:rPr>
        <w:t>Pe</w:t>
      </w:r>
      <w:r w:rsidR="00561E03" w:rsidRPr="00C32AA8">
        <w:rPr>
          <w:rFonts w:ascii="Times New Roman" w:hAnsi="Times New Roman" w:cs="Times New Roman"/>
          <w:i/>
        </w:rPr>
        <w:t>rmission to use this survey, and include in the dissertation manuscript was granted by the a</w:t>
      </w:r>
      <w:r>
        <w:rPr>
          <w:rFonts w:ascii="Times New Roman" w:hAnsi="Times New Roman" w:cs="Times New Roman"/>
          <w:i/>
        </w:rPr>
        <w:t xml:space="preserve">uthor, Marilyn K. Simon, and Jacquelyn White. </w:t>
      </w:r>
      <w:r w:rsidR="00561E03" w:rsidRPr="00C32AA8">
        <w:rPr>
          <w:rFonts w:ascii="Times New Roman" w:hAnsi="Times New Roman" w:cs="Times New Roman"/>
          <w:i/>
        </w:rPr>
        <w:t xml:space="preserve"> All rights are reserved by the author</w:t>
      </w:r>
      <w:r w:rsidR="00532D56">
        <w:rPr>
          <w:rFonts w:ascii="Times New Roman" w:hAnsi="Times New Roman" w:cs="Times New Roman"/>
          <w:i/>
        </w:rPr>
        <w:t>s</w:t>
      </w:r>
      <w:r w:rsidR="00561E03" w:rsidRPr="00C32AA8">
        <w:rPr>
          <w:rFonts w:ascii="Times New Roman" w:hAnsi="Times New Roman" w:cs="Times New Roman"/>
          <w:i/>
        </w:rPr>
        <w:t>. Any other use or reproduction of this material is prohibited.</w:t>
      </w:r>
    </w:p>
    <w:p w:rsidR="00561E03" w:rsidRPr="00C32AA8" w:rsidRDefault="00561E03" w:rsidP="00561E03">
      <w:pPr>
        <w:ind w:left="360"/>
        <w:rPr>
          <w:rFonts w:ascii="Times New Roman" w:hAnsi="Times New Roman" w:cs="Times New Roman"/>
          <w:i/>
        </w:rPr>
      </w:pPr>
    </w:p>
    <w:p w:rsidR="00DA3DBA" w:rsidRDefault="00DA3DBA" w:rsidP="000E1B7C">
      <w:pPr>
        <w:jc w:val="center"/>
        <w:rPr>
          <w:rFonts w:ascii="Times New Roman" w:hAnsi="Times New Roman" w:cs="Times New Roman"/>
          <w:b/>
          <w:bCs/>
          <w:sz w:val="32"/>
          <w:szCs w:val="32"/>
        </w:rPr>
      </w:pPr>
    </w:p>
    <w:p w:rsidR="00FE1AFF" w:rsidRDefault="003D60E3" w:rsidP="000E1B7C">
      <w:pPr>
        <w:jc w:val="center"/>
        <w:rPr>
          <w:rFonts w:ascii="Times New Roman" w:hAnsi="Times New Roman" w:cs="Times New Roman"/>
          <w:b/>
          <w:bCs/>
          <w:sz w:val="32"/>
          <w:szCs w:val="32"/>
        </w:rPr>
      </w:pPr>
      <w:r>
        <w:rPr>
          <w:rFonts w:ascii="Times New Roman" w:hAnsi="Times New Roman" w:cs="Times New Roman"/>
          <w:b/>
          <w:bCs/>
          <w:sz w:val="32"/>
          <w:szCs w:val="32"/>
        </w:rPr>
        <w:t>Expert Validation Credentials &amp; Experience</w:t>
      </w:r>
    </w:p>
    <w:tbl>
      <w:tblPr>
        <w:tblpPr w:leftFromText="180" w:rightFromText="180" w:vertAnchor="text" w:horzAnchor="margin"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86"/>
      </w:tblGrid>
      <w:tr w:rsidR="003D60E3" w:rsidRPr="003D60E3" w:rsidTr="00C76186">
        <w:trPr>
          <w:trHeight w:val="5479"/>
        </w:trPr>
        <w:tc>
          <w:tcPr>
            <w:tcW w:w="13176" w:type="dxa"/>
          </w:tcPr>
          <w:p w:rsidR="003D60E3" w:rsidRDefault="003D60E3" w:rsidP="003D60E3">
            <w:pPr>
              <w:rPr>
                <w:rFonts w:ascii="Times New Roman" w:hAnsi="Times New Roman" w:cs="Times New Roman"/>
              </w:rPr>
            </w:pPr>
            <w:r w:rsidRPr="003D60E3">
              <w:rPr>
                <w:rFonts w:ascii="Times New Roman" w:hAnsi="Times New Roman" w:cs="Times New Roman"/>
              </w:rPr>
              <w:t xml:space="preserve">Please place your credentials and experience in this box to validate your ability to critique the research questions regarding female survivors of childhood sexual abuse. </w:t>
            </w:r>
          </w:p>
          <w:p w:rsidR="003D60E3" w:rsidRPr="003D60E3" w:rsidRDefault="003D60E3" w:rsidP="003D60E3">
            <w:pPr>
              <w:rPr>
                <w:rFonts w:ascii="Times New Roman" w:hAnsi="Times New Roman" w:cs="Times New Roman"/>
                <w:sz w:val="22"/>
                <w:szCs w:val="22"/>
              </w:rPr>
            </w:pPr>
          </w:p>
        </w:tc>
      </w:tr>
    </w:tbl>
    <w:p w:rsidR="00DA3DBA" w:rsidRPr="00DA3DBA" w:rsidRDefault="00DA3DBA" w:rsidP="00DA3DBA">
      <w:pPr>
        <w:keepNext/>
        <w:spacing w:line="480" w:lineRule="auto"/>
        <w:jc w:val="center"/>
        <w:outlineLvl w:val="0"/>
        <w:rPr>
          <w:rFonts w:ascii="Times New Roman" w:hAnsi="Times New Roman" w:cs="Times New Roman"/>
          <w:b/>
          <w:bCs/>
        </w:rPr>
      </w:pPr>
      <w:r w:rsidRPr="00DA3DBA">
        <w:rPr>
          <w:rFonts w:ascii="Times New Roman" w:hAnsi="Times New Roman" w:cs="Times New Roman"/>
          <w:b/>
          <w:bCs/>
        </w:rPr>
        <w:lastRenderedPageBreak/>
        <w:t>Appendix D</w:t>
      </w:r>
    </w:p>
    <w:p w:rsidR="00DA3DBA" w:rsidRPr="00DA3DBA" w:rsidRDefault="00DA3DBA" w:rsidP="00DA3DBA">
      <w:pPr>
        <w:keepNext/>
        <w:spacing w:line="480" w:lineRule="auto"/>
        <w:jc w:val="center"/>
        <w:outlineLvl w:val="0"/>
        <w:rPr>
          <w:rFonts w:ascii="Times New Roman" w:hAnsi="Times New Roman" w:cs="Times New Roman"/>
          <w:bCs/>
        </w:rPr>
      </w:pPr>
      <w:r w:rsidRPr="00DA3DBA">
        <w:rPr>
          <w:rFonts w:ascii="Times New Roman" w:hAnsi="Times New Roman" w:cs="Times New Roman"/>
          <w:bCs/>
        </w:rPr>
        <w:t>Research Questions Mapped with Interview Questions</w:t>
      </w:r>
    </w:p>
    <w:tbl>
      <w:tblPr>
        <w:tblW w:w="51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252"/>
        <w:gridCol w:w="7094"/>
      </w:tblGrid>
      <w:tr w:rsidR="00C76186" w:rsidRPr="00C76186" w:rsidTr="00C76186">
        <w:trPr>
          <w:trHeight w:hRule="exact" w:val="1153"/>
        </w:trPr>
        <w:tc>
          <w:tcPr>
            <w:tcW w:w="5000" w:type="pct"/>
            <w:gridSpan w:val="2"/>
          </w:tcPr>
          <w:p w:rsidR="00C76186" w:rsidRDefault="00C76186" w:rsidP="00C76186">
            <w:pPr>
              <w:rPr>
                <w:rFonts w:ascii="Times New Roman" w:hAnsi="Times New Roman" w:cs="Times New Roman"/>
                <w:b/>
              </w:rPr>
            </w:pPr>
            <w:r w:rsidRPr="00C76186">
              <w:rPr>
                <w:rFonts w:ascii="Times New Roman" w:hAnsi="Times New Roman" w:cs="Times New Roman"/>
                <w:b/>
              </w:rPr>
              <w:t>RQ1: How do females perceive their lived experience CSA from a family member?</w:t>
            </w:r>
          </w:p>
          <w:p w:rsidR="00C76186" w:rsidRPr="00C76186" w:rsidRDefault="00C76186" w:rsidP="00C76186">
            <w:pPr>
              <w:rPr>
                <w:rFonts w:ascii="Times New Roman" w:hAnsi="Times New Roman" w:cs="Times New Roman"/>
                <w:b/>
              </w:rPr>
            </w:pPr>
          </w:p>
          <w:p w:rsidR="00C76186" w:rsidRPr="00C76186" w:rsidRDefault="00C76186" w:rsidP="00C76186">
            <w:pPr>
              <w:rPr>
                <w:rFonts w:ascii="Times New Roman" w:hAnsi="Times New Roman" w:cs="Times New Roman"/>
              </w:rPr>
            </w:pPr>
            <w:r w:rsidRPr="00C76186">
              <w:rPr>
                <w:rFonts w:ascii="Times New Roman" w:hAnsi="Times New Roman" w:cs="Times New Roman"/>
                <w:b/>
              </w:rPr>
              <w:t>RQ2:  How has implementing forgiveness as a coping skill affected your relationship towards your perpetrator?</w:t>
            </w:r>
          </w:p>
        </w:tc>
      </w:tr>
      <w:tr w:rsidR="00C76186" w:rsidRPr="00C76186" w:rsidTr="00C76186">
        <w:trPr>
          <w:trHeight w:hRule="exact" w:val="3961"/>
        </w:trPr>
        <w:tc>
          <w:tcPr>
            <w:tcW w:w="1874" w:type="pct"/>
          </w:tcPr>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 xml:space="preserve">RQ1.1:  What has been your experience as a victim of CSA from a family member? </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p>
        </w:tc>
        <w:tc>
          <w:tcPr>
            <w:tcW w:w="3126" w:type="pct"/>
          </w:tcPr>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 xml:space="preserve">  IQ.1:  What do you remember about your experience of childhood                sexual abuse and how old were you when it began?</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IQ.2:  How do you feel about the family member who sexually abused you?</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IQ.3:  Is there any particular time period during the sexual abuse that impacted you the most and why?</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IQ.4:  What have been some present challenges as an adult that stems from the CSA in regards to your relationship with others and your perpetrator?</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IQ.5: When did you consider yourself to be healed from the sexual abuse?</w:t>
            </w:r>
          </w:p>
        </w:tc>
      </w:tr>
      <w:tr w:rsidR="00C76186" w:rsidRPr="00C76186" w:rsidTr="00C76186">
        <w:trPr>
          <w:trHeight w:hRule="exact" w:val="5842"/>
        </w:trPr>
        <w:tc>
          <w:tcPr>
            <w:tcW w:w="1874" w:type="pct"/>
          </w:tcPr>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RQ2.1: How has implementing forgiveness as a coping skill affected your relationship towards your perpetrator?</w:t>
            </w:r>
          </w:p>
        </w:tc>
        <w:tc>
          <w:tcPr>
            <w:tcW w:w="3126" w:type="pct"/>
          </w:tcPr>
          <w:p w:rsidR="00C76186" w:rsidRPr="00C76186" w:rsidRDefault="00C76186" w:rsidP="00C76186">
            <w:pPr>
              <w:rPr>
                <w:rFonts w:ascii="Times New Roman" w:hAnsi="Times New Roman" w:cs="Times New Roman"/>
              </w:rPr>
            </w:pPr>
            <w:r w:rsidRPr="00C76186">
              <w:rPr>
                <w:rFonts w:ascii="Times New Roman" w:hAnsi="Times New Roman" w:cs="Times New Roman"/>
              </w:rPr>
              <w:t>IQ.1:  What has been your decision in regards to implementing forgiveness towards your perpetrator?</w:t>
            </w:r>
          </w:p>
          <w:p w:rsidR="00C76186" w:rsidRPr="00C76186" w:rsidRDefault="00C76186" w:rsidP="00C76186">
            <w:pPr>
              <w:rPr>
                <w:rFonts w:ascii="Times New Roman" w:hAnsi="Times New Roman" w:cs="Times New Roman"/>
              </w:rPr>
            </w:pPr>
            <w:r w:rsidRPr="00C76186">
              <w:rPr>
                <w:rFonts w:ascii="Times New Roman" w:hAnsi="Times New Roman" w:cs="Times New Roman"/>
              </w:rPr>
              <w:t xml:space="preserve">  </w:t>
            </w:r>
          </w:p>
          <w:p w:rsidR="00C76186" w:rsidRPr="00C76186" w:rsidRDefault="00C76186" w:rsidP="00C76186">
            <w:pPr>
              <w:rPr>
                <w:rFonts w:ascii="Times New Roman" w:hAnsi="Times New Roman" w:cs="Times New Roman"/>
              </w:rPr>
            </w:pPr>
            <w:r w:rsidRPr="00C76186">
              <w:rPr>
                <w:rFonts w:ascii="Times New Roman" w:hAnsi="Times New Roman" w:cs="Times New Roman"/>
              </w:rPr>
              <w:t xml:space="preserve">  IQ 2: What components of forgiveness has been the most beneficial to use as a coping skill. </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IQ.3:  What is your relationship like with your perpetrator since being the victim of CSA?</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IQ.4: Has implementing forgiveness been an effective strategy for you, relationships with others, and the perpetrator?</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IQ.5: What do you understand the definition of forgiveness to be that affected your decision to forgive your perpetrator?</w:t>
            </w:r>
          </w:p>
          <w:p w:rsidR="00C76186" w:rsidRPr="00C76186" w:rsidRDefault="00C76186" w:rsidP="00C76186">
            <w:pPr>
              <w:rPr>
                <w:rFonts w:ascii="Times New Roman" w:hAnsi="Times New Roman" w:cs="Times New Roman"/>
              </w:rPr>
            </w:pPr>
          </w:p>
          <w:p w:rsidR="00C76186" w:rsidRDefault="00C76186" w:rsidP="00C76186">
            <w:pPr>
              <w:rPr>
                <w:rFonts w:ascii="Times New Roman" w:hAnsi="Times New Roman" w:cs="Times New Roman"/>
              </w:rPr>
            </w:pPr>
            <w:r w:rsidRPr="00C76186">
              <w:rPr>
                <w:rFonts w:ascii="Times New Roman" w:hAnsi="Times New Roman" w:cs="Times New Roman"/>
              </w:rPr>
              <w:t>IQ.6: What does forgiveness mean to you?</w:t>
            </w:r>
          </w:p>
          <w:p w:rsidR="00C76186" w:rsidRPr="00C76186" w:rsidRDefault="00C76186" w:rsidP="00C76186">
            <w:pPr>
              <w:rPr>
                <w:rFonts w:ascii="Times New Roman" w:hAnsi="Times New Roman" w:cs="Times New Roman"/>
              </w:rPr>
            </w:pPr>
          </w:p>
          <w:p w:rsidR="00C76186" w:rsidRPr="00C76186" w:rsidRDefault="00C76186" w:rsidP="00C76186">
            <w:pPr>
              <w:rPr>
                <w:rFonts w:ascii="Times New Roman" w:hAnsi="Times New Roman" w:cs="Times New Roman"/>
              </w:rPr>
            </w:pPr>
            <w:r w:rsidRPr="00C76186">
              <w:rPr>
                <w:rFonts w:ascii="Times New Roman" w:hAnsi="Times New Roman" w:cs="Times New Roman"/>
              </w:rPr>
              <w:t>IQ.7: Is there anything that we have not discussed, that might provide further insight regarding the sexual abuse, your decision to forgive, or the impact it had on the relationship towards your perpetrator?</w:t>
            </w:r>
          </w:p>
        </w:tc>
      </w:tr>
    </w:tbl>
    <w:p w:rsidR="00DA3DBA" w:rsidRPr="00C76186" w:rsidRDefault="00DA3DBA" w:rsidP="00D64E01">
      <w:pPr>
        <w:rPr>
          <w:rFonts w:ascii="Times New Roman" w:hAnsi="Times New Roman" w:cs="Times New Roman"/>
        </w:rPr>
      </w:pPr>
    </w:p>
    <w:sectPr w:rsidR="00DA3DBA" w:rsidRPr="00C76186" w:rsidSect="00DA3DBA">
      <w:pgSz w:w="12240" w:h="15840"/>
      <w:pgMar w:top="1440" w:right="720" w:bottom="1440" w:left="45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A08DA"/>
    <w:multiLevelType w:val="hybridMultilevel"/>
    <w:tmpl w:val="672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EF4AAA"/>
    <w:multiLevelType w:val="hybridMultilevel"/>
    <w:tmpl w:val="4FEC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32A0ECA"/>
    <w:multiLevelType w:val="hybridMultilevel"/>
    <w:tmpl w:val="991C4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compat/>
  <w:rsids>
    <w:rsidRoot w:val="000E1B7C"/>
    <w:rsid w:val="00021979"/>
    <w:rsid w:val="000347C3"/>
    <w:rsid w:val="00074E3F"/>
    <w:rsid w:val="000C039F"/>
    <w:rsid w:val="000D61C8"/>
    <w:rsid w:val="000E1B7C"/>
    <w:rsid w:val="00120E75"/>
    <w:rsid w:val="00121FBA"/>
    <w:rsid w:val="00184B8C"/>
    <w:rsid w:val="001C6465"/>
    <w:rsid w:val="001F3623"/>
    <w:rsid w:val="0022763E"/>
    <w:rsid w:val="0024516B"/>
    <w:rsid w:val="00253B73"/>
    <w:rsid w:val="00291F18"/>
    <w:rsid w:val="002D4C52"/>
    <w:rsid w:val="002D7D84"/>
    <w:rsid w:val="003048B5"/>
    <w:rsid w:val="00345100"/>
    <w:rsid w:val="00353FDB"/>
    <w:rsid w:val="003D60E3"/>
    <w:rsid w:val="00466CBB"/>
    <w:rsid w:val="00480C94"/>
    <w:rsid w:val="00532D56"/>
    <w:rsid w:val="00544BF1"/>
    <w:rsid w:val="00561E03"/>
    <w:rsid w:val="005D0ED5"/>
    <w:rsid w:val="0062152E"/>
    <w:rsid w:val="00667335"/>
    <w:rsid w:val="006B6B60"/>
    <w:rsid w:val="006D7478"/>
    <w:rsid w:val="007134FC"/>
    <w:rsid w:val="00777857"/>
    <w:rsid w:val="007873C5"/>
    <w:rsid w:val="007A09D8"/>
    <w:rsid w:val="007A1CBE"/>
    <w:rsid w:val="007A4CD7"/>
    <w:rsid w:val="00807266"/>
    <w:rsid w:val="008146E5"/>
    <w:rsid w:val="00845A56"/>
    <w:rsid w:val="008C5FA0"/>
    <w:rsid w:val="009440A6"/>
    <w:rsid w:val="00945B02"/>
    <w:rsid w:val="00991A7C"/>
    <w:rsid w:val="00993BAE"/>
    <w:rsid w:val="009F731B"/>
    <w:rsid w:val="00A7445E"/>
    <w:rsid w:val="00B3765D"/>
    <w:rsid w:val="00BA0671"/>
    <w:rsid w:val="00BD1DC6"/>
    <w:rsid w:val="00BE423A"/>
    <w:rsid w:val="00C32AA8"/>
    <w:rsid w:val="00C76186"/>
    <w:rsid w:val="00C94E64"/>
    <w:rsid w:val="00CF776A"/>
    <w:rsid w:val="00D03470"/>
    <w:rsid w:val="00D34F76"/>
    <w:rsid w:val="00D64E01"/>
    <w:rsid w:val="00D77CE0"/>
    <w:rsid w:val="00D939AE"/>
    <w:rsid w:val="00DA146E"/>
    <w:rsid w:val="00DA3DBA"/>
    <w:rsid w:val="00E02B44"/>
    <w:rsid w:val="00E364B6"/>
    <w:rsid w:val="00E51E1E"/>
    <w:rsid w:val="00E678BE"/>
    <w:rsid w:val="00E82174"/>
    <w:rsid w:val="00EB4FB7"/>
    <w:rsid w:val="00EC6FB0"/>
    <w:rsid w:val="00ED4E4E"/>
    <w:rsid w:val="00F73BB4"/>
    <w:rsid w:val="00F846AF"/>
    <w:rsid w:val="00FA13A3"/>
    <w:rsid w:val="00FE1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semiHidden="1" w:uiPriority="60" w:unhideWhenUsed="1"/>
    <w:lsdException w:name="Dark List" w:semiHidden="1" w:uiPriority="61" w:unhideWhenUsed="1"/>
    <w:lsdException w:name="Colorful Shading" w:semiHidden="1" w:uiPriority="62" w:unhideWhenUsed="1"/>
    <w:lsdException w:name="Colorful List" w:semiHidden="1" w:uiPriority="63" w:unhideWhenUsed="1"/>
    <w:lsdException w:name="Colorful Grid" w:semiHidden="1" w:uiPriority="64" w:unhideWhenUsed="1"/>
    <w:lsdException w:name="Light Shading Accent 1" w:semiHidden="1" w:uiPriority="65" w:unhideWhenUsed="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semiHidden="1" w:uiPriority="66" w:unhideWhenUsed="1"/>
    <w:lsdException w:name="Light Grid Accent 2" w:semiHidden="1" w:uiPriority="67" w:unhideWhenUsed="1"/>
    <w:lsdException w:name="Medium Shading 1 Accent 2" w:semiHidden="1" w:uiPriority="68" w:unhideWhenUsed="1"/>
    <w:lsdException w:name="Medium Shading 2 Accent 2" w:semiHidden="1" w:uiPriority="69" w:unhideWhenUsed="1"/>
    <w:lsdException w:name="Medium List 1 Accent 2" w:semiHidden="1" w:uiPriority="70" w:unhideWhenUsed="1"/>
    <w:lsdException w:name="Medium List 2 Accent 2" w:semiHidden="1" w:uiPriority="71" w:unhideWhenUsed="1"/>
    <w:lsdException w:name="Medium Grid 1 Accent 2" w:semiHidden="1" w:uiPriority="72" w:unhideWhenUsed="1"/>
    <w:lsdException w:name="Medium Grid 2 Accent 2" w:semiHidden="1" w:uiPriority="73" w:unhideWhenUsed="1"/>
    <w:lsdException w:name="Medium Grid 3 Accent 2" w:semiHidden="1" w:uiPriority="60" w:unhideWhenUsed="1"/>
    <w:lsdException w:name="Dark List Accent 2" w:semiHidden="1" w:uiPriority="61" w:unhideWhenUsed="1"/>
    <w:lsdException w:name="Colorful Shading Accent 2" w:semiHidden="1" w:uiPriority="62" w:unhideWhenUsed="1"/>
    <w:lsdException w:name="Colorful List Accent 2" w:semiHidden="1" w:uiPriority="63" w:unhideWhenUsed="1"/>
    <w:lsdException w:name="Colorful Grid Accent 2" w:semiHidden="1" w:uiPriority="64" w:unhideWhenUsed="1"/>
    <w:lsdException w:name="Light Shading Accent 3" w:semiHidden="1" w:uiPriority="65" w:unhideWhenUsed="1"/>
    <w:lsdException w:name="Light List Accent 3" w:semiHidden="1" w:uiPriority="66" w:unhideWhenUsed="1"/>
    <w:lsdException w:name="Light Grid Accent 3" w:semiHidden="1" w:uiPriority="67" w:unhideWhenUsed="1"/>
    <w:lsdException w:name="Medium Shading 1 Accent 3" w:semiHidden="1" w:uiPriority="68" w:unhideWhenUsed="1"/>
    <w:lsdException w:name="Medium Shading 2 Accent 3" w:semiHidden="1" w:uiPriority="69" w:unhideWhenUsed="1"/>
    <w:lsdException w:name="Medium List 1 Accent 3" w:semiHidden="1" w:uiPriority="70" w:unhideWhenUsed="1"/>
    <w:lsdException w:name="Medium List 2 Accent 3" w:semiHidden="1" w:uiPriority="71" w:unhideWhenUsed="1"/>
    <w:lsdException w:name="Medium Grid 1 Accent 3" w:semiHidden="1" w:uiPriority="72" w:unhideWhenUsed="1"/>
    <w:lsdException w:name="Medium Grid 2 Accent 3" w:semiHidden="1" w:uiPriority="73" w:unhideWhenUsed="1"/>
    <w:lsdException w:name="Medium Grid 3 Accent 3" w:semiHidden="1" w:uiPriority="60" w:unhideWhenUsed="1"/>
    <w:lsdException w:name="Dark List Accent 3" w:semiHidden="1" w:uiPriority="61" w:unhideWhenUsed="1"/>
    <w:lsdException w:name="Colorful Shading Accent 3" w:semiHidden="1" w:uiPriority="62" w:unhideWhenUsed="1"/>
    <w:lsdException w:name="Colorful List Accent 3" w:semiHidden="1" w:uiPriority="63" w:unhideWhenUsed="1"/>
    <w:lsdException w:name="Colorful Grid Accent 3" w:semiHidden="1" w:uiPriority="64" w:unhideWhenUsed="1"/>
    <w:lsdException w:name="Light Shading Accent 4" w:semiHidden="1" w:uiPriority="65" w:unhideWhenUsed="1"/>
    <w:lsdException w:name="Light List Accent 4" w:semiHidden="1" w:uiPriority="66" w:unhideWhenUsed="1"/>
    <w:lsdException w:name="Light Grid Accent 4" w:semiHidden="1" w:uiPriority="67" w:unhideWhenUsed="1"/>
    <w:lsdException w:name="Medium Shading 1 Accent 4" w:semiHidden="1" w:uiPriority="68" w:unhideWhenUsed="1"/>
    <w:lsdException w:name="Medium Shading 2 Accent 4" w:semiHidden="1" w:uiPriority="69" w:unhideWhenUsed="1"/>
    <w:lsdException w:name="Medium List 1 Accent 4" w:semiHidden="1" w:uiPriority="70" w:unhideWhenUsed="1"/>
    <w:lsdException w:name="Medium List 2 Accent 4" w:semiHidden="1" w:uiPriority="71" w:unhideWhenUsed="1"/>
    <w:lsdException w:name="Medium Grid 1 Accent 4" w:semiHidden="1" w:uiPriority="72" w:unhideWhenUsed="1"/>
    <w:lsdException w:name="Medium Grid 2 Accent 4" w:semiHidden="1" w:uiPriority="73" w:unhideWhenUsed="1"/>
    <w:lsdException w:name="Medium Grid 3 Accent 4" w:semiHidden="1" w:uiPriority="60" w:unhideWhenUsed="1"/>
    <w:lsdException w:name="Dark List Accent 4" w:semiHidden="1" w:uiPriority="61" w:unhideWhenUsed="1"/>
    <w:lsdException w:name="Colorful Shading Accent 4" w:semiHidden="1" w:uiPriority="62" w:unhideWhenUsed="1"/>
    <w:lsdException w:name="Colorful List Accent 4" w:semiHidden="1" w:uiPriority="63" w:unhideWhenUsed="1"/>
    <w:lsdException w:name="Colorful Grid Accent 4" w:semiHidden="1" w:uiPriority="64" w:unhideWhenUsed="1"/>
    <w:lsdException w:name="Light Shading Accent 5" w:semiHidden="1" w:uiPriority="65" w:unhideWhenUsed="1"/>
    <w:lsdException w:name="Light List Accent 5" w:semiHidden="1" w:uiPriority="66" w:unhideWhenUsed="1"/>
    <w:lsdException w:name="Light Grid Accent 5" w:semiHidden="1" w:uiPriority="67" w:unhideWhenUsed="1"/>
    <w:lsdException w:name="Medium Shading 1 Accent 5" w:semiHidden="1" w:uiPriority="68" w:unhideWhenUsed="1"/>
    <w:lsdException w:name="Medium Shading 2 Accent 5" w:semiHidden="1" w:uiPriority="69" w:unhideWhenUsed="1"/>
    <w:lsdException w:name="Medium List 1 Accent 5" w:semiHidden="1" w:uiPriority="70" w:unhideWhenUsed="1"/>
    <w:lsdException w:name="Medium List 2 Accent 5" w:semiHidden="1" w:uiPriority="71" w:unhideWhenUsed="1"/>
    <w:lsdException w:name="Medium Grid 1 Accent 5" w:semiHidden="1" w:uiPriority="72" w:unhideWhenUsed="1"/>
    <w:lsdException w:name="Medium Grid 2 Accent 5" w:semiHidden="1" w:uiPriority="73" w:unhideWhenUsed="1"/>
    <w:lsdException w:name="Medium Grid 3 Accent 5" w:semiHidden="1" w:uiPriority="60" w:unhideWhenUsed="1"/>
    <w:lsdException w:name="Dark List Accent 5" w:semiHidden="1" w:uiPriority="61" w:unhideWhenUsed="1"/>
    <w:lsdException w:name="Colorful Shading Accent 5" w:semiHidden="1" w:uiPriority="62" w:unhideWhenUsed="1"/>
    <w:lsdException w:name="Colorful List Accent 5" w:semiHidden="1" w:uiPriority="63" w:unhideWhenUsed="1"/>
    <w:lsdException w:name="Colorful Grid Accent 5" w:semiHidden="1" w:uiPriority="64" w:unhideWhenUsed="1"/>
    <w:lsdException w:name="Light Shading Accent 6" w:semiHidden="1" w:uiPriority="65" w:unhideWhenUsed="1"/>
    <w:lsdException w:name="Light List Accent 6" w:semiHidden="1" w:uiPriority="66" w:unhideWhenUsed="1"/>
    <w:lsdException w:name="Light Grid Accent 6" w:semiHidden="1" w:uiPriority="67" w:unhideWhenUsed="1"/>
    <w:lsdException w:name="Medium Shading 1 Accent 6" w:semiHidden="1" w:uiPriority="68" w:unhideWhenUsed="1"/>
    <w:lsdException w:name="Medium Shading 2 Accent 6" w:semiHidden="1" w:uiPriority="69" w:unhideWhenUsed="1"/>
    <w:lsdException w:name="Medium List 1 Accent 6" w:semiHidden="1" w:uiPriority="70" w:unhideWhenUsed="1"/>
    <w:lsdException w:name="Medium List 2 Accent 6" w:semiHidden="1" w:uiPriority="71" w:unhideWhenUsed="1"/>
    <w:lsdException w:name="Medium Grid 1 Accent 6" w:semiHidden="1" w:uiPriority="72" w:unhideWhenUsed="1"/>
    <w:lsdException w:name="Medium Grid 2 Accent 6" w:semiHidden="1" w:uiPriority="73" w:unhideWhenUsed="1"/>
    <w:lsdException w:name="Medium Grid 3 Accent 6" w:semiHidden="1" w:uiPriority="60" w:unhideWhenUsed="1"/>
    <w:lsdException w:name="Dark List Accent 6" w:semiHidden="1" w:uiPriority="61" w:unhideWhenUsed="1"/>
    <w:lsdException w:name="Colorful Shading Accent 6" w:semiHidden="1" w:uiPriority="62" w:unhideWhenUsed="1"/>
    <w:lsdException w:name="Colorful List Accent 6" w:semiHidden="1" w:uiPriority="63" w:unhideWhenUsed="1"/>
    <w:lsdException w:name="Colorful Grid Accent 6" w:semiHidden="1" w:uiPriority="64" w:unhideWhenUsed="1"/>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E82174"/>
    <w:rPr>
      <w:rFonts w:eastAsia="Times New Roman"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1B7C"/>
    <w:rPr>
      <w:rFonts w:eastAsia="Times New Roman" w:cs="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qFormat/>
    <w:rsid w:val="006D7478"/>
    <w:pPr>
      <w:ind w:left="720"/>
    </w:pPr>
  </w:style>
  <w:style w:type="character" w:styleId="Hyperlink">
    <w:name w:val="Hyperlink"/>
    <w:rsid w:val="00845A56"/>
    <w:rPr>
      <w:color w:val="0000FF"/>
      <w:u w:val="single"/>
    </w:rPr>
  </w:style>
  <w:style w:type="paragraph" w:styleId="NormalWeb">
    <w:name w:val="Normal (Web)"/>
    <w:basedOn w:val="Normal"/>
    <w:rsid w:val="00845A56"/>
    <w:pPr>
      <w:spacing w:before="100" w:beforeAutospacing="1" w:after="100" w:afterAutospacing="1"/>
    </w:pPr>
    <w:rPr>
      <w:rFonts w:ascii="Times New Roman" w:hAnsi="Times New Roman" w:cs="Times New Roman"/>
    </w:rPr>
  </w:style>
  <w:style w:type="character" w:styleId="Strong">
    <w:name w:val="Strong"/>
    <w:qFormat/>
    <w:locked/>
    <w:rsid w:val="00845A56"/>
    <w:rPr>
      <w:b/>
      <w:bCs/>
    </w:rPr>
  </w:style>
  <w:style w:type="character" w:styleId="Emphasis">
    <w:name w:val="Emphasis"/>
    <w:qFormat/>
    <w:locked/>
    <w:rsid w:val="00845A56"/>
    <w:rPr>
      <w:i/>
      <w:iCs/>
    </w:rPr>
  </w:style>
  <w:style w:type="paragraph" w:customStyle="1" w:styleId="TableParagraph">
    <w:name w:val="Table Paragraph"/>
    <w:basedOn w:val="Normal"/>
    <w:uiPriority w:val="1"/>
    <w:qFormat/>
    <w:rsid w:val="00C76186"/>
    <w:pPr>
      <w:widowControl w:val="0"/>
      <w:ind w:left="107"/>
    </w:pPr>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27226365">
      <w:bodyDiv w:val="1"/>
      <w:marLeft w:val="0"/>
      <w:marRight w:val="0"/>
      <w:marTop w:val="0"/>
      <w:marBottom w:val="0"/>
      <w:divBdr>
        <w:top w:val="none" w:sz="0" w:space="0" w:color="auto"/>
        <w:left w:val="none" w:sz="0" w:space="0" w:color="auto"/>
        <w:bottom w:val="none" w:sz="0" w:space="0" w:color="auto"/>
        <w:right w:val="none" w:sz="0" w:space="0" w:color="auto"/>
      </w:divBdr>
    </w:div>
    <w:div w:id="298001990">
      <w:bodyDiv w:val="1"/>
      <w:marLeft w:val="0"/>
      <w:marRight w:val="0"/>
      <w:marTop w:val="0"/>
      <w:marBottom w:val="0"/>
      <w:divBdr>
        <w:top w:val="none" w:sz="0" w:space="0" w:color="auto"/>
        <w:left w:val="none" w:sz="0" w:space="0" w:color="auto"/>
        <w:bottom w:val="none" w:sz="0" w:space="0" w:color="auto"/>
        <w:right w:val="none" w:sz="0" w:space="0" w:color="auto"/>
      </w:divBdr>
    </w:div>
    <w:div w:id="20809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Survey Validation Rubric for Expert Panel</vt:lpstr>
    </vt:vector>
  </TitlesOfParts>
  <Company>Microsoft Corporation</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Validation Rubric for Expert Panel</dc:title>
  <dc:creator>Jacquelyn White</dc:creator>
  <cp:lastModifiedBy>Cindy Hardy</cp:lastModifiedBy>
  <cp:revision>3</cp:revision>
  <dcterms:created xsi:type="dcterms:W3CDTF">2016-08-20T13:12:00Z</dcterms:created>
  <dcterms:modified xsi:type="dcterms:W3CDTF">2016-08-20T13:25:00Z</dcterms:modified>
</cp:coreProperties>
</file>