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82" w:rsidRPr="00463D82" w:rsidRDefault="00463D82" w:rsidP="00463D82">
      <w:pPr>
        <w:keepNext/>
        <w:pBdr>
          <w:bottom w:val="single" w:sz="4" w:space="1" w:color="auto"/>
        </w:pBdr>
        <w:spacing w:before="120" w:after="60" w:line="240" w:lineRule="auto"/>
        <w:ind w:left="360"/>
        <w:outlineLvl w:val="1"/>
        <w:rPr>
          <w:rFonts w:ascii="Arial" w:eastAsia="Times New Roman" w:hAnsi="Arial" w:cs="Times New Roman"/>
          <w:b/>
          <w:bCs/>
          <w:i/>
          <w:iCs/>
          <w:color w:val="000000"/>
          <w:sz w:val="20"/>
          <w:szCs w:val="28"/>
        </w:rPr>
      </w:pPr>
      <w:r w:rsidRPr="00463D82">
        <w:rPr>
          <w:rFonts w:ascii="Arial" w:eastAsia="Times New Roman" w:hAnsi="Arial" w:cs="Times New Roman"/>
          <w:b/>
          <w:bCs/>
          <w:i/>
          <w:iCs/>
          <w:color w:val="000000"/>
          <w:sz w:val="20"/>
          <w:szCs w:val="28"/>
        </w:rPr>
        <w:t>Resources Required</w:t>
      </w:r>
    </w:p>
    <w:p w:rsidR="00463D82" w:rsidRPr="00463D82" w:rsidRDefault="00463D82" w:rsidP="00463D82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463D82">
        <w:rPr>
          <w:rFonts w:ascii="Arial" w:eastAsia="Times New Roman" w:hAnsi="Arial" w:cs="Arial"/>
          <w:sz w:val="20"/>
          <w:szCs w:val="20"/>
        </w:rPr>
        <w:t xml:space="preserve">       </w:t>
      </w:r>
      <w:r w:rsidRPr="00463D82">
        <w:rPr>
          <w:rFonts w:ascii="Arial" w:eastAsia="Times New Roman" w:hAnsi="Arial" w:cs="Times New Roman"/>
          <w:sz w:val="20"/>
          <w:szCs w:val="20"/>
        </w:rPr>
        <w:t>Microsoft</w:t>
      </w:r>
      <w:r w:rsidRPr="00463D82">
        <w:rPr>
          <w:rFonts w:ascii="Arial" w:eastAsia="Times New Roman" w:hAnsi="Arial" w:cs="Times New Roman"/>
          <w:sz w:val="20"/>
          <w:szCs w:val="20"/>
          <w:vertAlign w:val="superscript"/>
        </w:rPr>
        <w:t>®</w:t>
      </w:r>
      <w:r w:rsidRPr="00463D82">
        <w:rPr>
          <w:rFonts w:ascii="Arial" w:eastAsia="Times New Roman" w:hAnsi="Arial" w:cs="Times New Roman"/>
          <w:sz w:val="20"/>
          <w:szCs w:val="20"/>
        </w:rPr>
        <w:t xml:space="preserve"> Excel</w:t>
      </w:r>
      <w:r w:rsidRPr="00463D82">
        <w:rPr>
          <w:rFonts w:ascii="Arial" w:eastAsia="Times New Roman" w:hAnsi="Arial" w:cs="Times New Roman"/>
          <w:sz w:val="20"/>
          <w:szCs w:val="20"/>
          <w:vertAlign w:val="superscript"/>
        </w:rPr>
        <w:t>®</w:t>
      </w:r>
    </w:p>
    <w:p w:rsidR="00463D82" w:rsidRPr="00463D82" w:rsidRDefault="00463D82" w:rsidP="00463D82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463D82" w:rsidRPr="00463D82" w:rsidTr="00463D82">
        <w:trPr>
          <w:trHeight w:val="479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463D82" w:rsidRPr="00463D82" w:rsidRDefault="00463D82" w:rsidP="00463D82">
            <w:pPr>
              <w:tabs>
                <w:tab w:val="right" w:pos="523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olumnTitle"/>
            <w:bookmarkEnd w:id="0"/>
            <w:r w:rsidRPr="0046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Content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463D82" w:rsidRPr="00463D82" w:rsidTr="00463D82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Selected a Fortune 500 Company from one of the following industries:</w:t>
            </w:r>
          </w:p>
          <w:p w:rsidR="00463D82" w:rsidRPr="00463D82" w:rsidRDefault="00463D82" w:rsidP="00463D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Pharmaceutical</w:t>
            </w:r>
          </w:p>
          <w:p w:rsidR="00463D82" w:rsidRPr="00463D82" w:rsidRDefault="00463D82" w:rsidP="00463D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Energy</w:t>
            </w:r>
          </w:p>
          <w:p w:rsidR="00463D82" w:rsidRPr="00463D82" w:rsidRDefault="00463D82" w:rsidP="00463D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Retail</w:t>
            </w:r>
          </w:p>
          <w:p w:rsidR="00463D82" w:rsidRPr="00463D82" w:rsidRDefault="00463D82" w:rsidP="00463D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Automotive</w:t>
            </w:r>
          </w:p>
          <w:p w:rsidR="00463D82" w:rsidRPr="00463D82" w:rsidRDefault="00463D82" w:rsidP="00463D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Hardware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63D82" w:rsidRPr="00463D82" w:rsidTr="00463D82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Reviewed</w:t>
            </w:r>
            <w:r w:rsidRPr="00463D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the balance sheet and income statement in the company’s 2015 Annual Report.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271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Calculated the following ratios using Microsoft</w:t>
            </w: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®</w:t>
            </w:r>
            <w:r w:rsidRPr="00463D82">
              <w:rPr>
                <w:rFonts w:ascii="Arial" w:eastAsia="Times New Roman" w:hAnsi="Arial" w:cs="Arial"/>
                <w:sz w:val="20"/>
                <w:szCs w:val="20"/>
              </w:rPr>
              <w:t xml:space="preserve"> Excel</w:t>
            </w: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®</w:t>
            </w: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Current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Quick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Debt Equity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Inventory Turnover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Receivables Turnover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Assets Turnover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Profit Margin (Net Margin) Ratio</w:t>
            </w:r>
          </w:p>
          <w:p w:rsidR="00463D82" w:rsidRPr="00463D82" w:rsidRDefault="00463D82" w:rsidP="00463D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Return on Assets Ratio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550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Analyzed in 1,050 words why each ratio is important for financial decision making.</w:t>
            </w:r>
          </w:p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463D82" w:rsidRPr="00463D82" w:rsidTr="00463D82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463D82" w:rsidRPr="00463D82" w:rsidRDefault="00463D82" w:rsidP="00463D82">
            <w:pPr>
              <w:tabs>
                <w:tab w:val="center" w:pos="261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Writing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Comments:</w:t>
            </w:r>
          </w:p>
        </w:tc>
      </w:tr>
      <w:tr w:rsidR="00463D82" w:rsidRPr="00463D82" w:rsidTr="00463D82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Intellectual property is recognized with in-text citations and a reference page.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Paragraph and sentence transitions are present, logical, and maintain the flow throughout the paper.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Sentences are complete, clear, and concise.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Rules of grammar and usage are followed including spelling and punctuation.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15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463D82" w:rsidRPr="00463D82" w:rsidTr="00463D82">
        <w:trPr>
          <w:trHeight w:val="370"/>
          <w:tblHeader/>
          <w:jc w:val="center"/>
        </w:trPr>
        <w:tc>
          <w:tcPr>
            <w:tcW w:w="43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Assignment Total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463D82" w:rsidRPr="00463D82" w:rsidRDefault="00463D82" w:rsidP="00463D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3D82" w:rsidRPr="00463D82" w:rsidTr="00463D82">
        <w:trPr>
          <w:trHeight w:val="159"/>
          <w:jc w:val="center"/>
        </w:trPr>
        <w:tc>
          <w:tcPr>
            <w:tcW w:w="1009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3D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Additional comments:</w:t>
            </w:r>
          </w:p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63D82" w:rsidRPr="00463D82" w:rsidRDefault="00463D82" w:rsidP="00463D82">
            <w:pPr>
              <w:tabs>
                <w:tab w:val="left" w:pos="360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63D82" w:rsidRPr="00463D82" w:rsidRDefault="00463D82" w:rsidP="00463D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B12CB" w:rsidRDefault="005B12CB"/>
    <w:sectPr w:rsidR="005B1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2CE6"/>
    <w:multiLevelType w:val="multilevel"/>
    <w:tmpl w:val="40B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C5B6B"/>
    <w:multiLevelType w:val="multilevel"/>
    <w:tmpl w:val="A15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82"/>
    <w:rsid w:val="00463D82"/>
    <w:rsid w:val="005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C8EC"/>
  <w15:chartTrackingRefBased/>
  <w15:docId w15:val="{935BBDDC-A97E-4B6B-A68C-96EC13B1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Hatter</dc:creator>
  <cp:keywords/>
  <dc:description/>
  <cp:lastModifiedBy>Hatter</cp:lastModifiedBy>
  <cp:revision>1</cp:revision>
  <dcterms:created xsi:type="dcterms:W3CDTF">2017-06-08T21:48:00Z</dcterms:created>
  <dcterms:modified xsi:type="dcterms:W3CDTF">2017-06-08T21:49:00Z</dcterms:modified>
</cp:coreProperties>
</file>