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8BA14" w14:textId="77777777" w:rsidR="00817E37" w:rsidRPr="00817E37" w:rsidRDefault="00817E37" w:rsidP="00817E37">
      <w:pPr>
        <w:widowControl/>
        <w:shd w:val="clear" w:color="auto" w:fill="FFFFFF"/>
        <w:spacing w:before="180"/>
        <w:jc w:val="left"/>
        <w:rPr>
          <w:rFonts w:ascii="Helvetica Neue" w:hAnsi="Helvetica Neue" w:cs="Times New Roman"/>
          <w:color w:val="2D3B45"/>
          <w:kern w:val="0"/>
          <w:sz w:val="21"/>
          <w:szCs w:val="21"/>
        </w:rPr>
      </w:pPr>
      <w:r>
        <w:rPr>
          <w:rFonts w:ascii="Helvetica Neue" w:hAnsi="Helvetica Neue" w:cs="Times New Roman"/>
          <w:color w:val="2D3B45"/>
          <w:kern w:val="0"/>
        </w:rPr>
        <w:t>P</w:t>
      </w:r>
      <w:bookmarkStart w:id="0" w:name="_GoBack"/>
      <w:bookmarkEnd w:id="0"/>
      <w:r w:rsidRPr="00817E37">
        <w:rPr>
          <w:rFonts w:ascii="Helvetica Neue" w:hAnsi="Helvetica Neue" w:cs="Times New Roman"/>
          <w:color w:val="2D3B45"/>
          <w:kern w:val="0"/>
        </w:rPr>
        <w:t>lease read about Subaru in in the textbook and watch the following videos:</w:t>
      </w:r>
    </w:p>
    <w:p w14:paraId="0ED78362" w14:textId="77777777" w:rsidR="00817E37" w:rsidRPr="00817E37" w:rsidRDefault="00817E37" w:rsidP="00817E37">
      <w:pPr>
        <w:widowControl/>
        <w:shd w:val="clear" w:color="auto" w:fill="FFFFFF"/>
        <w:spacing w:before="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rPr>
        <w:t>About Subaru</w:t>
      </w:r>
    </w:p>
    <w:p w14:paraId="7CD81293" w14:textId="77777777" w:rsidR="00817E37" w:rsidRPr="00817E37" w:rsidRDefault="00817E37" w:rsidP="00817E37">
      <w:pPr>
        <w:widowControl/>
        <w:shd w:val="clear" w:color="auto" w:fill="FFFFFF"/>
        <w:jc w:val="left"/>
        <w:rPr>
          <w:rFonts w:ascii="Helvetica Neue" w:hAnsi="Helvetica Neue" w:cs="Times New Roman"/>
          <w:color w:val="2D3B45"/>
          <w:kern w:val="0"/>
          <w:sz w:val="21"/>
          <w:szCs w:val="21"/>
        </w:rPr>
      </w:pPr>
      <w:hyperlink r:id="rId5" w:history="1">
        <w:r w:rsidRPr="00817E37">
          <w:rPr>
            <w:rFonts w:ascii="Helvetica Neue" w:hAnsi="Helvetica Neue" w:cs="Times New Roman"/>
            <w:color w:val="008EE2"/>
            <w:kern w:val="0"/>
            <w:u w:val="single"/>
            <w:bdr w:val="none" w:sz="0" w:space="0" w:color="auto" w:frame="1"/>
            <w:shd w:val="clear" w:color="auto" w:fill="008EE2"/>
          </w:rPr>
          <w:t>Click to view</w:t>
        </w:r>
      </w:hyperlink>
    </w:p>
    <w:p w14:paraId="084D98A7" w14:textId="77777777" w:rsidR="00817E37" w:rsidRPr="00817E37" w:rsidRDefault="00817E37" w:rsidP="00817E37">
      <w:pPr>
        <w:widowControl/>
        <w:shd w:val="clear" w:color="auto" w:fill="FFFFFF"/>
        <w:spacing w:before="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rPr>
        <w:t>https-//www.youtube.com/</w:t>
      </w:r>
      <w:proofErr w:type="gramStart"/>
      <w:r w:rsidRPr="00817E37">
        <w:rPr>
          <w:rFonts w:ascii="Helvetica Neue" w:hAnsi="Helvetica Neue" w:cs="Times New Roman"/>
          <w:color w:val="2D3B45"/>
          <w:kern w:val="0"/>
        </w:rPr>
        <w:t>watch?v</w:t>
      </w:r>
      <w:proofErr w:type="gramEnd"/>
      <w:r w:rsidRPr="00817E37">
        <w:rPr>
          <w:rFonts w:ascii="Helvetica Neue" w:hAnsi="Helvetica Neue" w:cs="Times New Roman"/>
          <w:color w:val="2D3B45"/>
          <w:kern w:val="0"/>
        </w:rPr>
        <w:t>=-C_7nAAHJyE</w:t>
      </w:r>
    </w:p>
    <w:p w14:paraId="23E5ECE7" w14:textId="77777777" w:rsidR="00817E37" w:rsidRPr="00817E37" w:rsidRDefault="00817E37" w:rsidP="00817E37">
      <w:pPr>
        <w:widowControl/>
        <w:shd w:val="clear" w:color="auto" w:fill="FFFFFF"/>
        <w:spacing w:before="180" w:after="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sz w:val="21"/>
          <w:szCs w:val="21"/>
        </w:rPr>
        <w:t> </w:t>
      </w:r>
    </w:p>
    <w:p w14:paraId="46BE102A" w14:textId="77777777" w:rsidR="00817E37" w:rsidRPr="00817E37" w:rsidRDefault="00817E37" w:rsidP="00817E37">
      <w:pPr>
        <w:widowControl/>
        <w:shd w:val="clear" w:color="auto" w:fill="FFFFFF"/>
        <w:spacing w:before="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rPr>
        <w:t>Changes for Subaru in 2018</w:t>
      </w:r>
    </w:p>
    <w:p w14:paraId="047F0895" w14:textId="77777777" w:rsidR="00817E37" w:rsidRPr="00817E37" w:rsidRDefault="00817E37" w:rsidP="00817E37">
      <w:pPr>
        <w:widowControl/>
        <w:shd w:val="clear" w:color="auto" w:fill="FFFFFF"/>
        <w:jc w:val="left"/>
        <w:rPr>
          <w:rFonts w:ascii="Helvetica Neue" w:hAnsi="Helvetica Neue" w:cs="Times New Roman"/>
          <w:color w:val="2D3B45"/>
          <w:kern w:val="0"/>
          <w:sz w:val="21"/>
          <w:szCs w:val="21"/>
        </w:rPr>
      </w:pPr>
      <w:hyperlink r:id="rId6" w:tgtFrame="_blank" w:history="1">
        <w:r w:rsidRPr="00817E37">
          <w:rPr>
            <w:rFonts w:ascii="Helvetica Neue" w:hAnsi="Helvetica Neue" w:cs="Times New Roman"/>
            <w:color w:val="008EE2"/>
            <w:kern w:val="0"/>
            <w:u w:val="single"/>
          </w:rPr>
          <w:t>https://www.youtube.com/watch?v=dF-LruP9qBU </w:t>
        </w:r>
        <w:r w:rsidRPr="00817E37">
          <w:rPr>
            <w:rFonts w:ascii="Helvetica Neue" w:hAnsi="Helvetica Neue" w:cs="Times New Roman"/>
            <w:color w:val="008EE2"/>
            <w:kern w:val="0"/>
            <w:u w:val="single"/>
            <w:bdr w:val="none" w:sz="0" w:space="0" w:color="auto" w:frame="1"/>
          </w:rPr>
          <w:t> (Links to an external site.)Links to an external site.</w:t>
        </w:r>
      </w:hyperlink>
      <w:r w:rsidRPr="00817E37">
        <w:rPr>
          <w:rFonts w:ascii="Helvetica Neue" w:hAnsi="Helvetica Neue" w:cs="Times New Roman"/>
          <w:noProof/>
          <w:color w:val="008EE2"/>
          <w:kern w:val="0"/>
        </w:rPr>
        <w:drawing>
          <wp:inline distT="0" distB="0" distL="0" distR="0" wp14:anchorId="59993EF9" wp14:editId="6711BC82">
            <wp:extent cx="1330960" cy="955040"/>
            <wp:effectExtent l="0" t="0" r="0" b="0"/>
            <wp:docPr id="4" name="图片 4" descr="https://seattleu.instructure.com/images/play_overlay.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attleu.instructure.com/images/play_overlay.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960" cy="955040"/>
                    </a:xfrm>
                    <a:prstGeom prst="rect">
                      <a:avLst/>
                    </a:prstGeom>
                    <a:noFill/>
                    <a:ln>
                      <a:noFill/>
                    </a:ln>
                  </pic:spPr>
                </pic:pic>
              </a:graphicData>
            </a:graphic>
          </wp:inline>
        </w:drawing>
      </w:r>
    </w:p>
    <w:p w14:paraId="1878F022" w14:textId="77777777" w:rsidR="00817E37" w:rsidRPr="00817E37" w:rsidRDefault="00817E37" w:rsidP="00817E37">
      <w:pPr>
        <w:widowControl/>
        <w:shd w:val="clear" w:color="auto" w:fill="FFFFFF"/>
        <w:spacing w:before="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rPr>
        <w:t>Subaru CMO Dean Evans on Subaru's Share the Love Cause Marketing Effort</w:t>
      </w:r>
    </w:p>
    <w:p w14:paraId="72A0FE13" w14:textId="77777777" w:rsidR="00817E37" w:rsidRPr="00817E37" w:rsidRDefault="00817E37" w:rsidP="00817E37">
      <w:pPr>
        <w:widowControl/>
        <w:shd w:val="clear" w:color="auto" w:fill="FFFFFF"/>
        <w:jc w:val="left"/>
        <w:rPr>
          <w:rFonts w:ascii="Helvetica Neue" w:hAnsi="Helvetica Neue" w:cs="Times New Roman"/>
          <w:color w:val="2D3B45"/>
          <w:kern w:val="0"/>
          <w:sz w:val="21"/>
          <w:szCs w:val="21"/>
        </w:rPr>
      </w:pPr>
      <w:hyperlink r:id="rId8" w:tgtFrame="_blank" w:history="1">
        <w:r w:rsidRPr="00817E37">
          <w:rPr>
            <w:rFonts w:ascii="Helvetica Neue" w:hAnsi="Helvetica Neue" w:cs="Times New Roman"/>
            <w:color w:val="008EE2"/>
            <w:kern w:val="0"/>
            <w:sz w:val="21"/>
            <w:szCs w:val="21"/>
            <w:u w:val="single"/>
          </w:rPr>
          <w:t>https://www.youtube.com/watch?v=8ZWVCEjV5-U</w:t>
        </w:r>
        <w:r w:rsidRPr="00817E37">
          <w:rPr>
            <w:rFonts w:ascii="Helvetica Neue" w:hAnsi="Helvetica Neue" w:cs="Times New Roman"/>
            <w:color w:val="008EE2"/>
            <w:kern w:val="0"/>
            <w:sz w:val="21"/>
            <w:szCs w:val="21"/>
            <w:u w:val="single"/>
            <w:bdr w:val="none" w:sz="0" w:space="0" w:color="auto" w:frame="1"/>
          </w:rPr>
          <w:t> (Links to an external site.)Links to an external site.</w:t>
        </w:r>
      </w:hyperlink>
      <w:r w:rsidRPr="00817E37">
        <w:rPr>
          <w:rFonts w:ascii="Helvetica Neue" w:hAnsi="Helvetica Neue" w:cs="Times New Roman"/>
          <w:noProof/>
          <w:color w:val="008EE2"/>
          <w:kern w:val="0"/>
          <w:sz w:val="21"/>
          <w:szCs w:val="21"/>
        </w:rPr>
        <w:drawing>
          <wp:inline distT="0" distB="0" distL="0" distR="0" wp14:anchorId="2E79B034" wp14:editId="0D6980BA">
            <wp:extent cx="1330960" cy="955040"/>
            <wp:effectExtent l="0" t="0" r="0" b="0"/>
            <wp:docPr id="3" name="图片 3" descr="https://seattleu.instructure.com/images/play_overla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attleu.instructure.com/images/play_overlay.pn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960" cy="955040"/>
                    </a:xfrm>
                    <a:prstGeom prst="rect">
                      <a:avLst/>
                    </a:prstGeom>
                    <a:noFill/>
                    <a:ln>
                      <a:noFill/>
                    </a:ln>
                  </pic:spPr>
                </pic:pic>
              </a:graphicData>
            </a:graphic>
          </wp:inline>
        </w:drawing>
      </w:r>
    </w:p>
    <w:p w14:paraId="254001CF" w14:textId="77777777" w:rsidR="00817E37" w:rsidRPr="00817E37" w:rsidRDefault="00817E37" w:rsidP="00817E37">
      <w:pPr>
        <w:widowControl/>
        <w:shd w:val="clear" w:color="auto" w:fill="FFFFFF"/>
        <w:spacing w:before="90"/>
        <w:jc w:val="left"/>
        <w:outlineLvl w:val="0"/>
        <w:rPr>
          <w:rFonts w:ascii="Helvetica Neue" w:eastAsia="Times New Roman" w:hAnsi="Helvetica Neue" w:cs="Times New Roman"/>
          <w:color w:val="2D3B45"/>
          <w:kern w:val="36"/>
          <w:sz w:val="43"/>
          <w:szCs w:val="43"/>
        </w:rPr>
      </w:pPr>
      <w:r w:rsidRPr="00817E37">
        <w:rPr>
          <w:rFonts w:ascii="Helvetica Neue" w:eastAsia="Times New Roman" w:hAnsi="Helvetica Neue" w:cs="Times New Roman"/>
          <w:color w:val="2D3B45"/>
          <w:kern w:val="36"/>
        </w:rPr>
        <w:t>Marketing Attribution Success at Subaru: An Insider's Perspective</w:t>
      </w:r>
    </w:p>
    <w:p w14:paraId="2392330D" w14:textId="77777777" w:rsidR="00817E37" w:rsidRPr="00817E37" w:rsidRDefault="00817E37" w:rsidP="00817E37">
      <w:pPr>
        <w:widowControl/>
        <w:shd w:val="clear" w:color="auto" w:fill="FFFFFF"/>
        <w:jc w:val="left"/>
        <w:rPr>
          <w:rFonts w:ascii="Helvetica Neue" w:hAnsi="Helvetica Neue" w:cs="Times New Roman"/>
          <w:color w:val="2D3B45"/>
          <w:kern w:val="0"/>
          <w:sz w:val="21"/>
          <w:szCs w:val="21"/>
        </w:rPr>
      </w:pPr>
      <w:hyperlink r:id="rId9" w:tgtFrame="_blank" w:history="1">
        <w:r w:rsidRPr="00817E37">
          <w:rPr>
            <w:rFonts w:ascii="Helvetica Neue" w:hAnsi="Helvetica Neue" w:cs="Times New Roman"/>
            <w:color w:val="008EE2"/>
            <w:kern w:val="0"/>
            <w:sz w:val="21"/>
            <w:szCs w:val="21"/>
            <w:u w:val="single"/>
          </w:rPr>
          <w:t>https://www.youtube.com/watch?v=JgO3smHQqEg</w:t>
        </w:r>
        <w:r w:rsidRPr="00817E37">
          <w:rPr>
            <w:rFonts w:ascii="Helvetica Neue" w:hAnsi="Helvetica Neue" w:cs="Times New Roman"/>
            <w:color w:val="008EE2"/>
            <w:kern w:val="0"/>
            <w:sz w:val="21"/>
            <w:szCs w:val="21"/>
            <w:u w:val="single"/>
            <w:bdr w:val="none" w:sz="0" w:space="0" w:color="auto" w:frame="1"/>
          </w:rPr>
          <w:t> (Links to an external site.)Links to an external site.</w:t>
        </w:r>
      </w:hyperlink>
      <w:r w:rsidRPr="00817E37">
        <w:rPr>
          <w:rFonts w:ascii="Helvetica Neue" w:hAnsi="Helvetica Neue" w:cs="Times New Roman"/>
          <w:noProof/>
          <w:color w:val="008EE2"/>
          <w:kern w:val="0"/>
          <w:sz w:val="21"/>
          <w:szCs w:val="21"/>
        </w:rPr>
        <w:drawing>
          <wp:inline distT="0" distB="0" distL="0" distR="0" wp14:anchorId="237C1E23" wp14:editId="6B9CF1E3">
            <wp:extent cx="1330960" cy="955040"/>
            <wp:effectExtent l="0" t="0" r="0" b="0"/>
            <wp:docPr id="2" name="图片 2" descr="https://seattleu.instructure.com/images/play_overla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attleu.instructure.com/images/play_overlay.png">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960" cy="955040"/>
                    </a:xfrm>
                    <a:prstGeom prst="rect">
                      <a:avLst/>
                    </a:prstGeom>
                    <a:noFill/>
                    <a:ln>
                      <a:noFill/>
                    </a:ln>
                  </pic:spPr>
                </pic:pic>
              </a:graphicData>
            </a:graphic>
          </wp:inline>
        </w:drawing>
      </w:r>
    </w:p>
    <w:p w14:paraId="3ABD2CD3" w14:textId="77777777" w:rsidR="00817E37" w:rsidRPr="00817E37" w:rsidRDefault="00817E37" w:rsidP="00817E37">
      <w:pPr>
        <w:widowControl/>
        <w:shd w:val="clear" w:color="auto" w:fill="FFFFFF"/>
        <w:spacing w:before="180" w:after="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sz w:val="21"/>
          <w:szCs w:val="21"/>
        </w:rPr>
        <w:t>2015 Subaru Legacy and Outback Development Movie</w:t>
      </w:r>
    </w:p>
    <w:p w14:paraId="066D6FDA" w14:textId="77777777" w:rsidR="00817E37" w:rsidRPr="00817E37" w:rsidRDefault="00817E37" w:rsidP="00817E37">
      <w:pPr>
        <w:widowControl/>
        <w:shd w:val="clear" w:color="auto" w:fill="FFFFFF"/>
        <w:jc w:val="left"/>
        <w:rPr>
          <w:rFonts w:ascii="Helvetica Neue" w:hAnsi="Helvetica Neue" w:cs="Times New Roman"/>
          <w:color w:val="2D3B45"/>
          <w:kern w:val="0"/>
          <w:sz w:val="21"/>
          <w:szCs w:val="21"/>
        </w:rPr>
      </w:pPr>
      <w:hyperlink r:id="rId10" w:tgtFrame="_blank" w:history="1">
        <w:r w:rsidRPr="00817E37">
          <w:rPr>
            <w:rFonts w:ascii="Helvetica Neue" w:hAnsi="Helvetica Neue" w:cs="Times New Roman"/>
            <w:color w:val="008EE2"/>
            <w:kern w:val="0"/>
            <w:sz w:val="21"/>
            <w:szCs w:val="21"/>
            <w:u w:val="single"/>
          </w:rPr>
          <w:t>https://www.youtube.com/watch?v=GPWwRB-3yUU</w:t>
        </w:r>
        <w:r w:rsidRPr="00817E37">
          <w:rPr>
            <w:rFonts w:ascii="Helvetica Neue" w:hAnsi="Helvetica Neue" w:cs="Times New Roman"/>
            <w:color w:val="008EE2"/>
            <w:kern w:val="0"/>
            <w:sz w:val="21"/>
            <w:szCs w:val="21"/>
            <w:u w:val="single"/>
            <w:bdr w:val="none" w:sz="0" w:space="0" w:color="auto" w:frame="1"/>
          </w:rPr>
          <w:t> (Links to an external site.)Links to an external site.</w:t>
        </w:r>
      </w:hyperlink>
      <w:r w:rsidRPr="00817E37">
        <w:rPr>
          <w:rFonts w:ascii="Helvetica Neue" w:hAnsi="Helvetica Neue" w:cs="Times New Roman"/>
          <w:noProof/>
          <w:color w:val="008EE2"/>
          <w:kern w:val="0"/>
          <w:sz w:val="21"/>
          <w:szCs w:val="21"/>
        </w:rPr>
        <w:drawing>
          <wp:inline distT="0" distB="0" distL="0" distR="0" wp14:anchorId="7EF8951C" wp14:editId="217D58EC">
            <wp:extent cx="1330960" cy="955040"/>
            <wp:effectExtent l="0" t="0" r="0" b="0"/>
            <wp:docPr id="1" name="图片 1" descr="https://seattleu.instructure.com/images/play_overlay.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attleu.instructure.com/images/play_overlay.png">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960" cy="955040"/>
                    </a:xfrm>
                    <a:prstGeom prst="rect">
                      <a:avLst/>
                    </a:prstGeom>
                    <a:noFill/>
                    <a:ln>
                      <a:noFill/>
                    </a:ln>
                  </pic:spPr>
                </pic:pic>
              </a:graphicData>
            </a:graphic>
          </wp:inline>
        </w:drawing>
      </w:r>
    </w:p>
    <w:p w14:paraId="2F689F77" w14:textId="77777777" w:rsidR="00817E37" w:rsidRPr="00817E37" w:rsidRDefault="00817E37" w:rsidP="00817E37">
      <w:pPr>
        <w:widowControl/>
        <w:shd w:val="clear" w:color="auto" w:fill="FFFFFF"/>
        <w:spacing w:before="180"/>
        <w:jc w:val="left"/>
        <w:rPr>
          <w:rFonts w:ascii="Helvetica Neue" w:hAnsi="Helvetica Neue" w:cs="Times New Roman"/>
          <w:color w:val="2D3B45"/>
          <w:kern w:val="0"/>
          <w:sz w:val="21"/>
          <w:szCs w:val="21"/>
        </w:rPr>
      </w:pPr>
      <w:r w:rsidRPr="00817E37">
        <w:rPr>
          <w:rFonts w:ascii="Helvetica Neue" w:hAnsi="Helvetica Neue" w:cs="Times New Roman"/>
          <w:color w:val="2D3B45"/>
          <w:kern w:val="0"/>
        </w:rPr>
        <w:t>Once you have watched the videos, return to the discussion board in Blackboard to find the discussion prompt.</w:t>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rPr>
        <w:t>This discussion prompt is a case study on Subaru from the textbook: </w:t>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rPr>
        <w:t xml:space="preserve">When a company has a winning product, it has it made. Or does it? Subaru </w:t>
      </w:r>
      <w:r w:rsidRPr="00817E37">
        <w:rPr>
          <w:rFonts w:ascii="Helvetica Neue" w:hAnsi="Helvetica Neue" w:cs="Times New Roman"/>
          <w:color w:val="2D3B45"/>
          <w:kern w:val="0"/>
        </w:rPr>
        <w:lastRenderedPageBreak/>
        <w:t xml:space="preserve">is a winning company (one of the few automotive companies to sustain growth and profits in hard economic times) with various winning products, including the </w:t>
      </w:r>
      <w:proofErr w:type="spellStart"/>
      <w:r w:rsidRPr="00817E37">
        <w:rPr>
          <w:rFonts w:ascii="Helvetica Neue" w:hAnsi="Helvetica Neue" w:cs="Times New Roman"/>
          <w:color w:val="2D3B45"/>
          <w:kern w:val="0"/>
        </w:rPr>
        <w:t>Impreza</w:t>
      </w:r>
      <w:proofErr w:type="spellEnd"/>
      <w:r w:rsidRPr="00817E37">
        <w:rPr>
          <w:rFonts w:ascii="Helvetica Neue" w:hAnsi="Helvetica Neue" w:cs="Times New Roman"/>
          <w:color w:val="2D3B45"/>
          <w:kern w:val="0"/>
        </w:rPr>
        <w:t>, Legacy, Forester, and Outback. But what happens when any one product starts to decline in popularity? </w:t>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rPr>
        <w:t>Subaru constantly engages in new-product development as part of its efforts to manage the product life cycle for each of its models. Subaru is focused on both developing the next version of each existing model and developing possible new models to boost its product portfolio. </w:t>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sz w:val="21"/>
          <w:szCs w:val="21"/>
        </w:rPr>
        <w:br/>
      </w:r>
      <w:r w:rsidRPr="00817E37">
        <w:rPr>
          <w:rFonts w:ascii="Helvetica Neue" w:hAnsi="Helvetica Neue" w:cs="Times New Roman"/>
          <w:color w:val="2D3B45"/>
          <w:kern w:val="0"/>
        </w:rPr>
        <w:t>Please discuss the following with your classmates and respond to each one of the questions in your main submission.</w:t>
      </w:r>
    </w:p>
    <w:p w14:paraId="5BBA6495" w14:textId="77777777" w:rsidR="00817E37" w:rsidRPr="00817E37" w:rsidRDefault="00817E37" w:rsidP="00817E37">
      <w:pPr>
        <w:widowControl/>
        <w:numPr>
          <w:ilvl w:val="0"/>
          <w:numId w:val="1"/>
        </w:numPr>
        <w:shd w:val="clear" w:color="auto" w:fill="FFFFFF"/>
        <w:spacing w:before="100" w:beforeAutospacing="1" w:afterAutospacing="1"/>
        <w:ind w:left="375"/>
        <w:jc w:val="left"/>
        <w:rPr>
          <w:rFonts w:ascii="Helvetica Neue" w:eastAsia="Times New Roman" w:hAnsi="Helvetica Neue" w:cs="Times New Roman"/>
          <w:color w:val="2D3B45"/>
          <w:kern w:val="0"/>
          <w:sz w:val="21"/>
          <w:szCs w:val="21"/>
        </w:rPr>
      </w:pPr>
      <w:r w:rsidRPr="00817E37">
        <w:rPr>
          <w:rFonts w:ascii="Helvetica Neue" w:eastAsia="Times New Roman" w:hAnsi="Helvetica Neue" w:cs="Times New Roman"/>
          <w:b/>
          <w:bCs/>
          <w:color w:val="2D3B45"/>
          <w:kern w:val="0"/>
        </w:rPr>
        <w:t>Discuss the product life cycle in relation to one Subaru product.</w:t>
      </w:r>
    </w:p>
    <w:p w14:paraId="18B1857E" w14:textId="77777777" w:rsidR="00817E37" w:rsidRPr="00817E37" w:rsidRDefault="00817E37" w:rsidP="00817E37">
      <w:pPr>
        <w:widowControl/>
        <w:numPr>
          <w:ilvl w:val="0"/>
          <w:numId w:val="1"/>
        </w:numPr>
        <w:shd w:val="clear" w:color="auto" w:fill="FFFFFF"/>
        <w:spacing w:before="100" w:beforeAutospacing="1" w:afterAutospacing="1"/>
        <w:ind w:left="375"/>
        <w:jc w:val="left"/>
        <w:rPr>
          <w:rFonts w:ascii="Helvetica Neue" w:eastAsia="Times New Roman" w:hAnsi="Helvetica Neue" w:cs="Times New Roman"/>
          <w:color w:val="2D3B45"/>
          <w:kern w:val="0"/>
          <w:sz w:val="21"/>
          <w:szCs w:val="21"/>
        </w:rPr>
      </w:pPr>
      <w:r w:rsidRPr="00817E37">
        <w:rPr>
          <w:rFonts w:ascii="Helvetica Neue" w:eastAsia="Times New Roman" w:hAnsi="Helvetica Neue" w:cs="Times New Roman"/>
          <w:b/>
          <w:bCs/>
          <w:color w:val="2D3B45"/>
          <w:kern w:val="0"/>
        </w:rPr>
        <w:t>How do shifting consumer trends affect Subaru’s products?</w:t>
      </w:r>
    </w:p>
    <w:p w14:paraId="6D5AF2AF" w14:textId="77777777" w:rsidR="00817E37" w:rsidRPr="00817E37" w:rsidRDefault="00817E37" w:rsidP="00817E37">
      <w:pPr>
        <w:widowControl/>
        <w:numPr>
          <w:ilvl w:val="0"/>
          <w:numId w:val="1"/>
        </w:numPr>
        <w:shd w:val="clear" w:color="auto" w:fill="FFFFFF"/>
        <w:spacing w:before="100" w:beforeAutospacing="1"/>
        <w:ind w:left="375"/>
        <w:jc w:val="left"/>
        <w:rPr>
          <w:rFonts w:ascii="Helvetica Neue" w:eastAsia="Times New Roman" w:hAnsi="Helvetica Neue" w:cs="Times New Roman"/>
          <w:color w:val="2D3B45"/>
          <w:kern w:val="0"/>
          <w:sz w:val="21"/>
          <w:szCs w:val="21"/>
        </w:rPr>
      </w:pPr>
      <w:r w:rsidRPr="00817E37">
        <w:rPr>
          <w:rFonts w:ascii="Helvetica Neue" w:eastAsia="Times New Roman" w:hAnsi="Helvetica Neue" w:cs="Times New Roman"/>
          <w:b/>
          <w:bCs/>
          <w:color w:val="2D3B45"/>
          <w:kern w:val="0"/>
        </w:rPr>
        <w:t>Has Subaru remained customer oriented in its new-product efforts?</w:t>
      </w:r>
    </w:p>
    <w:p w14:paraId="551D2174" w14:textId="77777777" w:rsidR="00065B36" w:rsidRPr="00817E37" w:rsidRDefault="00817E37"/>
    <w:sectPr w:rsidR="00065B36" w:rsidRPr="00817E37" w:rsidSect="00AD7BB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A34CE"/>
    <w:multiLevelType w:val="multilevel"/>
    <w:tmpl w:val="EC5C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37"/>
    <w:rsid w:val="0035517A"/>
    <w:rsid w:val="0067329C"/>
    <w:rsid w:val="00775D5A"/>
    <w:rsid w:val="00817E37"/>
    <w:rsid w:val="00AA039C"/>
    <w:rsid w:val="00AA4C81"/>
    <w:rsid w:val="00AD7BBE"/>
    <w:rsid w:val="00DF756F"/>
    <w:rsid w:val="00EF73BA"/>
    <w:rsid w:val="00FB1C38"/>
    <w:rsid w:val="00FC57C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5DDE0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17E37"/>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817E37"/>
    <w:rPr>
      <w:rFonts w:ascii="Times New Roman" w:hAnsi="Times New Roman" w:cs="Times New Roman"/>
      <w:b/>
      <w:bCs/>
      <w:kern w:val="36"/>
      <w:sz w:val="48"/>
      <w:szCs w:val="48"/>
    </w:rPr>
  </w:style>
  <w:style w:type="paragraph" w:styleId="a3">
    <w:name w:val="Normal (Web)"/>
    <w:basedOn w:val="a"/>
    <w:uiPriority w:val="99"/>
    <w:semiHidden/>
    <w:unhideWhenUsed/>
    <w:rsid w:val="00817E3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817E37"/>
    <w:rPr>
      <w:color w:val="0000FF"/>
      <w:u w:val="single"/>
    </w:rPr>
  </w:style>
  <w:style w:type="character" w:customStyle="1" w:styleId="screenreader-only">
    <w:name w:val="screenreader-only"/>
    <w:basedOn w:val="a0"/>
    <w:rsid w:val="00817E37"/>
  </w:style>
  <w:style w:type="character" w:customStyle="1" w:styleId="watch-title">
    <w:name w:val="watch-title"/>
    <w:basedOn w:val="a0"/>
    <w:rsid w:val="00817E37"/>
  </w:style>
  <w:style w:type="character" w:styleId="a5">
    <w:name w:val="Strong"/>
    <w:basedOn w:val="a0"/>
    <w:uiPriority w:val="22"/>
    <w:qFormat/>
    <w:rsid w:val="00817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93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eattleu.instructure.com/courses/1571775/discussion_topics/7620420" TargetMode="External"/><Relationship Id="rId6" Type="http://schemas.openxmlformats.org/officeDocument/2006/relationships/hyperlink" Target="https://www.youtube.com/watch?v=dF-LruP9qBU" TargetMode="External"/><Relationship Id="rId7" Type="http://schemas.openxmlformats.org/officeDocument/2006/relationships/image" Target="media/image1.png"/><Relationship Id="rId8" Type="http://schemas.openxmlformats.org/officeDocument/2006/relationships/hyperlink" Target="https://www.youtube.com/watch?v=8ZWVCEjV5-U" TargetMode="External"/><Relationship Id="rId9" Type="http://schemas.openxmlformats.org/officeDocument/2006/relationships/hyperlink" Target="https://www.youtube.com/watch?v=JgO3smHQqEg" TargetMode="External"/><Relationship Id="rId10" Type="http://schemas.openxmlformats.org/officeDocument/2006/relationships/hyperlink" Target="https://www.youtube.com/watch?v=GPWwRB-3yU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Macintosh Word</Application>
  <DocSecurity>0</DocSecurity>
  <Lines>16</Lines>
  <Paragraphs>4</Paragraphs>
  <ScaleCrop>false</ScaleCrop>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Ma</dc:creator>
  <cp:keywords/>
  <dc:description/>
  <cp:lastModifiedBy>Xiao Ma</cp:lastModifiedBy>
  <cp:revision>1</cp:revision>
  <dcterms:created xsi:type="dcterms:W3CDTF">2017-07-10T17:36:00Z</dcterms:created>
  <dcterms:modified xsi:type="dcterms:W3CDTF">2017-07-10T17:36:00Z</dcterms:modified>
</cp:coreProperties>
</file>