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13" w:rsidRPr="0020116C" w:rsidRDefault="0020116C">
      <w:pPr>
        <w:rPr>
          <w:b/>
          <w:u w:val="single"/>
        </w:rPr>
      </w:pPr>
      <w:r w:rsidRPr="0020116C">
        <w:rPr>
          <w:b/>
          <w:u w:val="single"/>
        </w:rPr>
        <w:t>US College Enrollment for Public Colleges from 2005-2016</w:t>
      </w:r>
    </w:p>
    <w:p w:rsidR="0020116C" w:rsidRDefault="0020116C">
      <w:r w:rsidRPr="0020116C">
        <w:rPr>
          <w:b/>
        </w:rPr>
        <w:t>2005</w:t>
      </w:r>
      <w:r>
        <w:t>- 13.02 million</w:t>
      </w:r>
    </w:p>
    <w:p w:rsidR="0020116C" w:rsidRDefault="0020116C">
      <w:r w:rsidRPr="0020116C">
        <w:rPr>
          <w:b/>
        </w:rPr>
        <w:t>2006</w:t>
      </w:r>
      <w:r>
        <w:t>-13.18 million</w:t>
      </w:r>
    </w:p>
    <w:p w:rsidR="0020116C" w:rsidRDefault="0020116C">
      <w:r w:rsidRPr="0020116C">
        <w:rPr>
          <w:b/>
        </w:rPr>
        <w:t>2007</w:t>
      </w:r>
      <w:r>
        <w:t>-13.49 million</w:t>
      </w:r>
    </w:p>
    <w:p w:rsidR="0020116C" w:rsidRDefault="0020116C">
      <w:r w:rsidRPr="0020116C">
        <w:rPr>
          <w:b/>
        </w:rPr>
        <w:t>2008</w:t>
      </w:r>
      <w:r>
        <w:t>-13.97 million</w:t>
      </w:r>
    </w:p>
    <w:p w:rsidR="0020116C" w:rsidRDefault="0020116C">
      <w:r w:rsidRPr="0020116C">
        <w:rPr>
          <w:b/>
        </w:rPr>
        <w:t>2009</w:t>
      </w:r>
      <w:r>
        <w:t>-14.81 million</w:t>
      </w:r>
    </w:p>
    <w:p w:rsidR="0020116C" w:rsidRDefault="0020116C">
      <w:r w:rsidRPr="0020116C">
        <w:rPr>
          <w:b/>
        </w:rPr>
        <w:t>2010</w:t>
      </w:r>
      <w:r>
        <w:t>-15.14 million</w:t>
      </w:r>
    </w:p>
    <w:p w:rsidR="0020116C" w:rsidRDefault="0020116C">
      <w:r w:rsidRPr="0020116C">
        <w:rPr>
          <w:b/>
        </w:rPr>
        <w:t>2011</w:t>
      </w:r>
      <w:r>
        <w:t>-15.12 million</w:t>
      </w:r>
    </w:p>
    <w:p w:rsidR="0020116C" w:rsidRDefault="0020116C">
      <w:r w:rsidRPr="0020116C">
        <w:rPr>
          <w:b/>
        </w:rPr>
        <w:t>2012</w:t>
      </w:r>
      <w:r>
        <w:t>-14.88 million</w:t>
      </w:r>
    </w:p>
    <w:p w:rsidR="0020116C" w:rsidRDefault="0020116C">
      <w:r w:rsidRPr="0020116C">
        <w:rPr>
          <w:b/>
        </w:rPr>
        <w:t>2013</w:t>
      </w:r>
      <w:r>
        <w:t>-14.75 million</w:t>
      </w:r>
    </w:p>
    <w:p w:rsidR="0020116C" w:rsidRDefault="0020116C">
      <w:r w:rsidRPr="0020116C">
        <w:rPr>
          <w:b/>
        </w:rPr>
        <w:t>2014</w:t>
      </w:r>
      <w:r>
        <w:t>-14.66 million</w:t>
      </w:r>
    </w:p>
    <w:p w:rsidR="0020116C" w:rsidRDefault="0020116C">
      <w:r w:rsidRPr="0020116C">
        <w:rPr>
          <w:b/>
        </w:rPr>
        <w:t>2015</w:t>
      </w:r>
      <w:r>
        <w:t>- 14.79 million</w:t>
      </w:r>
    </w:p>
    <w:p w:rsidR="0020116C" w:rsidRDefault="0020116C">
      <w:r w:rsidRPr="0020116C">
        <w:rPr>
          <w:b/>
        </w:rPr>
        <w:t>2016</w:t>
      </w:r>
      <w:r>
        <w:t>- 14.96 million</w:t>
      </w:r>
      <w:bookmarkStart w:id="0" w:name="_GoBack"/>
      <w:bookmarkEnd w:id="0"/>
    </w:p>
    <w:sectPr w:rsidR="00201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BF"/>
    <w:rsid w:val="0020116C"/>
    <w:rsid w:val="002D5083"/>
    <w:rsid w:val="003836BF"/>
    <w:rsid w:val="008B6C13"/>
    <w:rsid w:val="00925C8A"/>
    <w:rsid w:val="00C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8076"/>
  <w15:chartTrackingRefBased/>
  <w15:docId w15:val="{C1C42F86-2CFF-47AB-82D8-17856FC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6BF"/>
    <w:rPr>
      <w:b/>
      <w:bCs/>
    </w:rPr>
  </w:style>
  <w:style w:type="character" w:customStyle="1" w:styleId="apple-converted-space">
    <w:name w:val="apple-converted-space"/>
    <w:basedOn w:val="DefaultParagraphFont"/>
    <w:rsid w:val="003836BF"/>
  </w:style>
  <w:style w:type="character" w:styleId="Emphasis">
    <w:name w:val="Emphasis"/>
    <w:basedOn w:val="DefaultParagraphFont"/>
    <w:uiPriority w:val="20"/>
    <w:qFormat/>
    <w:rsid w:val="003836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7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Crouse</dc:creator>
  <cp:keywords/>
  <dc:description/>
  <cp:lastModifiedBy>Patrick Crouse</cp:lastModifiedBy>
  <cp:revision>2</cp:revision>
  <dcterms:created xsi:type="dcterms:W3CDTF">2017-06-22T15:11:00Z</dcterms:created>
  <dcterms:modified xsi:type="dcterms:W3CDTF">2017-06-22T15:11:00Z</dcterms:modified>
</cp:coreProperties>
</file>