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E7" w:rsidRDefault="00D525E7" w:rsidP="00D525E7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TERM PAPER GUIDELINES</w:t>
      </w:r>
    </w:p>
    <w:p w:rsidR="00D525E7" w:rsidRDefault="00D525E7" w:rsidP="00D525E7">
      <w:pPr>
        <w:jc w:val="center"/>
        <w:rPr>
          <w:b/>
          <w:szCs w:val="24"/>
          <w:u w:val="single"/>
        </w:rPr>
      </w:pP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This paper is to have an introduction, body and conclusion.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References and citations are to be in </w:t>
      </w:r>
      <w:r w:rsidRPr="00D525E7">
        <w:rPr>
          <w:b/>
          <w:szCs w:val="24"/>
        </w:rPr>
        <w:t>APA format 6</w:t>
      </w:r>
      <w:r w:rsidRPr="00D525E7">
        <w:rPr>
          <w:b/>
          <w:szCs w:val="24"/>
          <w:vertAlign w:val="superscript"/>
        </w:rPr>
        <w:t>th</w:t>
      </w:r>
      <w:r w:rsidRPr="00D525E7">
        <w:rPr>
          <w:b/>
          <w:szCs w:val="24"/>
        </w:rPr>
        <w:t xml:space="preserve"> edition</w:t>
      </w:r>
      <w:r>
        <w:rPr>
          <w:szCs w:val="24"/>
        </w:rPr>
        <w:t xml:space="preserve"> when used in the paper.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Paper is to be </w:t>
      </w:r>
      <w:r>
        <w:rPr>
          <w:color w:val="FF0000"/>
          <w:szCs w:val="24"/>
        </w:rPr>
        <w:t>15</w:t>
      </w:r>
      <w:r>
        <w:rPr>
          <w:szCs w:val="24"/>
        </w:rPr>
        <w:t xml:space="preserve"> pages in length of text material. Cover pages, abstracts, and references pages are to be completed with this research paper, but do not count towards the </w:t>
      </w:r>
      <w:r>
        <w:rPr>
          <w:color w:val="FF0000"/>
          <w:szCs w:val="24"/>
        </w:rPr>
        <w:t>15</w:t>
      </w:r>
      <w:r>
        <w:rPr>
          <w:szCs w:val="24"/>
        </w:rPr>
        <w:t xml:space="preserve"> page minimum requirement.  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Proper grammar and spelling are required.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All topics must be sent to instructor in Week 1.  The instructor will work with you on selection of an appropriate topic for the research.  </w:t>
      </w:r>
    </w:p>
    <w:p w:rsidR="00D525E7" w:rsidRDefault="00D525E7" w:rsidP="00D525E7">
      <w:pPr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If you have questions, email the instructor directly.</w:t>
      </w:r>
      <w:r>
        <w:rPr>
          <w:b/>
          <w:szCs w:val="24"/>
        </w:rPr>
        <w:t xml:space="preserve"> 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Double spacing will be utilized.</w:t>
      </w:r>
      <w:bookmarkStart w:id="0" w:name="_GoBack"/>
      <w:bookmarkEnd w:id="0"/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Use </w:t>
      </w:r>
      <w:r>
        <w:rPr>
          <w:color w:val="FF0000"/>
          <w:szCs w:val="24"/>
        </w:rPr>
        <w:t>15</w:t>
      </w:r>
      <w:r>
        <w:rPr>
          <w:szCs w:val="24"/>
        </w:rPr>
        <w:t xml:space="preserve"> resources and no www sites can be utilized unless properly constructed as outlined in the APA 6</w:t>
      </w:r>
      <w:r>
        <w:rPr>
          <w:szCs w:val="24"/>
          <w:vertAlign w:val="superscript"/>
        </w:rPr>
        <w:t>th</w:t>
      </w:r>
      <w:r>
        <w:rPr>
          <w:szCs w:val="24"/>
        </w:rPr>
        <w:t xml:space="preserve"> edition manual.  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No Wikipedia.com or other type materials will be accepted as a reference. </w:t>
      </w:r>
      <w:r>
        <w:rPr>
          <w:color w:val="FF0000"/>
          <w:szCs w:val="24"/>
        </w:rPr>
        <w:t xml:space="preserve">(Please use scholarly journals or materials of this type and books).   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Do not use any cases or any case related material about famous celebrities.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Do not cut and paste materials.  This is your research use your own language.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Cut and paste if noted in a paper will result in a zero being given.  Students will different styles of font being utilized may be deemed as a cut and paste paper and could be graded with a zero.  Please pay attention to your work and how it is submitted.  Proofread all of your work before submission.  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The paper must be written in </w:t>
      </w:r>
      <w:r>
        <w:rPr>
          <w:color w:val="FF0000"/>
          <w:szCs w:val="24"/>
        </w:rPr>
        <w:t>3</w:t>
      </w:r>
      <w:r>
        <w:rPr>
          <w:color w:val="FF0000"/>
          <w:szCs w:val="24"/>
          <w:vertAlign w:val="superscript"/>
        </w:rPr>
        <w:t>rd</w:t>
      </w:r>
      <w:r>
        <w:rPr>
          <w:szCs w:val="24"/>
        </w:rPr>
        <w:t xml:space="preserve"> person.  No I, he, or she references to 1</w:t>
      </w:r>
      <w:r>
        <w:rPr>
          <w:szCs w:val="24"/>
          <w:vertAlign w:val="superscript"/>
        </w:rPr>
        <w:t>st</w:t>
      </w:r>
      <w:r>
        <w:rPr>
          <w:szCs w:val="24"/>
        </w:rPr>
        <w:t xml:space="preserve"> person.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Papers will be graded on logic, flow, meaning and relevance to a subject as well as grammar, punctuation, and spelling. 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No bibliography will be accepted.  A life history on a person is not a research component and will not be accepted if a person is given out as a topic.  Information must include the person’s contribution to criminal justice and how it has impacted criminal justice.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Personal interviews as a resource will not be accepted.  </w:t>
      </w:r>
      <w:r>
        <w:rPr>
          <w:color w:val="FF0000"/>
          <w:szCs w:val="24"/>
        </w:rPr>
        <w:t>All resource work must come from a peer reviewed journal, magazine, or other proper APA accepted sites</w:t>
      </w:r>
      <w:r>
        <w:rPr>
          <w:szCs w:val="24"/>
        </w:rPr>
        <w:t xml:space="preserve">.  </w:t>
      </w:r>
    </w:p>
    <w:p w:rsidR="00D525E7" w:rsidRDefault="00D525E7" w:rsidP="00D525E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50% of the grading system comes from proper APA format, citations, references, and other guidelines for proper research writing.  Not following APA guidelines will result in a poor grade.  </w:t>
      </w:r>
    </w:p>
    <w:p w:rsidR="00E26FAF" w:rsidRDefault="00D525E7"/>
    <w:sectPr w:rsidR="00E26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643"/>
    <w:multiLevelType w:val="hybridMultilevel"/>
    <w:tmpl w:val="21505D74"/>
    <w:lvl w:ilvl="0" w:tplc="C27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E7"/>
    <w:rsid w:val="00387D3B"/>
    <w:rsid w:val="009C1298"/>
    <w:rsid w:val="00A249C4"/>
    <w:rsid w:val="00A5277B"/>
    <w:rsid w:val="00D525E7"/>
    <w:rsid w:val="00FB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CE395-EA9B-408A-B90A-B1D9E279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25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Janet Harlan</dc:creator>
  <cp:keywords/>
  <dc:description/>
  <cp:lastModifiedBy>Ms. Janet Harlan</cp:lastModifiedBy>
  <cp:revision>1</cp:revision>
  <dcterms:created xsi:type="dcterms:W3CDTF">2017-02-22T01:14:00Z</dcterms:created>
  <dcterms:modified xsi:type="dcterms:W3CDTF">2017-02-22T01:15:00Z</dcterms:modified>
</cp:coreProperties>
</file>