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berschrift2"/>
      </w:pPr>
      <w:r w:rsidRPr="00AB1819">
        <w:t xml:space="preserve">Unit Test, Part 2: </w:t>
      </w:r>
      <w:r w:rsidR="008D1920">
        <w:t>Sequences and Series</w:t>
      </w:r>
    </w:p>
    <w:p w:rsidR="00DA4900" w:rsidRDefault="008D1920" w:rsidP="00B01A79">
      <w:r w:rsidRPr="008D1920">
        <w:t>Answer the questions below. When you have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8D1920">
        <w:t>20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8D1920">
        <w:t>5</w:t>
      </w:r>
      <w:r w:rsidRPr="00B01A79">
        <w:t xml:space="preserve"> points)</w:t>
      </w:r>
    </w:p>
    <w:p w:rsidR="00612CFF" w:rsidRDefault="008D1920" w:rsidP="008D1920">
      <w:pPr>
        <w:pStyle w:val="QuestionNumbered"/>
      </w:pPr>
      <w:r>
        <w:t xml:space="preserve">Graph the arithmetic sequence </w:t>
      </w:r>
      <w:r w:rsidRPr="008D1920">
        <w:rPr>
          <w:position w:val="-10"/>
        </w:rPr>
        <w:object w:dxaOrig="21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sub n equals 10, 6, 2, negative 2, negative 6, etcetera" style="width:105.7pt;height:15.3pt;mso-position-vertical:absolute" o:ole="">
            <v:imagedata r:id="rId11" o:title=""/>
          </v:shape>
          <o:OLEObject Type="Embed" ProgID="Equation.DSMT4" ShapeID="_x0000_i1025" DrawAspect="Content" ObjectID="_1426098327" r:id="rId12"/>
        </w:objec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8D1920" w:rsidP="00B01A79">
      <w:r>
        <w:rPr>
          <w:noProof/>
          <w:lang w:val="de-DE" w:eastAsia="de-DE"/>
        </w:rPr>
        <w:drawing>
          <wp:inline distT="0" distB="0" distL="0" distR="0" wp14:anchorId="38B45710" wp14:editId="433988BB">
            <wp:extent cx="4032504" cy="3447288"/>
            <wp:effectExtent l="0" t="0" r="6350" b="1270"/>
            <wp:docPr id="1" name="Picture 1" descr="Coordinate grid, nothing graphed&#10;Axis labels are n and a sub n&#10;The scale for both axes is negative 6 to 10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344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AD8"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8D1920">
        <w:t xml:space="preserve">5 </w:t>
      </w:r>
      <w:r w:rsidRPr="00B01A79">
        <w:t>points)</w:t>
      </w:r>
    </w:p>
    <w:p w:rsidR="000F4C21" w:rsidRDefault="008D1920" w:rsidP="008D1920">
      <w:pPr>
        <w:pStyle w:val="QuestionNumbered"/>
      </w:pPr>
      <w:r>
        <w:t xml:space="preserve">Graph the geometric sequence </w:t>
      </w:r>
      <w:r w:rsidRPr="008D1920">
        <w:rPr>
          <w:position w:val="-22"/>
        </w:rPr>
        <w:object w:dxaOrig="1500" w:dyaOrig="520">
          <v:shape id="_x0000_i1026" type="#_x0000_t75" alt="1 over 32, 1 over 8, 1 half, 2, 8, etcetera" style="width:75.85pt;height:26.05pt" o:ole="">
            <v:imagedata r:id="rId14" o:title=""/>
          </v:shape>
          <o:OLEObject Type="Embed" ProgID="Equation.DSMT4" ShapeID="_x0000_i1026" DrawAspect="Content" ObjectID="_1426098328" r:id="rId15"/>
        </w:objec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8D1920" w:rsidP="000C7D17">
      <w:r>
        <w:rPr>
          <w:noProof/>
          <w:lang w:val="de-DE" w:eastAsia="de-DE"/>
        </w:rPr>
        <w:drawing>
          <wp:inline distT="0" distB="0" distL="0" distR="0" wp14:anchorId="6E04197B" wp14:editId="2A2DE02B">
            <wp:extent cx="4096512" cy="3392424"/>
            <wp:effectExtent l="0" t="0" r="0" b="0"/>
            <wp:docPr id="2" name="Picture 2" descr="Coordinate grid, nothing graphed&#10;Axis labels are n and a sub n&#10;The scale for both axes is negative 1 to 8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D17"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8D1920">
        <w:t>10</w:t>
      </w:r>
      <w:r w:rsidRPr="00B01A79">
        <w:t xml:space="preserve"> points)</w:t>
      </w:r>
    </w:p>
    <w:p w:rsidR="000C7D17" w:rsidRDefault="008D1920" w:rsidP="008D1920">
      <w:pPr>
        <w:pStyle w:val="QuestionNumbered"/>
      </w:pPr>
      <w:r w:rsidRPr="008D1920">
        <w:t>A ball is dropped vertically from a height of 80 meters. After each bounce, the ball reaches a maximum height equal to 60 percent of maximum height of the previous bounce.</w:t>
      </w:r>
    </w:p>
    <w:p w:rsidR="00897F6B" w:rsidRDefault="008D1920" w:rsidP="008D1920">
      <w:pPr>
        <w:pStyle w:val="QuestionParts"/>
        <w:numPr>
          <w:ilvl w:val="0"/>
          <w:numId w:val="9"/>
        </w:numPr>
      </w:pPr>
      <w:r w:rsidRPr="008D1920">
        <w:t>Write the first three terms of the sequence. Explain how you know what they are.</w:t>
      </w:r>
    </w:p>
    <w:p w:rsidR="00897F6B" w:rsidRDefault="008D1920" w:rsidP="002E1854">
      <w:pPr>
        <w:pStyle w:val="QuestionParts"/>
        <w:numPr>
          <w:ilvl w:val="0"/>
          <w:numId w:val="9"/>
        </w:numPr>
      </w:pPr>
      <w:r>
        <w:t>Find the height to the nearest tenth of a meter of the ball af</w:t>
      </w:r>
      <w:r w:rsidR="002E1854">
        <w:t xml:space="preserve">ter the eighth bounce. Show and </w:t>
      </w:r>
      <w:r>
        <w:t>explain your work.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6A" w:rsidRDefault="0000346A" w:rsidP="00B01A79">
      <w:r>
        <w:separator/>
      </w:r>
    </w:p>
    <w:p w:rsidR="0000346A" w:rsidRDefault="0000346A" w:rsidP="00B01A79"/>
  </w:endnote>
  <w:endnote w:type="continuationSeparator" w:id="0">
    <w:p w:rsidR="0000346A" w:rsidRDefault="0000346A" w:rsidP="00B01A79">
      <w:r>
        <w:continuationSeparator/>
      </w:r>
    </w:p>
    <w:p w:rsidR="0000346A" w:rsidRDefault="0000346A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 xml:space="preserve">© 2015 </w:t>
    </w:r>
    <w:proofErr w:type="spellStart"/>
    <w:r w:rsidRPr="00770DDC">
      <w:t>K12</w:t>
    </w:r>
    <w:proofErr w:type="spellEnd"/>
    <w:r w:rsidRPr="00770DDC">
      <w:t xml:space="preserve">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546F57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546F57">
      <w:rPr>
        <w:rStyle w:val="Seitenzahl"/>
        <w:noProof/>
      </w:rPr>
      <w:t>3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 xml:space="preserve">distributing without </w:t>
    </w:r>
    <w:proofErr w:type="spellStart"/>
    <w:r w:rsidRPr="00770DDC">
      <w:rPr>
        <w:rStyle w:val="FuzeileZeichen"/>
        <w:rFonts w:cs="Arial"/>
        <w:sz w:val="16"/>
        <w:szCs w:val="16"/>
      </w:rPr>
      <w:t>K12’s</w:t>
    </w:r>
    <w:proofErr w:type="spellEnd"/>
    <w:r w:rsidRPr="00770DDC">
      <w:rPr>
        <w:rStyle w:val="FuzeileZeichen"/>
        <w:rFonts w:cs="Arial"/>
        <w:sz w:val="16"/>
        <w:szCs w:val="16"/>
      </w:rPr>
      <w:t xml:space="preserve">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6A" w:rsidRDefault="0000346A" w:rsidP="00B01A79">
      <w:r>
        <w:separator/>
      </w:r>
    </w:p>
    <w:p w:rsidR="0000346A" w:rsidRDefault="0000346A" w:rsidP="00B01A79"/>
  </w:footnote>
  <w:footnote w:type="continuationSeparator" w:id="0">
    <w:p w:rsidR="0000346A" w:rsidRDefault="0000346A" w:rsidP="00B01A79">
      <w:r>
        <w:continuationSeparator/>
      </w:r>
    </w:p>
    <w:p w:rsidR="0000346A" w:rsidRDefault="0000346A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8D1920">
      <w:t>Sequences and Series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346A"/>
    <w:rsid w:val="00004357"/>
    <w:rsid w:val="00017187"/>
    <w:rsid w:val="00053202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44829"/>
    <w:rsid w:val="002775DC"/>
    <w:rsid w:val="00283B66"/>
    <w:rsid w:val="002A3EE3"/>
    <w:rsid w:val="002C1922"/>
    <w:rsid w:val="002D263C"/>
    <w:rsid w:val="002E1854"/>
    <w:rsid w:val="003947D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46F57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C29BB"/>
    <w:rsid w:val="007C41FB"/>
    <w:rsid w:val="00802D89"/>
    <w:rsid w:val="00852CB2"/>
    <w:rsid w:val="008748E0"/>
    <w:rsid w:val="008800F8"/>
    <w:rsid w:val="00897F6B"/>
    <w:rsid w:val="008A121C"/>
    <w:rsid w:val="008A2E08"/>
    <w:rsid w:val="008C008B"/>
    <w:rsid w:val="008D1920"/>
    <w:rsid w:val="00907590"/>
    <w:rsid w:val="00926636"/>
    <w:rsid w:val="00941393"/>
    <w:rsid w:val="0094475F"/>
    <w:rsid w:val="009557AB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Relationship Id="rId13" Type="http://schemas.openxmlformats.org/officeDocument/2006/relationships/image" Target="media/image2.png"/><Relationship Id="rId14" Type="http://schemas.openxmlformats.org/officeDocument/2006/relationships/image" Target="media/image3.wmf"/><Relationship Id="rId15" Type="http://schemas.openxmlformats.org/officeDocument/2006/relationships/oleObject" Target="embeddings/oleObject2.bin"/><Relationship Id="rId16" Type="http://schemas.openxmlformats.org/officeDocument/2006/relationships/image" Target="media/image4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172F-7926-4E4E-B80D-19066A6B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3</Pages>
  <Words>117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Nicole Kastner</dc:creator>
  <cp:keywords>Accessible</cp:keywords>
  <cp:lastModifiedBy>Nicole Kastner</cp:lastModifiedBy>
  <cp:revision>2</cp:revision>
  <dcterms:created xsi:type="dcterms:W3CDTF">2017-03-28T19:39:00Z</dcterms:created>
  <dcterms:modified xsi:type="dcterms:W3CDTF">2017-03-28T19:39:00Z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