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4C" w:rsidRDefault="00D5174C" w:rsidP="00D5174C">
      <w:pPr>
        <w:jc w:val="center"/>
        <w:rPr>
          <w:b/>
          <w:color w:val="FFFFFF" w:themeColor="background1"/>
          <w:sz w:val="28"/>
          <w:szCs w:val="28"/>
          <w:highlight w:val="darkGreen"/>
        </w:rPr>
      </w:pPr>
      <w:r w:rsidRPr="00D5174C">
        <w:rPr>
          <w:b/>
          <w:color w:val="FFFFFF" w:themeColor="background1"/>
          <w:sz w:val="28"/>
          <w:szCs w:val="28"/>
          <w:highlight w:val="darkGreen"/>
        </w:rPr>
        <w:t xml:space="preserve">FULL REFLECTIVE ESSAYS </w:t>
      </w:r>
      <w:proofErr w:type="gramStart"/>
      <w:r w:rsidRPr="00D5174C">
        <w:rPr>
          <w:b/>
          <w:color w:val="FFFFFF" w:themeColor="background1"/>
          <w:sz w:val="28"/>
          <w:szCs w:val="28"/>
          <w:highlight w:val="darkGreen"/>
        </w:rPr>
        <w:t xml:space="preserve">– </w:t>
      </w:r>
      <w:r>
        <w:rPr>
          <w:b/>
          <w:color w:val="FFFFFF" w:themeColor="background1"/>
          <w:sz w:val="28"/>
          <w:szCs w:val="28"/>
          <w:highlight w:val="darkGreen"/>
        </w:rPr>
        <w:t xml:space="preserve"> GRADING</w:t>
      </w:r>
      <w:proofErr w:type="gramEnd"/>
      <w:r>
        <w:rPr>
          <w:b/>
          <w:color w:val="FFFFFF" w:themeColor="background1"/>
          <w:sz w:val="28"/>
          <w:szCs w:val="28"/>
          <w:highlight w:val="darkGreen"/>
        </w:rPr>
        <w:t xml:space="preserve"> RUBRIC AND GUIDELINE </w:t>
      </w:r>
    </w:p>
    <w:p w:rsidR="004E1D67" w:rsidRPr="00D5174C" w:rsidRDefault="00D5174C" w:rsidP="00D5174C">
      <w:pPr>
        <w:jc w:val="center"/>
        <w:rPr>
          <w:b/>
          <w:color w:val="FFFFFF" w:themeColor="background1"/>
          <w:sz w:val="28"/>
          <w:szCs w:val="28"/>
          <w:highlight w:val="darkGreen"/>
        </w:rPr>
      </w:pPr>
      <w:bookmarkStart w:id="0" w:name="_GoBack"/>
      <w:bookmarkEnd w:id="0"/>
      <w:r w:rsidRPr="00D5174C">
        <w:rPr>
          <w:b/>
          <w:color w:val="FFFFFF" w:themeColor="background1"/>
          <w:sz w:val="28"/>
          <w:szCs w:val="28"/>
          <w:highlight w:val="darkGreen"/>
        </w:rPr>
        <w:t>FOR MSPR 652, MPSM601, MPSM609  GRADUATE COURSES</w:t>
      </w:r>
    </w:p>
    <w:p w:rsidR="00D5174C" w:rsidRPr="00D5174C" w:rsidRDefault="00D5174C" w:rsidP="00D5174C">
      <w:pPr>
        <w:jc w:val="center"/>
        <w:rPr>
          <w:b/>
          <w:color w:val="FFFFFF" w:themeColor="background1"/>
          <w:sz w:val="28"/>
          <w:szCs w:val="28"/>
        </w:rPr>
      </w:pPr>
      <w:r w:rsidRPr="00D5174C">
        <w:rPr>
          <w:b/>
          <w:color w:val="FFFFFF" w:themeColor="background1"/>
          <w:sz w:val="28"/>
          <w:szCs w:val="28"/>
          <w:highlight w:val="darkGreen"/>
        </w:rPr>
        <w:t>DR. AREVALO</w:t>
      </w:r>
    </w:p>
    <w:tbl>
      <w:tblPr>
        <w:tblpPr w:leftFromText="180" w:rightFromText="180" w:vertAnchor="text" w:horzAnchor="margin" w:tblpXSpec="center" w:tblpY="541"/>
        <w:tblW w:w="1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98"/>
        <w:gridCol w:w="2998"/>
        <w:gridCol w:w="2755"/>
      </w:tblGrid>
      <w:tr w:rsidR="00D5174C" w:rsidRPr="0095267A" w:rsidTr="00C850B5">
        <w:trPr>
          <w:trHeight w:val="215"/>
        </w:trPr>
        <w:tc>
          <w:tcPr>
            <w:tcW w:w="2690" w:type="dxa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Performance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jc w:val="center"/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Below Expectations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jc w:val="center"/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Meets Expectations</w:t>
            </w:r>
          </w:p>
        </w:tc>
        <w:tc>
          <w:tcPr>
            <w:tcW w:w="2755" w:type="dxa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Exceeds Expectations</w:t>
            </w:r>
          </w:p>
        </w:tc>
      </w:tr>
      <w:tr w:rsidR="00D5174C" w:rsidRPr="0095267A" w:rsidTr="00C850B5">
        <w:trPr>
          <w:trHeight w:val="203"/>
        </w:trPr>
        <w:tc>
          <w:tcPr>
            <w:tcW w:w="2690" w:type="dxa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D5174C" w:rsidRPr="0095267A" w:rsidRDefault="00D5174C" w:rsidP="00C850B5">
            <w:pPr>
              <w:jc w:val="center"/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Possible Score: 3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jc w:val="center"/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Possible Score: 4</w:t>
            </w:r>
          </w:p>
        </w:tc>
        <w:tc>
          <w:tcPr>
            <w:tcW w:w="2755" w:type="dxa"/>
          </w:tcPr>
          <w:p w:rsidR="00D5174C" w:rsidRPr="0095267A" w:rsidRDefault="00D5174C" w:rsidP="00C850B5">
            <w:pPr>
              <w:jc w:val="center"/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Possible Score: 5</w:t>
            </w:r>
          </w:p>
        </w:tc>
      </w:tr>
      <w:tr w:rsidR="00D5174C" w:rsidRPr="0095267A" w:rsidTr="00C850B5">
        <w:trPr>
          <w:trHeight w:val="1696"/>
        </w:trPr>
        <w:tc>
          <w:tcPr>
            <w:tcW w:w="2690" w:type="dxa"/>
            <w:vAlign w:val="center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Goal 1. Assignment</w:t>
            </w:r>
          </w:p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Components Part I</w:t>
            </w:r>
          </w:p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</w:p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 xml:space="preserve">Three themes </w:t>
            </w:r>
            <w:r>
              <w:rPr>
                <w:sz w:val="24"/>
                <w:szCs w:val="24"/>
              </w:rPr>
              <w:t xml:space="preserve">(or theories) </w:t>
            </w:r>
            <w:r w:rsidRPr="0095267A">
              <w:rPr>
                <w:sz w:val="24"/>
                <w:szCs w:val="24"/>
              </w:rPr>
              <w:t xml:space="preserve">have been considered, but writing has little or no evidence of addressing these themes. </w:t>
            </w: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Addresses part of the themes, but does not fully expand on them. Some digression.</w:t>
            </w: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 xml:space="preserve">Addresses the three themes </w:t>
            </w:r>
            <w:r>
              <w:rPr>
                <w:sz w:val="24"/>
                <w:szCs w:val="24"/>
              </w:rPr>
              <w:t xml:space="preserve">(or theories) </w:t>
            </w:r>
            <w:r w:rsidRPr="0095267A">
              <w:rPr>
                <w:sz w:val="24"/>
                <w:szCs w:val="24"/>
              </w:rPr>
              <w:t xml:space="preserve">and develops them by use of class notes, textbook cases, external sources and specific examples discussed during lectures. </w:t>
            </w: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 xml:space="preserve">Note: Label Part I Themes/Theories – give it a catchy title </w:t>
            </w:r>
          </w:p>
        </w:tc>
      </w:tr>
      <w:tr w:rsidR="00D5174C" w:rsidRPr="0095267A" w:rsidTr="00C850B5">
        <w:trPr>
          <w:trHeight w:val="1266"/>
        </w:trPr>
        <w:tc>
          <w:tcPr>
            <w:tcW w:w="2690" w:type="dxa"/>
            <w:vAlign w:val="center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Goal 2. Assignment Components Part II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Textbook assignment or specific chapter has been considered, but writing has little or no evidence of drawing from textbook content.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Addresses all parts of the textbook/chapter assignment, but does not fully expand on them. While some parts are full, other parts need work.</w:t>
            </w:r>
          </w:p>
        </w:tc>
        <w:tc>
          <w:tcPr>
            <w:tcW w:w="2755" w:type="dxa"/>
          </w:tcPr>
          <w:p w:rsidR="00D5174C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Fully addresses all textbook/chapter components and develops writing using external sources, and specific firm/case examples to support ideas.</w:t>
            </w:r>
          </w:p>
          <w:p w:rsidR="00D5174C" w:rsidRDefault="00D5174C" w:rsidP="00C850B5">
            <w:pPr>
              <w:rPr>
                <w:sz w:val="24"/>
                <w:szCs w:val="24"/>
              </w:rPr>
            </w:pPr>
          </w:p>
          <w:p w:rsidR="00D5174C" w:rsidRPr="00270ADD" w:rsidRDefault="00D5174C" w:rsidP="00C850B5">
            <w:pPr>
              <w:rPr>
                <w:color w:val="FF0000"/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Note: Label Part II</w:t>
            </w: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 xml:space="preserve">A Look at Concepts – this is a catchy title </w:t>
            </w:r>
          </w:p>
        </w:tc>
      </w:tr>
      <w:tr w:rsidR="00D5174C" w:rsidRPr="0095267A" w:rsidTr="00C850B5">
        <w:trPr>
          <w:trHeight w:val="1278"/>
        </w:trPr>
        <w:tc>
          <w:tcPr>
            <w:tcW w:w="2690" w:type="dxa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 xml:space="preserve">Goal 3. Analyzes the </w:t>
            </w:r>
            <w:r>
              <w:rPr>
                <w:b/>
                <w:sz w:val="24"/>
                <w:szCs w:val="24"/>
              </w:rPr>
              <w:t xml:space="preserve">industry factors, consumer behavior aspects, and marketing dilemmas and makes </w:t>
            </w:r>
            <w:r w:rsidRPr="0095267A">
              <w:rPr>
                <w:b/>
                <w:sz w:val="24"/>
                <w:szCs w:val="24"/>
              </w:rPr>
              <w:t>implications</w:t>
            </w:r>
            <w:r>
              <w:rPr>
                <w:b/>
                <w:sz w:val="24"/>
                <w:szCs w:val="24"/>
              </w:rPr>
              <w:t xml:space="preserve">, application and utility </w:t>
            </w:r>
            <w:r w:rsidRPr="0095267A">
              <w:rPr>
                <w:b/>
                <w:sz w:val="24"/>
                <w:szCs w:val="24"/>
              </w:rPr>
              <w:t xml:space="preserve"> for future </w:t>
            </w:r>
            <w:r>
              <w:rPr>
                <w:b/>
                <w:sz w:val="24"/>
                <w:szCs w:val="24"/>
              </w:rPr>
              <w:lastRenderedPageBreak/>
              <w:t xml:space="preserve">fashion marketers and </w:t>
            </w:r>
            <w:r w:rsidRPr="0095267A">
              <w:rPr>
                <w:b/>
                <w:sz w:val="24"/>
                <w:szCs w:val="24"/>
              </w:rPr>
              <w:t xml:space="preserve">managers 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lastRenderedPageBreak/>
              <w:t xml:space="preserve">Student’s writing lacks a critical consideration of the topics at hand, and offers little or no mention of managerial implications 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Student provides a good analysis on the topics at hand, but ideas lack critical thought on the consequences for future managerial decision making.</w:t>
            </w:r>
          </w:p>
        </w:tc>
        <w:tc>
          <w:tcPr>
            <w:tcW w:w="2755" w:type="dxa"/>
          </w:tcPr>
          <w:p w:rsidR="00D5174C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 xml:space="preserve">Student makes comprehensive analysis of the topics at hand, offers critical thought on implications and provides scenario planning if faced </w:t>
            </w:r>
            <w:r w:rsidRPr="0095267A">
              <w:rPr>
                <w:sz w:val="24"/>
                <w:szCs w:val="24"/>
              </w:rPr>
              <w:lastRenderedPageBreak/>
              <w:t>with similar situations.</w:t>
            </w:r>
          </w:p>
          <w:p w:rsidR="00D5174C" w:rsidRDefault="00D5174C" w:rsidP="00C850B5">
            <w:pPr>
              <w:rPr>
                <w:sz w:val="24"/>
                <w:szCs w:val="24"/>
              </w:rPr>
            </w:pPr>
          </w:p>
          <w:p w:rsidR="00D5174C" w:rsidRPr="00270ADD" w:rsidRDefault="00D5174C" w:rsidP="00C850B5">
            <w:pPr>
              <w:rPr>
                <w:color w:val="FF0000"/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Note: Label Part III</w:t>
            </w: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A Managerial Set of Implications / and Applications – this is a catchy title</w:t>
            </w:r>
          </w:p>
        </w:tc>
      </w:tr>
      <w:tr w:rsidR="00D5174C" w:rsidRPr="0095267A" w:rsidTr="00C850B5">
        <w:trPr>
          <w:trHeight w:val="848"/>
        </w:trPr>
        <w:tc>
          <w:tcPr>
            <w:tcW w:w="2690" w:type="dxa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lastRenderedPageBreak/>
              <w:t>Goal 4. Grammatical Fluency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Written report (based on 7 pages) contains more than 5 spelling and grammatical errors.  Juvenile sentence construction.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Few grammatical errors, but some inability to express complex ideas in language.  Obfuscating style.</w:t>
            </w:r>
          </w:p>
        </w:tc>
        <w:tc>
          <w:tcPr>
            <w:tcW w:w="2755" w:type="dxa"/>
          </w:tcPr>
          <w:p w:rsidR="00D5174C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No grammatical errors. Clear writing style, where ideas are complex and language is error-free.</w:t>
            </w:r>
          </w:p>
          <w:p w:rsidR="00D5174C" w:rsidRDefault="00D5174C" w:rsidP="00C850B5">
            <w:pPr>
              <w:rPr>
                <w:sz w:val="24"/>
                <w:szCs w:val="24"/>
              </w:rPr>
            </w:pPr>
          </w:p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Note: best is to conduct an ABC spell check on your document</w:t>
            </w:r>
          </w:p>
        </w:tc>
      </w:tr>
      <w:tr w:rsidR="00D5174C" w:rsidRPr="0095267A" w:rsidTr="00C850B5">
        <w:trPr>
          <w:trHeight w:val="633"/>
        </w:trPr>
        <w:tc>
          <w:tcPr>
            <w:tcW w:w="2690" w:type="dxa"/>
            <w:vAlign w:val="center"/>
          </w:tcPr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  <w:r w:rsidRPr="0095267A">
              <w:rPr>
                <w:b/>
                <w:sz w:val="24"/>
                <w:szCs w:val="24"/>
              </w:rPr>
              <w:t>Goal 5. Organization</w:t>
            </w:r>
          </w:p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</w:p>
          <w:p w:rsidR="00D5174C" w:rsidRPr="0095267A" w:rsidRDefault="00D5174C" w:rsidP="00C850B5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Some organization apparent, but poor; incorrect paragraphing; introduction &amp; conclusion, topic sentences, and references missing or incomplete.</w:t>
            </w:r>
          </w:p>
        </w:tc>
        <w:tc>
          <w:tcPr>
            <w:tcW w:w="2998" w:type="dxa"/>
          </w:tcPr>
          <w:p w:rsidR="00D5174C" w:rsidRPr="0095267A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Organization evident; adequate paragraphing, introduction and conclusion; references and use of topic sentences.</w:t>
            </w:r>
          </w:p>
        </w:tc>
        <w:tc>
          <w:tcPr>
            <w:tcW w:w="2755" w:type="dxa"/>
          </w:tcPr>
          <w:p w:rsidR="00D5174C" w:rsidRDefault="00D5174C" w:rsidP="00C850B5">
            <w:pPr>
              <w:rPr>
                <w:sz w:val="24"/>
                <w:szCs w:val="24"/>
              </w:rPr>
            </w:pPr>
            <w:r w:rsidRPr="0095267A">
              <w:rPr>
                <w:sz w:val="24"/>
                <w:szCs w:val="24"/>
              </w:rPr>
              <w:t>Writing well organized and appropriate to topic; paragraphing, introduction and conclusion developed; topic sentences and good external references evident.</w:t>
            </w:r>
          </w:p>
          <w:p w:rsidR="00D5174C" w:rsidRDefault="00D5174C" w:rsidP="00C850B5">
            <w:pPr>
              <w:rPr>
                <w:sz w:val="24"/>
                <w:szCs w:val="24"/>
              </w:rPr>
            </w:pPr>
          </w:p>
          <w:p w:rsidR="00D5174C" w:rsidRPr="00270ADD" w:rsidRDefault="00D5174C" w:rsidP="00C850B5">
            <w:pPr>
              <w:rPr>
                <w:color w:val="FF0000"/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Note: I look for:</w:t>
            </w:r>
          </w:p>
          <w:p w:rsidR="00D5174C" w:rsidRPr="00270ADD" w:rsidRDefault="00D5174C" w:rsidP="00D5174C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Abstract</w:t>
            </w:r>
          </w:p>
          <w:p w:rsidR="00D5174C" w:rsidRPr="00270ADD" w:rsidRDefault="00D5174C" w:rsidP="00D5174C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Parts I thru III</w:t>
            </w:r>
          </w:p>
          <w:p w:rsidR="00D5174C" w:rsidRPr="00270ADD" w:rsidRDefault="00D5174C" w:rsidP="00D5174C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Part IV is your conclusion</w:t>
            </w:r>
          </w:p>
          <w:p w:rsidR="00D5174C" w:rsidRPr="00270ADD" w:rsidRDefault="00D5174C" w:rsidP="00D5174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70ADD">
              <w:rPr>
                <w:color w:val="FF0000"/>
                <w:sz w:val="24"/>
                <w:szCs w:val="24"/>
              </w:rPr>
              <w:t>Part V is your references in APA style</w:t>
            </w:r>
          </w:p>
        </w:tc>
      </w:tr>
    </w:tbl>
    <w:p w:rsidR="00D5174C" w:rsidRDefault="00D5174C">
      <w:r>
        <w:t xml:space="preserve"> </w:t>
      </w:r>
    </w:p>
    <w:sectPr w:rsidR="00D5174C" w:rsidSect="00D5174C">
      <w:pgSz w:w="12240" w:h="15840"/>
      <w:pgMar w:top="475" w:right="360" w:bottom="36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1CF1"/>
    <w:multiLevelType w:val="hybridMultilevel"/>
    <w:tmpl w:val="1CFA0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4C"/>
    <w:rsid w:val="00095BCF"/>
    <w:rsid w:val="00902D30"/>
    <w:rsid w:val="00D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Arevalo, Jorge</dc:creator>
  <cp:lastModifiedBy>Arevalo, Jorge</cp:lastModifiedBy>
  <cp:revision>1</cp:revision>
  <dcterms:created xsi:type="dcterms:W3CDTF">2016-08-24T17:57:00Z</dcterms:created>
  <dcterms:modified xsi:type="dcterms:W3CDTF">2016-08-24T18:00:00Z</dcterms:modified>
</cp:coreProperties>
</file>