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AB4" w:rsidRDefault="00B12AB4" w:rsidP="006821A3">
      <w:pPr>
        <w:jc w:val="center"/>
        <w:rPr>
          <w:rFonts w:ascii="Times New Roman" w:hAnsi="Times New Roman" w:cs="Times New Roman"/>
          <w:b/>
          <w:sz w:val="36"/>
          <w:szCs w:val="36"/>
        </w:rPr>
      </w:pPr>
      <w:r w:rsidRPr="00B12AB4">
        <w:rPr>
          <w:rFonts w:ascii="Times New Roman" w:hAnsi="Times New Roman" w:cs="Times New Roman"/>
          <w:b/>
          <w:sz w:val="36"/>
          <w:szCs w:val="36"/>
        </w:rPr>
        <w:t>Constitutional Law in Criminal Justice</w:t>
      </w:r>
    </w:p>
    <w:p w:rsidR="006821A3" w:rsidRPr="00391BF6" w:rsidRDefault="006821A3" w:rsidP="006821A3">
      <w:pPr>
        <w:jc w:val="center"/>
        <w:rPr>
          <w:rFonts w:ascii="Times New Roman" w:hAnsi="Times New Roman" w:cs="Times New Roman"/>
          <w:b/>
          <w:sz w:val="40"/>
          <w:szCs w:val="40"/>
        </w:rPr>
      </w:pPr>
      <w:r>
        <w:rPr>
          <w:rFonts w:ascii="Times New Roman" w:hAnsi="Times New Roman" w:cs="Times New Roman"/>
          <w:b/>
          <w:sz w:val="40"/>
          <w:szCs w:val="40"/>
        </w:rPr>
        <w:t xml:space="preserve">Write </w:t>
      </w:r>
      <w:r w:rsidR="00B12AB4">
        <w:rPr>
          <w:rFonts w:ascii="Times New Roman" w:hAnsi="Times New Roman" w:cs="Times New Roman"/>
          <w:b/>
          <w:sz w:val="40"/>
          <w:szCs w:val="40"/>
        </w:rPr>
        <w:t>3</w:t>
      </w:r>
      <w:r w:rsidR="00094ABB">
        <w:rPr>
          <w:rFonts w:ascii="Times New Roman" w:hAnsi="Times New Roman" w:cs="Times New Roman"/>
          <w:b/>
          <w:sz w:val="40"/>
          <w:szCs w:val="40"/>
        </w:rPr>
        <w:t>5</w:t>
      </w:r>
      <w:bookmarkStart w:id="0" w:name="_GoBack"/>
      <w:bookmarkEnd w:id="0"/>
      <w:r w:rsidR="00391BF6" w:rsidRPr="006821A3">
        <w:rPr>
          <w:rFonts w:ascii="Times New Roman" w:hAnsi="Times New Roman" w:cs="Times New Roman"/>
          <w:b/>
          <w:sz w:val="40"/>
          <w:szCs w:val="40"/>
        </w:rPr>
        <w:t>0 words</w:t>
      </w:r>
      <w:r w:rsidR="00B12AB4">
        <w:rPr>
          <w:rFonts w:ascii="Times New Roman" w:hAnsi="Times New Roman" w:cs="Times New Roman"/>
          <w:b/>
          <w:sz w:val="40"/>
          <w:szCs w:val="40"/>
        </w:rPr>
        <w:t xml:space="preserve"> </w:t>
      </w:r>
      <w:r w:rsidR="00391BF6" w:rsidRPr="006821A3">
        <w:rPr>
          <w:rFonts w:ascii="Times New Roman" w:hAnsi="Times New Roman" w:cs="Times New Roman"/>
          <w:b/>
          <w:sz w:val="40"/>
          <w:szCs w:val="40"/>
        </w:rPr>
        <w:t>with proper in text citation, APA, reference, and free from Plagiarism.</w:t>
      </w:r>
      <w:r>
        <w:rPr>
          <w:rFonts w:ascii="Times New Roman" w:hAnsi="Times New Roman" w:cs="Times New Roman"/>
          <w:b/>
          <w:sz w:val="28"/>
          <w:szCs w:val="28"/>
        </w:rPr>
        <w:t xml:space="preserve"> </w:t>
      </w:r>
      <w:r>
        <w:rPr>
          <w:rFonts w:ascii="Times New Roman" w:hAnsi="Times New Roman" w:cs="Times New Roman"/>
          <w:b/>
          <w:sz w:val="40"/>
          <w:szCs w:val="40"/>
        </w:rPr>
        <w:t>Then follow the below Rubric when writing</w:t>
      </w:r>
    </w:p>
    <w:p w:rsidR="00391BF6" w:rsidRPr="00391BF6" w:rsidRDefault="00391BF6" w:rsidP="00391BF6">
      <w:pPr>
        <w:rPr>
          <w:b/>
          <w:sz w:val="28"/>
          <w:szCs w:val="28"/>
        </w:rPr>
      </w:pPr>
    </w:p>
    <w:p w:rsidR="00520A29" w:rsidRDefault="00B12AB4" w:rsidP="00B12AB4">
      <w:pPr>
        <w:pStyle w:val="NormalWeb"/>
        <w:rPr>
          <w:b/>
          <w:sz w:val="40"/>
          <w:szCs w:val="40"/>
        </w:rPr>
      </w:pPr>
      <w:r w:rsidRPr="00520A29">
        <w:rPr>
          <w:b/>
          <w:sz w:val="52"/>
          <w:szCs w:val="52"/>
        </w:rPr>
        <w:t>Question</w:t>
      </w:r>
      <w:r w:rsidR="007D573F" w:rsidRPr="00520A29">
        <w:rPr>
          <w:b/>
          <w:sz w:val="52"/>
          <w:szCs w:val="52"/>
        </w:rPr>
        <w:t>:</w:t>
      </w:r>
      <w:r w:rsidR="007D573F" w:rsidRPr="00202F80">
        <w:rPr>
          <w:b/>
          <w:sz w:val="48"/>
          <w:szCs w:val="48"/>
        </w:rPr>
        <w:t xml:space="preserve"> </w:t>
      </w:r>
      <w:r w:rsidR="007D573F" w:rsidRPr="00B12AB4">
        <w:rPr>
          <w:b/>
          <w:sz w:val="48"/>
          <w:szCs w:val="48"/>
        </w:rPr>
        <w:t xml:space="preserve"> </w:t>
      </w:r>
    </w:p>
    <w:p w:rsidR="00094ABB" w:rsidRPr="00094ABB" w:rsidRDefault="00520A29" w:rsidP="00094ABB">
      <w:pPr>
        <w:pStyle w:val="NormalWeb"/>
        <w:rPr>
          <w:sz w:val="44"/>
          <w:szCs w:val="44"/>
        </w:rPr>
      </w:pPr>
      <w:r w:rsidRPr="00094ABB">
        <w:rPr>
          <w:b/>
          <w:sz w:val="44"/>
          <w:szCs w:val="44"/>
        </w:rPr>
        <w:t xml:space="preserve">     </w:t>
      </w:r>
      <w:r w:rsidR="00094ABB" w:rsidRPr="00094ABB">
        <w:rPr>
          <w:sz w:val="44"/>
          <w:szCs w:val="44"/>
        </w:rPr>
        <w:t>Find and read the following case on the Internet:</w:t>
      </w:r>
    </w:p>
    <w:p w:rsidR="00094ABB" w:rsidRPr="00094ABB" w:rsidRDefault="00094ABB" w:rsidP="00094ABB">
      <w:pPr>
        <w:spacing w:beforeAutospacing="1" w:after="100" w:afterAutospacing="1" w:line="240" w:lineRule="auto"/>
        <w:rPr>
          <w:rFonts w:ascii="Times New Roman" w:eastAsia="Times New Roman" w:hAnsi="Times New Roman" w:cs="Times New Roman"/>
          <w:sz w:val="44"/>
          <w:szCs w:val="44"/>
        </w:rPr>
      </w:pPr>
      <w:proofErr w:type="gramStart"/>
      <w:r w:rsidRPr="00094ABB">
        <w:rPr>
          <w:rFonts w:ascii="Times New Roman" w:eastAsia="Times New Roman" w:hAnsi="Times New Roman" w:cs="Times New Roman"/>
          <w:i/>
          <w:iCs/>
          <w:sz w:val="44"/>
          <w:szCs w:val="44"/>
        </w:rPr>
        <w:t>Horton v. California</w:t>
      </w:r>
      <w:r w:rsidRPr="00094ABB">
        <w:rPr>
          <w:rFonts w:ascii="Times New Roman" w:eastAsia="Times New Roman" w:hAnsi="Times New Roman" w:cs="Times New Roman"/>
          <w:sz w:val="44"/>
          <w:szCs w:val="44"/>
        </w:rPr>
        <w:t xml:space="preserve">, 496 U.S. 128, 110 </w:t>
      </w:r>
      <w:proofErr w:type="spellStart"/>
      <w:r w:rsidRPr="00094ABB">
        <w:rPr>
          <w:rFonts w:ascii="Times New Roman" w:eastAsia="Times New Roman" w:hAnsi="Times New Roman" w:cs="Times New Roman"/>
          <w:sz w:val="44"/>
          <w:szCs w:val="44"/>
        </w:rPr>
        <w:t>S.Ct</w:t>
      </w:r>
      <w:proofErr w:type="spellEnd"/>
      <w:r w:rsidRPr="00094ABB">
        <w:rPr>
          <w:rFonts w:ascii="Times New Roman" w:eastAsia="Times New Roman" w:hAnsi="Times New Roman" w:cs="Times New Roman"/>
          <w:sz w:val="44"/>
          <w:szCs w:val="44"/>
        </w:rPr>
        <w:t>. 2301, 110 L.Ed.2d 112 (1990).</w:t>
      </w:r>
      <w:proofErr w:type="gramEnd"/>
      <w:r w:rsidRPr="00094ABB">
        <w:rPr>
          <w:rFonts w:ascii="Times New Roman" w:eastAsia="Times New Roman" w:hAnsi="Times New Roman" w:cs="Times New Roman"/>
          <w:sz w:val="44"/>
          <w:szCs w:val="44"/>
        </w:rPr>
        <w:t> </w:t>
      </w:r>
    </w:p>
    <w:p w:rsidR="00094ABB" w:rsidRPr="00094ABB" w:rsidRDefault="00094ABB" w:rsidP="00094ABB">
      <w:pPr>
        <w:spacing w:before="100" w:beforeAutospacing="1" w:after="100" w:afterAutospacing="1" w:line="240" w:lineRule="auto"/>
        <w:rPr>
          <w:rFonts w:ascii="Times New Roman" w:eastAsia="Times New Roman" w:hAnsi="Times New Roman" w:cs="Times New Roman"/>
          <w:sz w:val="44"/>
          <w:szCs w:val="44"/>
        </w:rPr>
      </w:pPr>
      <w:r w:rsidRPr="00094ABB">
        <w:rPr>
          <w:rFonts w:ascii="Times New Roman" w:eastAsia="Times New Roman" w:hAnsi="Times New Roman" w:cs="Times New Roman"/>
          <w:sz w:val="44"/>
          <w:szCs w:val="44"/>
        </w:rPr>
        <w:t>Please answer </w:t>
      </w:r>
      <w:r w:rsidRPr="00094ABB">
        <w:rPr>
          <w:rFonts w:ascii="Times New Roman" w:eastAsia="Times New Roman" w:hAnsi="Times New Roman" w:cs="Times New Roman"/>
          <w:b/>
          <w:bCs/>
          <w:sz w:val="44"/>
          <w:szCs w:val="44"/>
        </w:rPr>
        <w:t>one</w:t>
      </w:r>
      <w:r w:rsidRPr="00094ABB">
        <w:rPr>
          <w:rFonts w:ascii="Times New Roman" w:eastAsia="Times New Roman" w:hAnsi="Times New Roman" w:cs="Times New Roman"/>
          <w:sz w:val="44"/>
          <w:szCs w:val="44"/>
        </w:rPr>
        <w:t> of the following questions and describe your answer in detail:</w:t>
      </w:r>
    </w:p>
    <w:p w:rsidR="00094ABB" w:rsidRPr="00094ABB" w:rsidRDefault="00094ABB" w:rsidP="00094ABB">
      <w:pPr>
        <w:numPr>
          <w:ilvl w:val="0"/>
          <w:numId w:val="6"/>
        </w:numPr>
        <w:spacing w:before="100" w:beforeAutospacing="1" w:after="100" w:afterAutospacing="1" w:line="240" w:lineRule="auto"/>
        <w:rPr>
          <w:rFonts w:ascii="Times New Roman" w:eastAsia="Times New Roman" w:hAnsi="Times New Roman" w:cs="Times New Roman"/>
          <w:sz w:val="44"/>
          <w:szCs w:val="44"/>
        </w:rPr>
      </w:pPr>
      <w:r w:rsidRPr="00094ABB">
        <w:rPr>
          <w:rFonts w:ascii="Times New Roman" w:eastAsia="Times New Roman" w:hAnsi="Times New Roman" w:cs="Times New Roman"/>
          <w:sz w:val="44"/>
          <w:szCs w:val="44"/>
        </w:rPr>
        <w:t>Which court was this case reported from?  Why is this important to know?</w:t>
      </w:r>
    </w:p>
    <w:p w:rsidR="00094ABB" w:rsidRPr="00094ABB" w:rsidRDefault="00094ABB" w:rsidP="00094ABB">
      <w:pPr>
        <w:numPr>
          <w:ilvl w:val="0"/>
          <w:numId w:val="6"/>
        </w:numPr>
        <w:spacing w:before="100" w:beforeAutospacing="1" w:after="100" w:afterAutospacing="1" w:line="240" w:lineRule="auto"/>
        <w:rPr>
          <w:rFonts w:ascii="Times New Roman" w:eastAsia="Times New Roman" w:hAnsi="Times New Roman" w:cs="Times New Roman"/>
          <w:sz w:val="44"/>
          <w:szCs w:val="44"/>
        </w:rPr>
      </w:pPr>
      <w:r w:rsidRPr="00094ABB">
        <w:rPr>
          <w:rFonts w:ascii="Times New Roman" w:eastAsia="Times New Roman" w:hAnsi="Times New Roman" w:cs="Times New Roman"/>
          <w:sz w:val="44"/>
          <w:szCs w:val="44"/>
        </w:rPr>
        <w:t>What are the material facts of this case?  Why is this important to know?</w:t>
      </w:r>
    </w:p>
    <w:p w:rsidR="00094ABB" w:rsidRPr="00094ABB" w:rsidRDefault="00094ABB" w:rsidP="00094ABB">
      <w:pPr>
        <w:numPr>
          <w:ilvl w:val="0"/>
          <w:numId w:val="6"/>
        </w:numPr>
        <w:spacing w:before="100" w:beforeAutospacing="1" w:after="100" w:afterAutospacing="1" w:line="240" w:lineRule="auto"/>
        <w:rPr>
          <w:rFonts w:ascii="Times New Roman" w:eastAsia="Times New Roman" w:hAnsi="Times New Roman" w:cs="Times New Roman"/>
          <w:sz w:val="44"/>
          <w:szCs w:val="44"/>
        </w:rPr>
      </w:pPr>
      <w:r w:rsidRPr="00094ABB">
        <w:rPr>
          <w:rFonts w:ascii="Times New Roman" w:eastAsia="Times New Roman" w:hAnsi="Times New Roman" w:cs="Times New Roman"/>
          <w:sz w:val="44"/>
          <w:szCs w:val="44"/>
        </w:rPr>
        <w:t>What are the legal facts of this case?  Why is this important to know?</w:t>
      </w:r>
    </w:p>
    <w:p w:rsidR="00094ABB" w:rsidRPr="00094ABB" w:rsidRDefault="00094ABB" w:rsidP="00094ABB">
      <w:pPr>
        <w:numPr>
          <w:ilvl w:val="0"/>
          <w:numId w:val="6"/>
        </w:numPr>
        <w:spacing w:before="100" w:beforeAutospacing="1" w:after="100" w:afterAutospacing="1" w:line="240" w:lineRule="auto"/>
        <w:rPr>
          <w:rFonts w:ascii="Times New Roman" w:eastAsia="Times New Roman" w:hAnsi="Times New Roman" w:cs="Times New Roman"/>
          <w:sz w:val="44"/>
          <w:szCs w:val="44"/>
        </w:rPr>
      </w:pPr>
      <w:r w:rsidRPr="00094ABB">
        <w:rPr>
          <w:rFonts w:ascii="Times New Roman" w:eastAsia="Times New Roman" w:hAnsi="Times New Roman" w:cs="Times New Roman"/>
          <w:sz w:val="44"/>
          <w:szCs w:val="44"/>
        </w:rPr>
        <w:t>What is the legal issue in this case?  Why is this important to know?</w:t>
      </w:r>
    </w:p>
    <w:p w:rsidR="00094ABB" w:rsidRPr="00094ABB" w:rsidRDefault="00094ABB" w:rsidP="00094ABB">
      <w:pPr>
        <w:numPr>
          <w:ilvl w:val="0"/>
          <w:numId w:val="6"/>
        </w:numPr>
        <w:spacing w:before="100" w:beforeAutospacing="1" w:after="100" w:afterAutospacing="1" w:line="240" w:lineRule="auto"/>
        <w:rPr>
          <w:rFonts w:ascii="Times New Roman" w:eastAsia="Times New Roman" w:hAnsi="Times New Roman" w:cs="Times New Roman"/>
          <w:sz w:val="44"/>
          <w:szCs w:val="44"/>
        </w:rPr>
      </w:pPr>
      <w:r w:rsidRPr="00094ABB">
        <w:rPr>
          <w:rFonts w:ascii="Times New Roman" w:eastAsia="Times New Roman" w:hAnsi="Times New Roman" w:cs="Times New Roman"/>
          <w:sz w:val="44"/>
          <w:szCs w:val="44"/>
        </w:rPr>
        <w:t>What collateral issues are raised in this case?  Why did the court discuss these issues?</w:t>
      </w:r>
    </w:p>
    <w:p w:rsidR="00094ABB" w:rsidRPr="00094ABB" w:rsidRDefault="00094ABB" w:rsidP="00094ABB">
      <w:pPr>
        <w:numPr>
          <w:ilvl w:val="0"/>
          <w:numId w:val="6"/>
        </w:numPr>
        <w:spacing w:before="100" w:beforeAutospacing="1" w:after="100" w:afterAutospacing="1" w:line="240" w:lineRule="auto"/>
        <w:rPr>
          <w:rFonts w:ascii="Times New Roman" w:eastAsia="Times New Roman" w:hAnsi="Times New Roman" w:cs="Times New Roman"/>
          <w:sz w:val="44"/>
          <w:szCs w:val="44"/>
        </w:rPr>
      </w:pPr>
      <w:r w:rsidRPr="00094ABB">
        <w:rPr>
          <w:rFonts w:ascii="Times New Roman" w:eastAsia="Times New Roman" w:hAnsi="Times New Roman" w:cs="Times New Roman"/>
          <w:sz w:val="44"/>
          <w:szCs w:val="44"/>
        </w:rPr>
        <w:lastRenderedPageBreak/>
        <w:t>What was the court's ruling on this case?  How did the court come to this conclusion?</w:t>
      </w:r>
    </w:p>
    <w:p w:rsidR="00094ABB" w:rsidRPr="00094ABB" w:rsidRDefault="00094ABB" w:rsidP="00094ABB">
      <w:pPr>
        <w:numPr>
          <w:ilvl w:val="0"/>
          <w:numId w:val="6"/>
        </w:numPr>
        <w:spacing w:before="100" w:beforeAutospacing="1" w:after="100" w:afterAutospacing="1" w:line="240" w:lineRule="auto"/>
        <w:rPr>
          <w:rFonts w:ascii="Times New Roman" w:eastAsia="Times New Roman" w:hAnsi="Times New Roman" w:cs="Times New Roman"/>
          <w:sz w:val="44"/>
          <w:szCs w:val="44"/>
        </w:rPr>
      </w:pPr>
      <w:r w:rsidRPr="00094ABB">
        <w:rPr>
          <w:rFonts w:ascii="Times New Roman" w:eastAsia="Times New Roman" w:hAnsi="Times New Roman" w:cs="Times New Roman"/>
          <w:sz w:val="44"/>
          <w:szCs w:val="44"/>
        </w:rPr>
        <w:t>What was the court's legal reasoning in deciding this case?</w:t>
      </w:r>
    </w:p>
    <w:p w:rsidR="00094ABB" w:rsidRPr="00094ABB" w:rsidRDefault="00094ABB" w:rsidP="00094ABB">
      <w:pPr>
        <w:numPr>
          <w:ilvl w:val="0"/>
          <w:numId w:val="6"/>
        </w:numPr>
        <w:spacing w:before="100" w:beforeAutospacing="1" w:after="100" w:afterAutospacing="1" w:line="240" w:lineRule="auto"/>
        <w:rPr>
          <w:rFonts w:ascii="Times New Roman" w:eastAsia="Times New Roman" w:hAnsi="Times New Roman" w:cs="Times New Roman"/>
          <w:sz w:val="44"/>
          <w:szCs w:val="44"/>
        </w:rPr>
      </w:pPr>
      <w:r w:rsidRPr="00094ABB">
        <w:rPr>
          <w:rFonts w:ascii="Times New Roman" w:eastAsia="Times New Roman" w:hAnsi="Times New Roman" w:cs="Times New Roman"/>
          <w:sz w:val="44"/>
          <w:szCs w:val="44"/>
        </w:rPr>
        <w:t>What is the long-term outcome of this case in today's criminal justice system?</w:t>
      </w:r>
    </w:p>
    <w:p w:rsidR="00094ABB" w:rsidRPr="00094ABB" w:rsidRDefault="00094ABB" w:rsidP="00094ABB">
      <w:pPr>
        <w:numPr>
          <w:ilvl w:val="0"/>
          <w:numId w:val="7"/>
        </w:numPr>
        <w:spacing w:before="100" w:beforeAutospacing="1" w:after="100" w:afterAutospacing="1" w:line="240" w:lineRule="auto"/>
        <w:rPr>
          <w:rFonts w:ascii="Times New Roman" w:eastAsia="Times New Roman" w:hAnsi="Times New Roman" w:cs="Times New Roman"/>
          <w:sz w:val="44"/>
          <w:szCs w:val="44"/>
        </w:rPr>
      </w:pPr>
      <w:r w:rsidRPr="00094ABB">
        <w:rPr>
          <w:rFonts w:ascii="Times New Roman" w:eastAsia="Times New Roman" w:hAnsi="Times New Roman" w:cs="Times New Roman"/>
          <w:sz w:val="44"/>
          <w:szCs w:val="44"/>
        </w:rPr>
        <w:t>Apply this case's holding to a similar situation that has occurred in the recent past (0-12 months).</w:t>
      </w:r>
    </w:p>
    <w:p w:rsidR="007D573F" w:rsidRPr="00202F80" w:rsidRDefault="007D573F" w:rsidP="00094ABB">
      <w:pPr>
        <w:pStyle w:val="NormalWeb"/>
        <w:rPr>
          <w:sz w:val="40"/>
          <w:szCs w:val="40"/>
        </w:rPr>
      </w:pPr>
    </w:p>
    <w:p w:rsidR="00C658C2" w:rsidRDefault="00C658C2" w:rsidP="00B05C19">
      <w:pPr>
        <w:pStyle w:val="NormalWeb"/>
        <w:rPr>
          <w:sz w:val="40"/>
          <w:szCs w:val="40"/>
        </w:rPr>
      </w:pPr>
    </w:p>
    <w:p w:rsidR="00C658C2" w:rsidRPr="00F86DAD" w:rsidRDefault="00C658C2" w:rsidP="00B05C19">
      <w:pPr>
        <w:pStyle w:val="NormalWeb"/>
        <w:rPr>
          <w:sz w:val="40"/>
          <w:szCs w:val="40"/>
        </w:rPr>
      </w:pPr>
    </w:p>
    <w:p w:rsidR="006821A3" w:rsidRPr="006821A3" w:rsidRDefault="006821A3" w:rsidP="00391BF6">
      <w:pPr>
        <w:rPr>
          <w:b/>
          <w:color w:val="FF0000"/>
          <w:sz w:val="40"/>
          <w:szCs w:val="40"/>
        </w:rPr>
      </w:pPr>
      <w:r>
        <w:rPr>
          <w:rFonts w:ascii="Times New Roman" w:hAnsi="Times New Roman" w:cs="Times New Roman"/>
          <w:b/>
          <w:sz w:val="40"/>
          <w:szCs w:val="40"/>
        </w:rPr>
        <w:t xml:space="preserve">Please answer all </w:t>
      </w:r>
      <w:r w:rsidR="00F86DAD">
        <w:rPr>
          <w:rFonts w:ascii="Times New Roman" w:hAnsi="Times New Roman" w:cs="Times New Roman"/>
          <w:b/>
          <w:sz w:val="40"/>
          <w:szCs w:val="40"/>
        </w:rPr>
        <w:t>questions</w:t>
      </w:r>
      <w:r>
        <w:rPr>
          <w:rFonts w:ascii="Times New Roman" w:hAnsi="Times New Roman" w:cs="Times New Roman"/>
          <w:b/>
          <w:sz w:val="40"/>
          <w:szCs w:val="40"/>
        </w:rPr>
        <w:t xml:space="preserve"> with good solution and proper in text citation and Reference.</w:t>
      </w:r>
    </w:p>
    <w:p w:rsidR="006821A3" w:rsidRDefault="006821A3" w:rsidP="00391BF6">
      <w:pPr>
        <w:rPr>
          <w:b/>
          <w:color w:val="FF0000"/>
          <w:sz w:val="28"/>
          <w:szCs w:val="28"/>
        </w:rPr>
      </w:pPr>
    </w:p>
    <w:p w:rsidR="00B12AB4" w:rsidRDefault="00B12AB4" w:rsidP="00B12AB4">
      <w:pPr>
        <w:spacing w:before="100" w:beforeAutospacing="1" w:after="100" w:afterAutospacing="1" w:line="240" w:lineRule="auto"/>
        <w:jc w:val="center"/>
        <w:outlineLvl w:val="2"/>
        <w:rPr>
          <w:rFonts w:eastAsia="Times New Roman" w:cs="Times New Roman"/>
          <w:b/>
          <w:bCs/>
          <w:sz w:val="40"/>
          <w:szCs w:val="40"/>
        </w:rPr>
      </w:pPr>
    </w:p>
    <w:p w:rsidR="00B12AB4" w:rsidRPr="00313F51" w:rsidRDefault="00B12AB4" w:rsidP="00B12AB4">
      <w:pPr>
        <w:spacing w:before="100" w:beforeAutospacing="1" w:after="100" w:afterAutospacing="1" w:line="240" w:lineRule="auto"/>
        <w:jc w:val="center"/>
        <w:outlineLvl w:val="2"/>
        <w:rPr>
          <w:rFonts w:eastAsia="Times New Roman" w:cs="Times New Roman"/>
          <w:b/>
          <w:bCs/>
          <w:sz w:val="40"/>
          <w:szCs w:val="40"/>
        </w:rPr>
      </w:pPr>
      <w:r>
        <w:rPr>
          <w:rFonts w:eastAsia="Times New Roman" w:cs="Times New Roman"/>
          <w:b/>
          <w:bCs/>
          <w:sz w:val="40"/>
          <w:szCs w:val="40"/>
        </w:rPr>
        <w:t xml:space="preserve">Discussions </w:t>
      </w:r>
      <w:r w:rsidRPr="00313F51">
        <w:rPr>
          <w:rFonts w:eastAsia="Times New Roman" w:cs="Times New Roman"/>
          <w:b/>
          <w:bCs/>
          <w:sz w:val="40"/>
          <w:szCs w:val="40"/>
        </w:rPr>
        <w:t>Rubric</w:t>
      </w:r>
    </w:p>
    <w:p w:rsidR="00B12AB4" w:rsidRPr="00313F51" w:rsidRDefault="00B12AB4" w:rsidP="00B12AB4">
      <w:pPr>
        <w:numPr>
          <w:ilvl w:val="0"/>
          <w:numId w:val="5"/>
        </w:numPr>
        <w:spacing w:before="100" w:beforeAutospacing="1" w:after="100" w:afterAutospacing="1" w:line="240" w:lineRule="auto"/>
        <w:rPr>
          <w:rFonts w:eastAsia="Times New Roman" w:cs="Times New Roman"/>
          <w:szCs w:val="24"/>
        </w:rPr>
      </w:pPr>
      <w:r w:rsidRPr="00313F51">
        <w:rPr>
          <w:rFonts w:eastAsia="Times New Roman" w:cs="Times New Roman"/>
          <w:b/>
          <w:bCs/>
          <w:szCs w:val="24"/>
        </w:rPr>
        <w:t>30 points each unit possible for units 1 through 7</w:t>
      </w:r>
    </w:p>
    <w:p w:rsidR="00B12AB4" w:rsidRPr="00313F51" w:rsidRDefault="00B12AB4" w:rsidP="00B12AB4">
      <w:pPr>
        <w:numPr>
          <w:ilvl w:val="0"/>
          <w:numId w:val="5"/>
        </w:numPr>
        <w:spacing w:before="100" w:beforeAutospacing="1" w:after="100" w:afterAutospacing="1" w:line="240" w:lineRule="auto"/>
        <w:rPr>
          <w:rFonts w:eastAsia="Times New Roman" w:cs="Times New Roman"/>
          <w:szCs w:val="24"/>
        </w:rPr>
      </w:pPr>
      <w:r w:rsidRPr="00313F51">
        <w:rPr>
          <w:rFonts w:eastAsia="Times New Roman" w:cs="Times New Roman"/>
          <w:b/>
          <w:bCs/>
          <w:szCs w:val="24"/>
        </w:rPr>
        <w:t>40 points for unit 8</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20"/>
        <w:gridCol w:w="1620"/>
        <w:gridCol w:w="1683"/>
        <w:gridCol w:w="1800"/>
        <w:gridCol w:w="1620"/>
      </w:tblGrid>
      <w:tr w:rsidR="00B12AB4" w:rsidRPr="00313F51" w:rsidTr="004A358F">
        <w:trPr>
          <w:tblCellSpacing w:w="0" w:type="dxa"/>
        </w:trPr>
        <w:tc>
          <w:tcPr>
            <w:tcW w:w="1620" w:type="dxa"/>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rsidR="00B12AB4" w:rsidRPr="00313F51" w:rsidRDefault="00B12AB4" w:rsidP="004A358F">
            <w:pPr>
              <w:spacing w:after="0" w:line="240" w:lineRule="auto"/>
              <w:jc w:val="center"/>
              <w:rPr>
                <w:rFonts w:eastAsia="Times New Roman" w:cs="Times New Roman"/>
                <w:szCs w:val="24"/>
              </w:rPr>
            </w:pPr>
            <w:r w:rsidRPr="00313F51">
              <w:rPr>
                <w:rFonts w:ascii="Arial" w:eastAsia="Times New Roman" w:hAnsi="Arial" w:cs="Arial"/>
                <w:b/>
                <w:bCs/>
                <w:szCs w:val="24"/>
              </w:rPr>
              <w:t>Grading Criteria</w:t>
            </w:r>
          </w:p>
        </w:tc>
        <w:tc>
          <w:tcPr>
            <w:tcW w:w="1620" w:type="dxa"/>
            <w:tcBorders>
              <w:top w:val="single" w:sz="8" w:space="0" w:color="auto"/>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rsidR="00B12AB4" w:rsidRPr="00313F51" w:rsidRDefault="00B12AB4" w:rsidP="004A358F">
            <w:pPr>
              <w:spacing w:after="0" w:line="240" w:lineRule="auto"/>
              <w:jc w:val="center"/>
              <w:rPr>
                <w:rFonts w:eastAsia="Times New Roman" w:cs="Times New Roman"/>
                <w:szCs w:val="24"/>
              </w:rPr>
            </w:pPr>
            <w:r w:rsidRPr="00313F51">
              <w:rPr>
                <w:rFonts w:ascii="Arial" w:eastAsia="Times New Roman" w:hAnsi="Arial" w:cs="Arial"/>
                <w:b/>
                <w:bCs/>
                <w:szCs w:val="24"/>
              </w:rPr>
              <w:t>Exceeds expectation</w:t>
            </w:r>
          </w:p>
        </w:tc>
        <w:tc>
          <w:tcPr>
            <w:tcW w:w="1683" w:type="dxa"/>
            <w:tcBorders>
              <w:top w:val="single" w:sz="8" w:space="0" w:color="auto"/>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rsidR="00B12AB4" w:rsidRPr="00313F51" w:rsidRDefault="00B12AB4" w:rsidP="004A358F">
            <w:pPr>
              <w:spacing w:after="0" w:line="240" w:lineRule="auto"/>
              <w:jc w:val="center"/>
              <w:rPr>
                <w:rFonts w:eastAsia="Times New Roman" w:cs="Times New Roman"/>
                <w:szCs w:val="24"/>
              </w:rPr>
            </w:pPr>
            <w:r w:rsidRPr="00313F51">
              <w:rPr>
                <w:rFonts w:ascii="Arial" w:eastAsia="Times New Roman" w:hAnsi="Arial" w:cs="Arial"/>
                <w:b/>
                <w:bCs/>
                <w:szCs w:val="24"/>
              </w:rPr>
              <w:t>Meets expectation</w:t>
            </w:r>
          </w:p>
        </w:tc>
        <w:tc>
          <w:tcPr>
            <w:tcW w:w="1800" w:type="dxa"/>
            <w:tcBorders>
              <w:top w:val="single" w:sz="8" w:space="0" w:color="auto"/>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rsidR="00B12AB4" w:rsidRPr="00313F51" w:rsidRDefault="00B12AB4" w:rsidP="004A358F">
            <w:pPr>
              <w:spacing w:after="0" w:line="240" w:lineRule="auto"/>
              <w:jc w:val="center"/>
              <w:rPr>
                <w:rFonts w:eastAsia="Times New Roman" w:cs="Times New Roman"/>
                <w:szCs w:val="24"/>
              </w:rPr>
            </w:pPr>
            <w:r w:rsidRPr="00313F51">
              <w:rPr>
                <w:rFonts w:ascii="Arial" w:eastAsia="Times New Roman" w:hAnsi="Arial" w:cs="Arial"/>
                <w:b/>
                <w:bCs/>
                <w:szCs w:val="24"/>
              </w:rPr>
              <w:t>Does not meet expectation</w:t>
            </w:r>
          </w:p>
        </w:tc>
        <w:tc>
          <w:tcPr>
            <w:tcW w:w="1620" w:type="dxa"/>
            <w:tcBorders>
              <w:top w:val="single" w:sz="8" w:space="0" w:color="auto"/>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rsidR="00B12AB4" w:rsidRPr="00313F51" w:rsidRDefault="00B12AB4" w:rsidP="004A358F">
            <w:pPr>
              <w:spacing w:after="0" w:line="240" w:lineRule="auto"/>
              <w:ind w:right="72"/>
              <w:jc w:val="center"/>
              <w:rPr>
                <w:rFonts w:eastAsia="Times New Roman" w:cs="Times New Roman"/>
                <w:szCs w:val="24"/>
              </w:rPr>
            </w:pPr>
            <w:r w:rsidRPr="00313F51">
              <w:rPr>
                <w:rFonts w:ascii="Arial" w:eastAsia="Times New Roman" w:hAnsi="Arial" w:cs="Arial"/>
                <w:b/>
                <w:bCs/>
                <w:szCs w:val="24"/>
              </w:rPr>
              <w:t>No evidence</w:t>
            </w:r>
          </w:p>
        </w:tc>
      </w:tr>
      <w:tr w:rsidR="00B12AB4" w:rsidRPr="00313F51" w:rsidTr="004A358F">
        <w:trPr>
          <w:tblCellSpacing w:w="0" w:type="dxa"/>
        </w:trPr>
        <w:tc>
          <w:tcPr>
            <w:tcW w:w="1620" w:type="dxa"/>
            <w:vMerge w:val="restart"/>
            <w:tcBorders>
              <w:top w:val="outset" w:sz="6" w:space="0" w:color="E0DFE3"/>
              <w:left w:val="single" w:sz="8" w:space="0" w:color="auto"/>
              <w:bottom w:val="single" w:sz="8" w:space="0" w:color="auto"/>
              <w:right w:val="single" w:sz="8" w:space="0" w:color="auto"/>
            </w:tcBorders>
            <w:shd w:val="clear" w:color="auto" w:fill="CCFFFF"/>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Quality: 50%</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 </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Units 1 -7 (15 points)</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lastRenderedPageBreak/>
              <w:t> </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lastRenderedPageBreak/>
              <w:t xml:space="preserve">Your contributions to each Topic indicate your mastery of the </w:t>
            </w:r>
            <w:r w:rsidRPr="00313F51">
              <w:rPr>
                <w:rFonts w:ascii="Arial" w:eastAsia="Times New Roman" w:hAnsi="Arial" w:cs="Arial"/>
                <w:sz w:val="20"/>
                <w:szCs w:val="20"/>
              </w:rPr>
              <w:lastRenderedPageBreak/>
              <w:t>materials assigned.</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lastRenderedPageBreak/>
              <w:t xml:space="preserve">Your responses build on the ideas of another participant (or </w:t>
            </w:r>
            <w:r w:rsidRPr="00313F51">
              <w:rPr>
                <w:rFonts w:ascii="Arial" w:eastAsia="Times New Roman" w:hAnsi="Arial" w:cs="Arial"/>
                <w:sz w:val="20"/>
                <w:szCs w:val="20"/>
              </w:rPr>
              <w:lastRenderedPageBreak/>
              <w:t>more) and dig deeper into assignment questions or issues.</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lastRenderedPageBreak/>
              <w:t xml:space="preserve">You have meaningful interaction with other participants' </w:t>
            </w:r>
            <w:r w:rsidRPr="00313F51">
              <w:rPr>
                <w:rFonts w:ascii="Arial" w:eastAsia="Times New Roman" w:hAnsi="Arial" w:cs="Arial"/>
                <w:sz w:val="20"/>
                <w:szCs w:val="20"/>
              </w:rPr>
              <w:lastRenderedPageBreak/>
              <w:t>postings.</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lastRenderedPageBreak/>
              <w:t xml:space="preserve">You will receive little credit in the unit's discussion by </w:t>
            </w:r>
            <w:r w:rsidRPr="00313F51">
              <w:rPr>
                <w:rFonts w:ascii="Arial" w:eastAsia="Times New Roman" w:hAnsi="Arial" w:cs="Arial"/>
                <w:sz w:val="20"/>
                <w:szCs w:val="20"/>
              </w:rPr>
              <w:lastRenderedPageBreak/>
              <w:t>just showing up and making trivial comments, without adding any new thought to the discussion.</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r>
      <w:tr w:rsidR="00B12AB4" w:rsidRPr="00313F51" w:rsidTr="004A358F">
        <w:trPr>
          <w:tblCellSpacing w:w="0" w:type="dxa"/>
        </w:trPr>
        <w:tc>
          <w:tcPr>
            <w:tcW w:w="0" w:type="auto"/>
            <w:vMerge/>
            <w:tcBorders>
              <w:top w:val="outset" w:sz="6" w:space="0" w:color="E0DFE3"/>
              <w:left w:val="single" w:sz="8" w:space="0" w:color="auto"/>
              <w:bottom w:val="single" w:sz="8" w:space="0" w:color="auto"/>
              <w:right w:val="single" w:sz="8" w:space="0" w:color="auto"/>
            </w:tcBorders>
            <w:vAlign w:val="center"/>
            <w:hideMark/>
          </w:tcPr>
          <w:p w:rsidR="00B12AB4" w:rsidRPr="00313F51" w:rsidRDefault="00B12AB4" w:rsidP="004A358F">
            <w:pPr>
              <w:spacing w:after="0" w:line="240" w:lineRule="auto"/>
              <w:rPr>
                <w:rFonts w:eastAsia="Times New Roman" w:cs="Times New Roman"/>
                <w:szCs w:val="24"/>
              </w:rPr>
            </w:pP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Your responses might integrate multiple views and/or show value as a seed for reflection for other participants' responses to the thread.</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When you make intelligent posts during the unit, including some good critique of the course material, then you have demonstrated you have an understanding of the material, are reading posts of your colleagues, and are contributing to the class.</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Posts that state I agree or I disagree include an explanation of what is disagreed or agreed upon and why, or introduce an argument that adds to the discussion.</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At the low end of the spectrum, no participation gets a "0."</w:t>
            </w:r>
          </w:p>
        </w:tc>
      </w:tr>
      <w:tr w:rsidR="00B12AB4" w:rsidRPr="00313F51" w:rsidTr="004A358F">
        <w:trPr>
          <w:tblCellSpacing w:w="0" w:type="dxa"/>
        </w:trPr>
        <w:tc>
          <w:tcPr>
            <w:tcW w:w="0" w:type="auto"/>
            <w:vMerge/>
            <w:tcBorders>
              <w:top w:val="outset" w:sz="6" w:space="0" w:color="E0DFE3"/>
              <w:left w:val="single" w:sz="8" w:space="0" w:color="auto"/>
              <w:bottom w:val="single" w:sz="8" w:space="0" w:color="auto"/>
              <w:right w:val="single" w:sz="8" w:space="0" w:color="auto"/>
            </w:tcBorders>
            <w:vAlign w:val="center"/>
            <w:hideMark/>
          </w:tcPr>
          <w:p w:rsidR="00B12AB4" w:rsidRPr="00313F51" w:rsidRDefault="00B12AB4" w:rsidP="004A358F">
            <w:pPr>
              <w:spacing w:after="0" w:line="240" w:lineRule="auto"/>
              <w:rPr>
                <w:rFonts w:eastAsia="Times New Roman" w:cs="Times New Roman"/>
                <w:szCs w:val="24"/>
              </w:rPr>
            </w:pP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provide evidence that you are reading the assigned materials and other student postings and are responding accordingly, bringing out interesting interpretations.</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Your posts demonstrate confidence with the materials, but may be just a bit off target in one area or another.</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However, you may have rambling, lengthy posts that show no sign of having been re-read and refined before posting, and your writing suffers lack of clarity and comprehension.</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If you are not in the discussion, you do not earn any points.</w:t>
            </w:r>
          </w:p>
        </w:tc>
      </w:tr>
      <w:tr w:rsidR="00B12AB4" w:rsidRPr="00313F51" w:rsidTr="004A358F">
        <w:trPr>
          <w:tblCellSpacing w:w="0" w:type="dxa"/>
        </w:trPr>
        <w:tc>
          <w:tcPr>
            <w:tcW w:w="0" w:type="auto"/>
            <w:vMerge/>
            <w:tcBorders>
              <w:top w:val="outset" w:sz="6" w:space="0" w:color="E0DFE3"/>
              <w:left w:val="single" w:sz="8" w:space="0" w:color="auto"/>
              <w:bottom w:val="single" w:sz="8" w:space="0" w:color="auto"/>
              <w:right w:val="single" w:sz="8" w:space="0" w:color="auto"/>
            </w:tcBorders>
            <w:vAlign w:val="center"/>
            <w:hideMark/>
          </w:tcPr>
          <w:p w:rsidR="00B12AB4" w:rsidRPr="00313F51" w:rsidRDefault="00B12AB4" w:rsidP="004A358F">
            <w:pPr>
              <w:spacing w:after="0" w:line="240" w:lineRule="auto"/>
              <w:rPr>
                <w:rFonts w:eastAsia="Times New Roman" w:cs="Times New Roman"/>
                <w:szCs w:val="24"/>
              </w:rPr>
            </w:pP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know the facts and are able to analyze them and handle conceptual ideas.</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r>
      <w:tr w:rsidR="00B12AB4" w:rsidRPr="00313F51" w:rsidTr="004A358F">
        <w:trPr>
          <w:tblCellSpacing w:w="0" w:type="dxa"/>
        </w:trPr>
        <w:tc>
          <w:tcPr>
            <w:tcW w:w="1620" w:type="dxa"/>
            <w:tcBorders>
              <w:top w:val="outset" w:sz="6" w:space="0" w:color="E0DFE3"/>
              <w:left w:val="single" w:sz="8" w:space="0" w:color="auto"/>
              <w:bottom w:val="single" w:sz="8" w:space="0" w:color="auto"/>
              <w:right w:val="single" w:sz="8" w:space="0" w:color="auto"/>
            </w:tcBorders>
            <w:shd w:val="clear" w:color="auto" w:fill="FFCC99"/>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Quantity:</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50%</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 </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Units 1-7</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(15 points)</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post on at least three different days in EACH thread topic</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post on at least two different days in EACH thread topic, or posted on three days in one topic.</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posted on at least one day in EACH thread topic, or posted on two days on one topic.</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posted less than one day in each topic.</w:t>
            </w:r>
          </w:p>
        </w:tc>
      </w:tr>
      <w:tr w:rsidR="00B12AB4" w:rsidRPr="00313F51" w:rsidTr="004A358F">
        <w:trPr>
          <w:tblCellSpacing w:w="0" w:type="dxa"/>
        </w:trPr>
        <w:tc>
          <w:tcPr>
            <w:tcW w:w="1620" w:type="dxa"/>
            <w:vMerge w:val="restart"/>
            <w:tcBorders>
              <w:top w:val="outset" w:sz="6" w:space="0" w:color="E0DFE3"/>
              <w:left w:val="single" w:sz="8" w:space="0" w:color="auto"/>
              <w:bottom w:val="single" w:sz="8" w:space="0" w:color="auto"/>
              <w:right w:val="single" w:sz="8" w:space="0" w:color="auto"/>
            </w:tcBorders>
            <w:shd w:val="clear" w:color="auto" w:fill="CCFFCC"/>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Paper Presentation</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 </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lastRenderedPageBreak/>
              <w:t>Unit 8</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100%</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 </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(40 Points)</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lastRenderedPageBreak/>
              <w:t xml:space="preserve">Clearly presents the idea and main principles of </w:t>
            </w:r>
            <w:r w:rsidRPr="00313F51">
              <w:rPr>
                <w:rFonts w:ascii="Arial" w:eastAsia="Times New Roman" w:hAnsi="Arial" w:cs="Arial"/>
                <w:sz w:val="20"/>
                <w:szCs w:val="20"/>
              </w:rPr>
              <w:lastRenderedPageBreak/>
              <w:t>the paper.</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lastRenderedPageBreak/>
              <w:t>Presents the idea and main principles of the paper.</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Explains the details of the paper.</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Presentation simply states the topic of the paper</w:t>
            </w:r>
          </w:p>
        </w:tc>
      </w:tr>
      <w:tr w:rsidR="00B12AB4" w:rsidRPr="00313F51" w:rsidTr="004A358F">
        <w:trPr>
          <w:tblCellSpacing w:w="0" w:type="dxa"/>
        </w:trPr>
        <w:tc>
          <w:tcPr>
            <w:tcW w:w="0" w:type="auto"/>
            <w:vMerge/>
            <w:tcBorders>
              <w:top w:val="outset" w:sz="6" w:space="0" w:color="E0DFE3"/>
              <w:left w:val="single" w:sz="8" w:space="0" w:color="auto"/>
              <w:bottom w:val="single" w:sz="8" w:space="0" w:color="auto"/>
              <w:right w:val="single" w:sz="8" w:space="0" w:color="auto"/>
            </w:tcBorders>
            <w:vAlign w:val="center"/>
            <w:hideMark/>
          </w:tcPr>
          <w:p w:rsidR="00B12AB4" w:rsidRPr="00313F51" w:rsidRDefault="00B12AB4" w:rsidP="004A358F">
            <w:pPr>
              <w:spacing w:after="0" w:line="240" w:lineRule="auto"/>
              <w:rPr>
                <w:rFonts w:eastAsia="Times New Roman" w:cs="Times New Roman"/>
                <w:szCs w:val="24"/>
              </w:rPr>
            </w:pP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ask at least 3 different people about their paper presentations</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ask at least two different people about their paper presentations.</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ask at least one person about their paper presentation.</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No questions asked to peers.</w:t>
            </w:r>
          </w:p>
        </w:tc>
      </w:tr>
      <w:tr w:rsidR="00B12AB4" w:rsidRPr="00313F51" w:rsidTr="004A358F">
        <w:trPr>
          <w:tblCellSpacing w:w="0" w:type="dxa"/>
        </w:trPr>
        <w:tc>
          <w:tcPr>
            <w:tcW w:w="0" w:type="auto"/>
            <w:vMerge/>
            <w:tcBorders>
              <w:top w:val="outset" w:sz="6" w:space="0" w:color="E0DFE3"/>
              <w:left w:val="single" w:sz="8" w:space="0" w:color="auto"/>
              <w:bottom w:val="single" w:sz="8" w:space="0" w:color="auto"/>
              <w:right w:val="single" w:sz="8" w:space="0" w:color="auto"/>
            </w:tcBorders>
            <w:vAlign w:val="center"/>
            <w:hideMark/>
          </w:tcPr>
          <w:p w:rsidR="00B12AB4" w:rsidRPr="00313F51" w:rsidRDefault="00B12AB4" w:rsidP="004A358F">
            <w:pPr>
              <w:spacing w:after="0" w:line="240" w:lineRule="auto"/>
              <w:rPr>
                <w:rFonts w:eastAsia="Times New Roman" w:cs="Times New Roman"/>
                <w:szCs w:val="24"/>
              </w:rPr>
            </w:pP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Answers all questions asked by peers.</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answer at least two different questions from your peers.</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answer one question from your peers.</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No questions answered from the peers.</w:t>
            </w:r>
          </w:p>
        </w:tc>
      </w:tr>
    </w:tbl>
    <w:p w:rsidR="00B12AB4" w:rsidRDefault="00B12AB4" w:rsidP="00B12AB4">
      <w:pPr>
        <w:spacing w:after="0" w:line="480" w:lineRule="auto"/>
      </w:pPr>
    </w:p>
    <w:p w:rsidR="00202F80" w:rsidRPr="00202F80" w:rsidRDefault="00202F80" w:rsidP="00B12AB4">
      <w:pPr>
        <w:pStyle w:val="Heading3"/>
        <w:jc w:val="center"/>
      </w:pPr>
    </w:p>
    <w:sectPr w:rsidR="00202F80" w:rsidRPr="00202F80" w:rsidSect="00B12AB4">
      <w:pgSz w:w="12240" w:h="15840"/>
      <w:pgMar w:top="1438" w:right="1980" w:bottom="440" w:left="1800" w:header="720" w:footer="720" w:gutter="0"/>
      <w:cols w:space="720" w:equalWidth="0">
        <w:col w:w="84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981"/>
    <w:multiLevelType w:val="multilevel"/>
    <w:tmpl w:val="884E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D48D6"/>
    <w:multiLevelType w:val="multilevel"/>
    <w:tmpl w:val="EF0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7D2E58"/>
    <w:multiLevelType w:val="multilevel"/>
    <w:tmpl w:val="403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FF3160"/>
    <w:multiLevelType w:val="multilevel"/>
    <w:tmpl w:val="DB889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6E6433"/>
    <w:multiLevelType w:val="hybridMultilevel"/>
    <w:tmpl w:val="75EC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A4603"/>
    <w:multiLevelType w:val="multilevel"/>
    <w:tmpl w:val="4588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22023E"/>
    <w:multiLevelType w:val="multilevel"/>
    <w:tmpl w:val="628A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A9"/>
    <w:rsid w:val="00094ABB"/>
    <w:rsid w:val="00202F80"/>
    <w:rsid w:val="00262FAF"/>
    <w:rsid w:val="0027105E"/>
    <w:rsid w:val="00372542"/>
    <w:rsid w:val="00391BF6"/>
    <w:rsid w:val="00490E91"/>
    <w:rsid w:val="00520A29"/>
    <w:rsid w:val="006821A3"/>
    <w:rsid w:val="006E6D5A"/>
    <w:rsid w:val="007D573F"/>
    <w:rsid w:val="00A01747"/>
    <w:rsid w:val="00A32E54"/>
    <w:rsid w:val="00B05C19"/>
    <w:rsid w:val="00B12AB4"/>
    <w:rsid w:val="00C01A77"/>
    <w:rsid w:val="00C04AE7"/>
    <w:rsid w:val="00C658C2"/>
    <w:rsid w:val="00C85D84"/>
    <w:rsid w:val="00C878A9"/>
    <w:rsid w:val="00CE0DE7"/>
    <w:rsid w:val="00D800F5"/>
    <w:rsid w:val="00F86DAD"/>
    <w:rsid w:val="00FA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821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91B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BF6"/>
    <w:rPr>
      <w:color w:val="0000FF" w:themeColor="hyperlink"/>
      <w:u w:val="single"/>
    </w:rPr>
  </w:style>
  <w:style w:type="character" w:customStyle="1" w:styleId="Heading4Char">
    <w:name w:val="Heading 4 Char"/>
    <w:basedOn w:val="DefaultParagraphFont"/>
    <w:link w:val="Heading4"/>
    <w:uiPriority w:val="9"/>
    <w:rsid w:val="00391BF6"/>
    <w:rPr>
      <w:rFonts w:ascii="Times New Roman" w:eastAsia="Times New Roman" w:hAnsi="Times New Roman" w:cs="Times New Roman"/>
      <w:b/>
      <w:bCs/>
      <w:sz w:val="24"/>
      <w:szCs w:val="24"/>
    </w:rPr>
  </w:style>
  <w:style w:type="paragraph" w:styleId="NormalWeb">
    <w:name w:val="Normal (Web)"/>
    <w:basedOn w:val="Normal"/>
    <w:uiPriority w:val="99"/>
    <w:unhideWhenUsed/>
    <w:rsid w:val="00391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BF6"/>
    <w:rPr>
      <w:b/>
      <w:bCs/>
    </w:rPr>
  </w:style>
  <w:style w:type="character" w:customStyle="1" w:styleId="Heading3Char">
    <w:name w:val="Heading 3 Char"/>
    <w:basedOn w:val="DefaultParagraphFont"/>
    <w:link w:val="Heading3"/>
    <w:uiPriority w:val="9"/>
    <w:rsid w:val="006821A3"/>
    <w:rPr>
      <w:rFonts w:asciiTheme="majorHAnsi" w:eastAsiaTheme="majorEastAsia" w:hAnsiTheme="majorHAnsi" w:cstheme="majorBidi"/>
      <w:b/>
      <w:bCs/>
      <w:color w:val="4F81BD" w:themeColor="accent1"/>
    </w:rPr>
  </w:style>
  <w:style w:type="character" w:customStyle="1" w:styleId="screenreader-only">
    <w:name w:val="screenreader-only"/>
    <w:basedOn w:val="DefaultParagraphFont"/>
    <w:rsid w:val="00F86DAD"/>
  </w:style>
  <w:style w:type="character" w:styleId="Emphasis">
    <w:name w:val="Emphasis"/>
    <w:basedOn w:val="DefaultParagraphFont"/>
    <w:uiPriority w:val="20"/>
    <w:qFormat/>
    <w:rsid w:val="00094A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821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91B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BF6"/>
    <w:rPr>
      <w:color w:val="0000FF" w:themeColor="hyperlink"/>
      <w:u w:val="single"/>
    </w:rPr>
  </w:style>
  <w:style w:type="character" w:customStyle="1" w:styleId="Heading4Char">
    <w:name w:val="Heading 4 Char"/>
    <w:basedOn w:val="DefaultParagraphFont"/>
    <w:link w:val="Heading4"/>
    <w:uiPriority w:val="9"/>
    <w:rsid w:val="00391BF6"/>
    <w:rPr>
      <w:rFonts w:ascii="Times New Roman" w:eastAsia="Times New Roman" w:hAnsi="Times New Roman" w:cs="Times New Roman"/>
      <w:b/>
      <w:bCs/>
      <w:sz w:val="24"/>
      <w:szCs w:val="24"/>
    </w:rPr>
  </w:style>
  <w:style w:type="paragraph" w:styleId="NormalWeb">
    <w:name w:val="Normal (Web)"/>
    <w:basedOn w:val="Normal"/>
    <w:uiPriority w:val="99"/>
    <w:unhideWhenUsed/>
    <w:rsid w:val="00391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BF6"/>
    <w:rPr>
      <w:b/>
      <w:bCs/>
    </w:rPr>
  </w:style>
  <w:style w:type="character" w:customStyle="1" w:styleId="Heading3Char">
    <w:name w:val="Heading 3 Char"/>
    <w:basedOn w:val="DefaultParagraphFont"/>
    <w:link w:val="Heading3"/>
    <w:uiPriority w:val="9"/>
    <w:rsid w:val="006821A3"/>
    <w:rPr>
      <w:rFonts w:asciiTheme="majorHAnsi" w:eastAsiaTheme="majorEastAsia" w:hAnsiTheme="majorHAnsi" w:cstheme="majorBidi"/>
      <w:b/>
      <w:bCs/>
      <w:color w:val="4F81BD" w:themeColor="accent1"/>
    </w:rPr>
  </w:style>
  <w:style w:type="character" w:customStyle="1" w:styleId="screenreader-only">
    <w:name w:val="screenreader-only"/>
    <w:basedOn w:val="DefaultParagraphFont"/>
    <w:rsid w:val="00F86DAD"/>
  </w:style>
  <w:style w:type="character" w:styleId="Emphasis">
    <w:name w:val="Emphasis"/>
    <w:basedOn w:val="DefaultParagraphFont"/>
    <w:uiPriority w:val="20"/>
    <w:qFormat/>
    <w:rsid w:val="00094A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2076">
      <w:bodyDiv w:val="1"/>
      <w:marLeft w:val="0"/>
      <w:marRight w:val="0"/>
      <w:marTop w:val="0"/>
      <w:marBottom w:val="0"/>
      <w:divBdr>
        <w:top w:val="none" w:sz="0" w:space="0" w:color="auto"/>
        <w:left w:val="none" w:sz="0" w:space="0" w:color="auto"/>
        <w:bottom w:val="none" w:sz="0" w:space="0" w:color="auto"/>
        <w:right w:val="none" w:sz="0" w:space="0" w:color="auto"/>
      </w:divBdr>
    </w:div>
    <w:div w:id="52966070">
      <w:bodyDiv w:val="1"/>
      <w:marLeft w:val="0"/>
      <w:marRight w:val="0"/>
      <w:marTop w:val="0"/>
      <w:marBottom w:val="0"/>
      <w:divBdr>
        <w:top w:val="none" w:sz="0" w:space="0" w:color="auto"/>
        <w:left w:val="none" w:sz="0" w:space="0" w:color="auto"/>
        <w:bottom w:val="none" w:sz="0" w:space="0" w:color="auto"/>
        <w:right w:val="none" w:sz="0" w:space="0" w:color="auto"/>
      </w:divBdr>
    </w:div>
    <w:div w:id="134181115">
      <w:bodyDiv w:val="1"/>
      <w:marLeft w:val="0"/>
      <w:marRight w:val="0"/>
      <w:marTop w:val="0"/>
      <w:marBottom w:val="0"/>
      <w:divBdr>
        <w:top w:val="none" w:sz="0" w:space="0" w:color="auto"/>
        <w:left w:val="none" w:sz="0" w:space="0" w:color="auto"/>
        <w:bottom w:val="none" w:sz="0" w:space="0" w:color="auto"/>
        <w:right w:val="none" w:sz="0" w:space="0" w:color="auto"/>
      </w:divBdr>
    </w:div>
    <w:div w:id="313874219">
      <w:bodyDiv w:val="1"/>
      <w:marLeft w:val="0"/>
      <w:marRight w:val="0"/>
      <w:marTop w:val="0"/>
      <w:marBottom w:val="0"/>
      <w:divBdr>
        <w:top w:val="none" w:sz="0" w:space="0" w:color="auto"/>
        <w:left w:val="none" w:sz="0" w:space="0" w:color="auto"/>
        <w:bottom w:val="none" w:sz="0" w:space="0" w:color="auto"/>
        <w:right w:val="none" w:sz="0" w:space="0" w:color="auto"/>
      </w:divBdr>
    </w:div>
    <w:div w:id="332298751">
      <w:bodyDiv w:val="1"/>
      <w:marLeft w:val="0"/>
      <w:marRight w:val="0"/>
      <w:marTop w:val="0"/>
      <w:marBottom w:val="0"/>
      <w:divBdr>
        <w:top w:val="none" w:sz="0" w:space="0" w:color="auto"/>
        <w:left w:val="none" w:sz="0" w:space="0" w:color="auto"/>
        <w:bottom w:val="none" w:sz="0" w:space="0" w:color="auto"/>
        <w:right w:val="none" w:sz="0" w:space="0" w:color="auto"/>
      </w:divBdr>
    </w:div>
    <w:div w:id="688214348">
      <w:bodyDiv w:val="1"/>
      <w:marLeft w:val="0"/>
      <w:marRight w:val="0"/>
      <w:marTop w:val="0"/>
      <w:marBottom w:val="0"/>
      <w:divBdr>
        <w:top w:val="none" w:sz="0" w:space="0" w:color="auto"/>
        <w:left w:val="none" w:sz="0" w:space="0" w:color="auto"/>
        <w:bottom w:val="none" w:sz="0" w:space="0" w:color="auto"/>
        <w:right w:val="none" w:sz="0" w:space="0" w:color="auto"/>
      </w:divBdr>
    </w:div>
    <w:div w:id="1085540082">
      <w:bodyDiv w:val="1"/>
      <w:marLeft w:val="0"/>
      <w:marRight w:val="0"/>
      <w:marTop w:val="0"/>
      <w:marBottom w:val="0"/>
      <w:divBdr>
        <w:top w:val="none" w:sz="0" w:space="0" w:color="auto"/>
        <w:left w:val="none" w:sz="0" w:space="0" w:color="auto"/>
        <w:bottom w:val="none" w:sz="0" w:space="0" w:color="auto"/>
        <w:right w:val="none" w:sz="0" w:space="0" w:color="auto"/>
      </w:divBdr>
    </w:div>
    <w:div w:id="1443455730">
      <w:bodyDiv w:val="1"/>
      <w:marLeft w:val="0"/>
      <w:marRight w:val="0"/>
      <w:marTop w:val="0"/>
      <w:marBottom w:val="0"/>
      <w:divBdr>
        <w:top w:val="none" w:sz="0" w:space="0" w:color="auto"/>
        <w:left w:val="none" w:sz="0" w:space="0" w:color="auto"/>
        <w:bottom w:val="none" w:sz="0" w:space="0" w:color="auto"/>
        <w:right w:val="none" w:sz="0" w:space="0" w:color="auto"/>
      </w:divBdr>
      <w:divsChild>
        <w:div w:id="156506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494947">
      <w:bodyDiv w:val="1"/>
      <w:marLeft w:val="0"/>
      <w:marRight w:val="0"/>
      <w:marTop w:val="0"/>
      <w:marBottom w:val="0"/>
      <w:divBdr>
        <w:top w:val="none" w:sz="0" w:space="0" w:color="auto"/>
        <w:left w:val="none" w:sz="0" w:space="0" w:color="auto"/>
        <w:bottom w:val="none" w:sz="0" w:space="0" w:color="auto"/>
        <w:right w:val="none" w:sz="0" w:space="0" w:color="auto"/>
      </w:divBdr>
    </w:div>
    <w:div w:id="1999838846">
      <w:bodyDiv w:val="1"/>
      <w:marLeft w:val="0"/>
      <w:marRight w:val="0"/>
      <w:marTop w:val="0"/>
      <w:marBottom w:val="0"/>
      <w:divBdr>
        <w:top w:val="none" w:sz="0" w:space="0" w:color="auto"/>
        <w:left w:val="none" w:sz="0" w:space="0" w:color="auto"/>
        <w:bottom w:val="none" w:sz="0" w:space="0" w:color="auto"/>
        <w:right w:val="none" w:sz="0" w:space="0" w:color="auto"/>
      </w:divBdr>
    </w:div>
    <w:div w:id="214009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HardeyTunGee</dc:creator>
  <cp:lastModifiedBy>HardeyTunGee</cp:lastModifiedBy>
  <cp:revision>2</cp:revision>
  <dcterms:created xsi:type="dcterms:W3CDTF">2017-03-22T11:53:00Z</dcterms:created>
  <dcterms:modified xsi:type="dcterms:W3CDTF">2017-03-22T11:53:00Z</dcterms:modified>
</cp:coreProperties>
</file>