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57F" w:rsidRDefault="0036457F" w:rsidP="0036457F">
      <w:pPr>
        <w:shd w:val="clear" w:color="auto" w:fill="DBE5F1"/>
        <w:rPr>
          <w:b/>
        </w:rPr>
      </w:pPr>
      <w:r>
        <w:rPr>
          <w:b/>
        </w:rPr>
        <w:t xml:space="preserve">Exhibit 4.5 </w:t>
      </w:r>
    </w:p>
    <w:p w:rsidR="0036457F" w:rsidRDefault="0036457F" w:rsidP="0036457F">
      <w:pPr>
        <w:shd w:val="clear" w:color="auto" w:fill="DBE5F1"/>
      </w:pPr>
      <w:r>
        <w:t xml:space="preserve">Below are the attributes for all the tables to the Milestone 4, Part I Solution. Your job is to identify which attributes belong to which entities. Remember that you must specify in your tables when creating them, each entity’s primary key. When you link two tables, Visio will create the foreign key automatically for you in the child table. Be sure to review the Fully-Attributed ERD tutorial before you begin. Remember that foreign keys go always in the child table (crows feet side). </w:t>
      </w:r>
    </w:p>
    <w:p w:rsidR="0036457F" w:rsidRDefault="0036457F" w:rsidP="0036457F">
      <w:pPr>
        <w:shd w:val="clear" w:color="auto" w:fill="DBE5F1"/>
        <w:rPr>
          <w:b/>
          <w:bCs/>
        </w:rPr>
      </w:pPr>
    </w:p>
    <w:p w:rsidR="0036457F" w:rsidRDefault="0036457F" w:rsidP="0036457F">
      <w:pPr>
        <w:shd w:val="clear" w:color="auto" w:fill="DBE5F1"/>
      </w:pPr>
      <w:r>
        <w:rPr>
          <w:b/>
          <w:bCs/>
        </w:rPr>
        <w:t xml:space="preserve">Attributes: </w:t>
      </w:r>
    </w:p>
    <w:p w:rsidR="0036457F" w:rsidRDefault="0036457F" w:rsidP="0036457F">
      <w:pPr>
        <w:shd w:val="clear" w:color="auto" w:fill="DBE5F1"/>
      </w:pPr>
      <w:r>
        <w:t>EquipRepairCost, EmployeeID, DateOrdered, EmployeeLastName, CheckOutID, DateCheckedOut, PurchaseRequestDate, PurchaseRequestReason, ExpectRtnDate, EquipName,BuildingName, PurchaseOrderNum, EquipVendor, EquipDamage, QtyOrdered, PurchaseRequestEquipID,DateReceived, CostPerUnit, EquipID, EquipSerialNum, EquipAisle, ClassID, ClassDescription, EquipRepairID, EquipRepairDate, EmployeeFirstName, PurchaseRequestID, CheckOutID, EquipmentID, EquipmentDescription, QtyCheckedOut, EmployeeOfficePhone, EquipBin, BuildingID</w:t>
      </w:r>
      <w:bookmarkStart w:id="0" w:name="_GoBack"/>
      <w:bookmarkEnd w:id="0"/>
    </w:p>
    <w:p w:rsidR="00165C23" w:rsidRPr="0036457F" w:rsidRDefault="00407224" w:rsidP="0036457F"/>
    <w:sectPr w:rsidR="00165C23" w:rsidRPr="003645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224" w:rsidRDefault="00407224" w:rsidP="001C21F4">
      <w:r>
        <w:separator/>
      </w:r>
    </w:p>
  </w:endnote>
  <w:endnote w:type="continuationSeparator" w:id="0">
    <w:p w:rsidR="00407224" w:rsidRDefault="00407224" w:rsidP="001C2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224" w:rsidRDefault="00407224" w:rsidP="001C21F4">
      <w:r>
        <w:separator/>
      </w:r>
    </w:p>
  </w:footnote>
  <w:footnote w:type="continuationSeparator" w:id="0">
    <w:p w:rsidR="00407224" w:rsidRDefault="00407224" w:rsidP="001C21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580"/>
    <w:rsid w:val="001C21F4"/>
    <w:rsid w:val="001F028A"/>
    <w:rsid w:val="0036457F"/>
    <w:rsid w:val="00407224"/>
    <w:rsid w:val="006A2C2F"/>
    <w:rsid w:val="00891C99"/>
    <w:rsid w:val="00E05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96F8"/>
  <w15:chartTrackingRefBased/>
  <w15:docId w15:val="{CACAB91B-90ED-4F59-B3B5-13A1EEE0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645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5580"/>
    <w:pPr>
      <w:spacing w:before="100" w:beforeAutospacing="1" w:after="100" w:afterAutospacing="1"/>
    </w:pPr>
  </w:style>
  <w:style w:type="paragraph" w:styleId="Header">
    <w:name w:val="header"/>
    <w:basedOn w:val="Normal"/>
    <w:link w:val="HeaderChar"/>
    <w:uiPriority w:val="99"/>
    <w:unhideWhenUsed/>
    <w:rsid w:val="001C21F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C21F4"/>
  </w:style>
  <w:style w:type="paragraph" w:styleId="Footer">
    <w:name w:val="footer"/>
    <w:basedOn w:val="Normal"/>
    <w:link w:val="FooterChar"/>
    <w:uiPriority w:val="99"/>
    <w:unhideWhenUsed/>
    <w:rsid w:val="001C21F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C2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18510">
      <w:bodyDiv w:val="1"/>
      <w:marLeft w:val="0"/>
      <w:marRight w:val="0"/>
      <w:marTop w:val="0"/>
      <w:marBottom w:val="0"/>
      <w:divBdr>
        <w:top w:val="none" w:sz="0" w:space="0" w:color="auto"/>
        <w:left w:val="none" w:sz="0" w:space="0" w:color="auto"/>
        <w:bottom w:val="none" w:sz="0" w:space="0" w:color="auto"/>
        <w:right w:val="none" w:sz="0" w:space="0" w:color="auto"/>
      </w:divBdr>
    </w:div>
    <w:div w:id="78257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Mac.Sweeney Weekes</dc:creator>
  <cp:keywords/>
  <dc:description/>
  <cp:lastModifiedBy>Mac.Sweeney Weekes</cp:lastModifiedBy>
  <cp:revision>1</cp:revision>
  <dcterms:created xsi:type="dcterms:W3CDTF">2016-11-27T06:36:00Z</dcterms:created>
  <dcterms:modified xsi:type="dcterms:W3CDTF">2016-11-27T07:20:00Z</dcterms:modified>
</cp:coreProperties>
</file>