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28BA1F6" w14:textId="39BC0E80" w:rsidR="00E81978" w:rsidRDefault="0015416B">
      <w:pPr>
        <w:pStyle w:val="Title"/>
      </w:pPr>
      <w:sdt>
        <w:sdtPr>
          <w:alias w:val="Title:"/>
          <w:tag w:val="Title:"/>
          <w:id w:val="726351117"/>
          <w:placeholder>
            <w:docPart w:val="575270D989EC49C8850418E9FEC1CC9E"/>
          </w:placeholder>
          <w:dataBinding w:prefixMappings="xmlns:ns0='http://purl.org/dc/elements/1.1/' xmlns:ns1='http://schemas.openxmlformats.org/package/2006/metadata/core-properties' " w:xpath="/ns1:coreProperties[1]/ns0:title[1]" w:storeItemID="{6C3C8BC8-F283-45AE-878A-BAB7291924A1}"/>
          <w15:appearance w15:val="hidden"/>
          <w:text w:multiLine="1"/>
        </w:sdtPr>
        <w:sdtEndPr/>
        <w:sdtContent>
          <w:r w:rsidR="004E419D">
            <w:t xml:space="preserve">Final Project: </w:t>
          </w:r>
          <w:r w:rsidR="00813339">
            <w:t>Introduction, Literature Review, and Methods Section</w:t>
          </w:r>
        </w:sdtContent>
      </w:sdt>
    </w:p>
    <w:p w14:paraId="01D12FF0" w14:textId="77777777" w:rsidR="00B823AA" w:rsidRDefault="004E419D" w:rsidP="00B823AA">
      <w:pPr>
        <w:pStyle w:val="Title2"/>
      </w:pPr>
      <w:r>
        <w:t>Antranette Hopson</w:t>
      </w:r>
    </w:p>
    <w:p w14:paraId="5128CE4C" w14:textId="77777777" w:rsidR="00E81978" w:rsidRDefault="004E419D" w:rsidP="00B823AA">
      <w:pPr>
        <w:pStyle w:val="Title2"/>
      </w:pPr>
      <w:r>
        <w:t>Argosy University</w:t>
      </w:r>
    </w:p>
    <w:p w14:paraId="257F17B9" w14:textId="77777777" w:rsidR="00E81978" w:rsidRDefault="00E81978">
      <w:pPr>
        <w:pStyle w:val="Title"/>
      </w:pPr>
    </w:p>
    <w:p w14:paraId="17BDE415" w14:textId="77777777" w:rsidR="00E81978" w:rsidRDefault="00E81978" w:rsidP="00B823AA">
      <w:pPr>
        <w:pStyle w:val="Title2"/>
      </w:pPr>
    </w:p>
    <w:p w14:paraId="6AE3C53B" w14:textId="535727DF" w:rsidR="00E81978" w:rsidRDefault="0015416B">
      <w:pPr>
        <w:pStyle w:val="SectionTitle"/>
      </w:pPr>
      <w:sdt>
        <w:sdtPr>
          <w:alias w:val="Section title:"/>
          <w:tag w:val="Section title:"/>
          <w:id w:val="984196707"/>
          <w:placeholder>
            <w:docPart w:val="F4ED0A4E671F4417BD3555EC2FF73BC9"/>
          </w:placeholder>
          <w:dataBinding w:prefixMappings="xmlns:ns0='http://purl.org/dc/elements/1.1/' xmlns:ns1='http://schemas.openxmlformats.org/package/2006/metadata/core-properties' " w:xpath="/ns1:coreProperties[1]/ns0:title[1]" w:storeItemID="{6C3C8BC8-F283-45AE-878A-BAB7291924A1}"/>
          <w15:appearance w15:val="hidden"/>
          <w:text w:multiLine="1"/>
        </w:sdtPr>
        <w:sdtEndPr/>
        <w:sdtContent>
          <w:r w:rsidR="00813339">
            <w:t>Final Project: Introduction, Literature Review, and Methods Section</w:t>
          </w:r>
        </w:sdtContent>
      </w:sdt>
    </w:p>
    <w:p w14:paraId="3F124CD6" w14:textId="635B0482" w:rsidR="00E81978" w:rsidRDefault="00746E51" w:rsidP="00813339">
      <w:r>
        <w:t xml:space="preserve">The risk of substance abuse and other health issues and social problems are caused the increase of early drinking. </w:t>
      </w:r>
      <w:r w:rsidR="00813339">
        <w:t xml:space="preserve"> </w:t>
      </w:r>
      <w:r w:rsidR="004E419D">
        <w:t>It’s important because these groups of people have a trace of weak, mindedness about themselves fitting in and belonging. Heavy drinking among students is characterized by school misconduct, which becoming drunk at early age, having numerous of friends who get drunk weekly, parents that approve drinking, poor g</w:t>
      </w:r>
      <w:r w:rsidR="00813339">
        <w:t xml:space="preserve">rades, and parental expectations. Adolescent and young adults drinks for social, enhancement, and coping motives.  </w:t>
      </w:r>
    </w:p>
    <w:p w14:paraId="631A966B" w14:textId="2A3226A1" w:rsidR="004E419D" w:rsidRDefault="00813339" w:rsidP="00ED1420">
      <w:pPr>
        <w:ind w:firstLine="0"/>
      </w:pPr>
      <w:r>
        <w:t>Peer</w:t>
      </w:r>
      <w:r w:rsidR="004E419D">
        <w:t xml:space="preserve"> pressure has a negative impact on the choice to start drinking by adolescent ma</w:t>
      </w:r>
      <w:r>
        <w:t xml:space="preserve">les. </w:t>
      </w:r>
      <w:r w:rsidR="00746E51">
        <w:t>“</w:t>
      </w:r>
      <w:r>
        <w:t>Correlation</w:t>
      </w:r>
      <w:r w:rsidR="004E419D">
        <w:t xml:space="preserve"> of drinking during mid-adolescence highlight multidimensional and underline the importance of addressing personal, family, peer and school conduct factors i</w:t>
      </w:r>
      <w:r w:rsidR="00746E51">
        <w:t>n school-based alcohol education programs, based on the article (</w:t>
      </w:r>
      <w:r w:rsidR="004E419D">
        <w:t>Personal and Social Correlates of Alcohol Consumption</w:t>
      </w:r>
      <w:r w:rsidR="00746E51">
        <w:t>)</w:t>
      </w:r>
      <w:r w:rsidR="004E419D">
        <w:t xml:space="preserve"> among mid-adolescents</w:t>
      </w:r>
      <w:r w:rsidR="00FD112C">
        <w:t xml:space="preserve"> and misconduct that is the aspects of teenage life</w:t>
      </w:r>
      <w:r w:rsidR="00ED1420">
        <w:t>”</w:t>
      </w:r>
      <w:r w:rsidR="00FD112C">
        <w:t xml:space="preserve">. </w:t>
      </w:r>
    </w:p>
    <w:p w14:paraId="0E096390" w14:textId="6CA0BB2B" w:rsidR="00693BAC" w:rsidRDefault="00ED1420" w:rsidP="00ED1420">
      <w:pPr>
        <w:ind w:firstLine="0"/>
      </w:pPr>
      <w:r>
        <w:t xml:space="preserve">Researchers had pointed out that </w:t>
      </w:r>
      <w:r w:rsidR="00166C64">
        <w:t xml:space="preserve">the strongest decision making was among adolescents and youths due to the fact that they focused more on risky behavior and risker decisions in their own peer group than being alone. </w:t>
      </w:r>
      <w:r>
        <w:t xml:space="preserve"> Regression</w:t>
      </w:r>
      <w:r w:rsidR="00693BAC">
        <w:t xml:space="preserve"> analysis the prevalence with the estimated prediction level of use of alcohol, in which a study that measured the peer pressure and conformity with the sample of adolescent girls and boys that he measurement was internally consistent. Regression showing that peer pressure and peer alcohol use were the predictors of individual substance use among the interpersonal and intrapersonal risk. </w:t>
      </w:r>
      <w:r>
        <w:t xml:space="preserve">In regression analyses, controlling is that a </w:t>
      </w:r>
      <w:r w:rsidR="00BE4B81">
        <w:t xml:space="preserve">alcohol expectancies, and deviance acceptance was positive, which self-control was negative with drinking among boys and girls. </w:t>
      </w:r>
      <w:bookmarkStart w:id="0" w:name="_GoBack"/>
      <w:bookmarkEnd w:id="0"/>
      <w:r w:rsidR="0015416B">
        <w:t>Boys’</w:t>
      </w:r>
      <w:r w:rsidR="00BE4B81">
        <w:t xml:space="preserve"> school work were poor due to drinking and the girls had negative expectations, risk-taking and behavior problems associated with drinking. </w:t>
      </w:r>
    </w:p>
    <w:p w14:paraId="729D2312" w14:textId="1DC94DE3" w:rsidR="005C02A5" w:rsidRDefault="00693BAC" w:rsidP="001D4A18">
      <w:pPr>
        <w:ind w:firstLine="0"/>
      </w:pPr>
      <w:r>
        <w:lastRenderedPageBreak/>
        <w:t xml:space="preserve"> The subjects’ attitude toward drinking were positively related to drinking behavior and normative beliefs were pre</w:t>
      </w:r>
      <w:r w:rsidR="001D4A18">
        <w:t>dictors of drinking</w:t>
      </w:r>
      <w:r>
        <w:t xml:space="preserve">. </w:t>
      </w:r>
      <w:r w:rsidR="00BE4B81">
        <w:t xml:space="preserve"> The definition of “b</w:t>
      </w:r>
      <w:r>
        <w:t>inge drinking</w:t>
      </w:r>
      <w:r w:rsidR="00BE4B81">
        <w:t xml:space="preserve"> is</w:t>
      </w:r>
      <w:r>
        <w:t xml:space="preserve"> a st</w:t>
      </w:r>
      <w:r w:rsidR="00BE4B81">
        <w:t xml:space="preserve">andard measure of </w:t>
      </w:r>
      <w:r>
        <w:t>consumption of five or more drinks in a row for men and at least one occasion during the past two weeks</w:t>
      </w:r>
      <w:r w:rsidR="00BE4B81">
        <w:t>.” Being defined an “adolescent male</w:t>
      </w:r>
      <w:r>
        <w:t xml:space="preserve"> is the transitional stage of physical and psychological </w:t>
      </w:r>
      <w:r w:rsidR="00935CE6">
        <w:t>development occurs</w:t>
      </w:r>
      <w:r>
        <w:t xml:space="preserve"> during the period from puberty</w:t>
      </w:r>
      <w:r w:rsidR="00935CE6">
        <w:t xml:space="preserve"> to leg</w:t>
      </w:r>
      <w:r w:rsidR="00BE4B81">
        <w:t>al adulthood.” “Peer</w:t>
      </w:r>
      <w:r w:rsidR="00935CE6">
        <w:t xml:space="preserve"> pressure</w:t>
      </w:r>
      <w:r>
        <w:t xml:space="preserve"> </w:t>
      </w:r>
      <w:r w:rsidR="00935CE6">
        <w:t>is defined as the social influence a peer group ex</w:t>
      </w:r>
      <w:r w:rsidR="00BE4B81">
        <w:t xml:space="preserve">erts on its individual members.” </w:t>
      </w:r>
      <w:r w:rsidR="00935CE6">
        <w:t>Conformity is the “number of times a participant indicated agreement with an obviously wr</w:t>
      </w:r>
      <w:r w:rsidR="001D4A18">
        <w:t xml:space="preserve">ong judgement made by a group. </w:t>
      </w:r>
      <w:r w:rsidR="00935CE6">
        <w:t>“Socialization factors accompany adolescent development interact to produce peer clusters that encourage drug involvement or provide sanctions against dr</w:t>
      </w:r>
      <w:r w:rsidR="00BE4B81">
        <w:t>ug use” (peer cluster theory). T</w:t>
      </w:r>
      <w:r w:rsidR="00935CE6">
        <w:t xml:space="preserve">o construct the measure, the number of best friends that were reported to have used drugs. The variables is measured in a drug-specific manner, matching the type of drug (R.E. Johnson, A.C. Marcos, and S.J. Bahr). Reliability occur when a study cannot be replicated when demand characteristics are absent (Argosy University, 2017). Validity situations where demand characteristics are absent (Argosy University, 2017). </w:t>
      </w:r>
      <w:r w:rsidR="005C02A5">
        <w:t xml:space="preserve">The issues is the onset of drinking during adolescent and they are associated with the increase risk of substance use and health-related problems later in life (Chen et a.l., 2001; Norstrom and Ramstedt, 2005; Theobald et a.l., 201).  Newspaper articles and research reports assert that drinking and associated problems have reached epidemic proportions among teenagers (e.g., National Institute on Alcohol </w:t>
      </w:r>
      <w:r w:rsidR="00AB53D8">
        <w:t>Abuse and Alco</w:t>
      </w:r>
      <w:r w:rsidR="005C02A5">
        <w:t xml:space="preserve">holism, </w:t>
      </w:r>
      <w:r w:rsidR="00AB53D8">
        <w:t xml:space="preserve">1975, 1976; Time, 1974). </w:t>
      </w:r>
    </w:p>
    <w:p w14:paraId="215ECE5D" w14:textId="77777777" w:rsidR="001D4A18" w:rsidRDefault="001D4A18" w:rsidP="001D4A18">
      <w:pPr>
        <w:ind w:firstLine="0"/>
      </w:pPr>
    </w:p>
    <w:p w14:paraId="37226DC2" w14:textId="77777777" w:rsidR="001D4A18" w:rsidRDefault="001D4A18" w:rsidP="001D4A18">
      <w:pPr>
        <w:ind w:firstLine="0"/>
      </w:pPr>
    </w:p>
    <w:p w14:paraId="4C9F5A35" w14:textId="77777777" w:rsidR="001D4A18" w:rsidRDefault="001D4A18" w:rsidP="001D4A18">
      <w:pPr>
        <w:spacing w:before="100" w:beforeAutospacing="1" w:after="240"/>
        <w:ind w:firstLine="360"/>
        <w:jc w:val="center"/>
        <w:rPr>
          <w:b/>
          <w:color w:val="000000"/>
        </w:rPr>
      </w:pPr>
      <w:r>
        <w:rPr>
          <w:b/>
          <w:color w:val="000000"/>
        </w:rPr>
        <w:t>Methodology</w:t>
      </w:r>
    </w:p>
    <w:p w14:paraId="50094B0C" w14:textId="77777777" w:rsidR="001D4A18" w:rsidRDefault="001D4A18" w:rsidP="001D4A18">
      <w:pPr>
        <w:spacing w:before="100" w:beforeAutospacing="1" w:after="120"/>
        <w:rPr>
          <w:b/>
          <w:color w:val="000000"/>
        </w:rPr>
      </w:pPr>
      <w:r>
        <w:rPr>
          <w:b/>
          <w:color w:val="000000"/>
        </w:rPr>
        <w:lastRenderedPageBreak/>
        <w:t>Participants</w:t>
      </w:r>
    </w:p>
    <w:p w14:paraId="1525FE69" w14:textId="5EC25376" w:rsidR="002C41E6" w:rsidRDefault="002C41E6" w:rsidP="00FA272A">
      <w:pPr>
        <w:ind w:firstLine="0"/>
      </w:pPr>
      <w:r>
        <w:t xml:space="preserve">The research is consist of several groups with about 306 individuals that will be placed in three groups between the ages of 13 to 24 years old and older. With a two part questionnaire that measure the </w:t>
      </w:r>
      <w:r w:rsidR="00BE4B81">
        <w:t>“</w:t>
      </w:r>
      <w:r>
        <w:t xml:space="preserve">risk preference and risky decision making and then a measure of </w:t>
      </w:r>
      <w:r w:rsidR="00B122A4">
        <w:t>behavioral task on risk taking</w:t>
      </w:r>
      <w:r w:rsidR="00BE4B81">
        <w:t>”</w:t>
      </w:r>
      <w:r w:rsidR="00B122A4">
        <w:t xml:space="preserve">. The survey is conducted on sixth to eighth graders with the ratio of 67% white, 24% black, 7% other races with is combined from seven different schools. Prevalence is 12% boys and girls 13% with the total of 13%. </w:t>
      </w:r>
    </w:p>
    <w:p w14:paraId="1FCE3DFB" w14:textId="77777777" w:rsidR="00FA272A" w:rsidRDefault="00FA272A" w:rsidP="00FA272A">
      <w:pPr>
        <w:ind w:firstLine="0"/>
      </w:pPr>
      <w:r>
        <w:t xml:space="preserve">        </w:t>
      </w:r>
    </w:p>
    <w:p w14:paraId="7BB18510" w14:textId="3363B8A5" w:rsidR="00FA272A" w:rsidRDefault="00FA272A" w:rsidP="00FA272A">
      <w:pPr>
        <w:ind w:firstLine="0"/>
      </w:pPr>
      <w:r>
        <w:t xml:space="preserve">           </w:t>
      </w:r>
      <w:r w:rsidR="002C41E6">
        <w:t xml:space="preserve"> </w:t>
      </w:r>
      <w:r w:rsidR="002C41E6">
        <w:rPr>
          <w:b/>
          <w:color w:val="000000"/>
        </w:rPr>
        <w:t>Instruments</w:t>
      </w:r>
      <w:r w:rsidR="00B122A4" w:rsidRPr="00B122A4">
        <w:t xml:space="preserve"> </w:t>
      </w:r>
    </w:p>
    <w:p w14:paraId="6CF9E7A8" w14:textId="709B363C" w:rsidR="00B122A4" w:rsidRDefault="00B122A4" w:rsidP="00FA272A">
      <w:pPr>
        <w:ind w:firstLine="0"/>
      </w:pPr>
      <w:r>
        <w:t xml:space="preserve">Each participants in the groups are assigned randomly to complete the questionnaire alone or with two same-aged peers. </w:t>
      </w:r>
      <w:r w:rsidR="002C41E6">
        <w:t xml:space="preserve">The measurement is used on an enormous heterogeneity with 10 to 40 items grouped between two to ten dimensions. </w:t>
      </w:r>
      <w:r w:rsidR="0015416B">
        <w:t xml:space="preserve">Modifiable psychosocial factors was a sample used to explain early adolescent drinking among boys and girls. </w:t>
      </w:r>
    </w:p>
    <w:p w14:paraId="297A67F5" w14:textId="77777777" w:rsidR="00FA272A" w:rsidRDefault="00FA272A" w:rsidP="00FA272A">
      <w:pPr>
        <w:ind w:firstLine="0"/>
      </w:pPr>
      <w:r>
        <w:t xml:space="preserve">           </w:t>
      </w:r>
    </w:p>
    <w:p w14:paraId="068C68BA" w14:textId="4AAA1622" w:rsidR="00B122A4" w:rsidRPr="00B122A4" w:rsidRDefault="00FA272A" w:rsidP="00FA272A">
      <w:pPr>
        <w:ind w:firstLine="0"/>
      </w:pPr>
      <w:r>
        <w:t xml:space="preserve">              </w:t>
      </w:r>
      <w:r w:rsidR="00B122A4">
        <w:rPr>
          <w:b/>
          <w:color w:val="000000"/>
        </w:rPr>
        <w:t>Procedures</w:t>
      </w:r>
    </w:p>
    <w:p w14:paraId="6E6B129D" w14:textId="1A13C72A" w:rsidR="00FA272A" w:rsidRDefault="0015416B" w:rsidP="00FA272A">
      <w:pPr>
        <w:ind w:firstLine="0"/>
      </w:pPr>
      <w:r>
        <w:rPr>
          <w:color w:val="000000"/>
        </w:rPr>
        <w:t xml:space="preserve">Participants and parents would be met by the researcher to discuss and briefly describe what is involved in the study. Then an informed consent would be obtain and administer the surveys. </w:t>
      </w:r>
      <w:r>
        <w:t xml:space="preserve">A consent form will be </w:t>
      </w:r>
      <w:r w:rsidR="00FA272A">
        <w:t>look</w:t>
      </w:r>
      <w:r>
        <w:t>ed over by</w:t>
      </w:r>
      <w:r w:rsidR="00FA272A">
        <w:t xml:space="preserve"> parents. Have questionnaire separate from the informed consent, I have the participant being honest and trustworthy, and I will administer the survey, and analyze the data for the purpose of the study on the impact of peer pressure conformity to drink by adolescent males.</w:t>
      </w:r>
    </w:p>
    <w:p w14:paraId="6EC8FA30" w14:textId="77777777" w:rsidR="00FA272A" w:rsidRDefault="00FA272A" w:rsidP="00FA272A">
      <w:pPr>
        <w:ind w:firstLine="0"/>
      </w:pPr>
    </w:p>
    <w:p w14:paraId="53D35C76" w14:textId="77777777" w:rsidR="00FA272A" w:rsidRDefault="00FA272A" w:rsidP="00FA272A">
      <w:pPr>
        <w:ind w:firstLine="0"/>
      </w:pPr>
      <w:r>
        <w:t xml:space="preserve">            </w:t>
      </w:r>
    </w:p>
    <w:p w14:paraId="7F1A97BC" w14:textId="77777777" w:rsidR="00FA272A" w:rsidRDefault="00FA272A" w:rsidP="00FA272A">
      <w:pPr>
        <w:ind w:firstLine="0"/>
      </w:pPr>
    </w:p>
    <w:p w14:paraId="3A3BF6DE" w14:textId="77777777" w:rsidR="00FA272A" w:rsidRDefault="00FA272A" w:rsidP="00FA272A">
      <w:pPr>
        <w:ind w:firstLine="0"/>
      </w:pPr>
    </w:p>
    <w:p w14:paraId="69445A4B" w14:textId="7A1FE1BA" w:rsidR="00FA272A" w:rsidRDefault="00FA272A" w:rsidP="00FA272A">
      <w:pPr>
        <w:ind w:firstLine="0"/>
        <w:rPr>
          <w:b/>
          <w:color w:val="000000"/>
        </w:rPr>
      </w:pPr>
      <w:r>
        <w:rPr>
          <w:b/>
          <w:color w:val="000000"/>
        </w:rPr>
        <w:t xml:space="preserve">       Ethical Issues</w:t>
      </w:r>
    </w:p>
    <w:p w14:paraId="040793D3" w14:textId="79307677" w:rsidR="00FA272A" w:rsidRPr="00FA272A" w:rsidRDefault="00FA272A" w:rsidP="00FA272A">
      <w:pPr>
        <w:ind w:firstLine="0"/>
        <w:rPr>
          <w:b/>
          <w:color w:val="000000"/>
        </w:rPr>
      </w:pPr>
      <w:r>
        <w:t xml:space="preserve">The issues is the onset of drinking during adolescent and they are associated with the increase risk of substance use and health-related problems later in life (Chen et a.l., 2001; Norstrom and Ramstedt, 2005; Theobald et a.l., 201).  Newspaper articles and research reports assert that drinking and associated problems have reached epidemic proportions among teenagers (e.g., National Institute on Alcohol Abuse and Alcoholism, 1975, 1976; Time, 1974). </w:t>
      </w:r>
    </w:p>
    <w:p w14:paraId="34B0D753" w14:textId="1FDAB239" w:rsidR="00FA272A" w:rsidRDefault="00FA272A" w:rsidP="00FA272A">
      <w:pPr>
        <w:ind w:firstLine="0"/>
      </w:pPr>
    </w:p>
    <w:p w14:paraId="1EC6C3F2" w14:textId="77777777" w:rsidR="00FA272A" w:rsidRDefault="00FA272A" w:rsidP="00FA272A">
      <w:pPr>
        <w:ind w:firstLine="0"/>
      </w:pPr>
    </w:p>
    <w:p w14:paraId="24A7C705" w14:textId="77777777" w:rsidR="00FA272A" w:rsidRDefault="00FA272A" w:rsidP="00FA272A">
      <w:pPr>
        <w:ind w:firstLine="0"/>
      </w:pPr>
    </w:p>
    <w:p w14:paraId="6F571CF6" w14:textId="77777777" w:rsidR="00FA272A" w:rsidRDefault="00FA272A" w:rsidP="00FA272A">
      <w:pPr>
        <w:ind w:firstLine="0"/>
      </w:pPr>
    </w:p>
    <w:p w14:paraId="14B39578" w14:textId="77777777" w:rsidR="00FA272A" w:rsidRDefault="00FA272A" w:rsidP="00FA272A">
      <w:pPr>
        <w:ind w:firstLine="0"/>
      </w:pPr>
    </w:p>
    <w:p w14:paraId="6117DF60" w14:textId="77777777" w:rsidR="00FA272A" w:rsidRDefault="00FA272A" w:rsidP="00FA272A">
      <w:pPr>
        <w:ind w:firstLine="0"/>
      </w:pPr>
    </w:p>
    <w:p w14:paraId="7DD93BAB" w14:textId="77777777" w:rsidR="00FA272A" w:rsidRDefault="00FA272A" w:rsidP="00FA272A">
      <w:pPr>
        <w:ind w:firstLine="0"/>
      </w:pPr>
    </w:p>
    <w:p w14:paraId="38468B22" w14:textId="77777777" w:rsidR="00FA272A" w:rsidRDefault="00FA272A" w:rsidP="00FA272A">
      <w:pPr>
        <w:ind w:firstLine="0"/>
      </w:pPr>
    </w:p>
    <w:p w14:paraId="1E198F1C" w14:textId="77777777" w:rsidR="00FA272A" w:rsidRDefault="00FA272A" w:rsidP="00FA272A">
      <w:pPr>
        <w:ind w:firstLine="0"/>
      </w:pPr>
    </w:p>
    <w:p w14:paraId="7216ED3D" w14:textId="77777777" w:rsidR="00FA272A" w:rsidRDefault="00FA272A" w:rsidP="00FA272A">
      <w:pPr>
        <w:ind w:firstLine="0"/>
      </w:pPr>
    </w:p>
    <w:p w14:paraId="3B7436BB" w14:textId="77777777" w:rsidR="00FA272A" w:rsidRDefault="00FA272A" w:rsidP="00FA272A">
      <w:pPr>
        <w:ind w:firstLine="0"/>
      </w:pPr>
    </w:p>
    <w:p w14:paraId="09400001" w14:textId="77777777" w:rsidR="00FA272A" w:rsidRDefault="00FA272A" w:rsidP="00FA272A">
      <w:pPr>
        <w:ind w:firstLine="0"/>
      </w:pPr>
    </w:p>
    <w:p w14:paraId="5063DDC3" w14:textId="77777777" w:rsidR="00FA272A" w:rsidRDefault="00FA272A" w:rsidP="00FA272A">
      <w:pPr>
        <w:ind w:firstLine="0"/>
      </w:pPr>
    </w:p>
    <w:p w14:paraId="6A726CEB" w14:textId="77777777" w:rsidR="00FA272A" w:rsidRDefault="00FA272A" w:rsidP="00FA272A">
      <w:pPr>
        <w:ind w:firstLine="0"/>
      </w:pPr>
    </w:p>
    <w:p w14:paraId="695F5810" w14:textId="77777777" w:rsidR="00FA272A" w:rsidRDefault="00FA272A" w:rsidP="00FA272A">
      <w:pPr>
        <w:ind w:firstLine="0"/>
      </w:pPr>
    </w:p>
    <w:p w14:paraId="10AC2DDE" w14:textId="77777777" w:rsidR="00FA272A" w:rsidRDefault="00FA272A" w:rsidP="00FA272A">
      <w:pPr>
        <w:ind w:firstLine="0"/>
      </w:pPr>
    </w:p>
    <w:p w14:paraId="60443DFF" w14:textId="77777777" w:rsidR="00E81978" w:rsidRDefault="00CF5A80" w:rsidP="009A6BDE">
      <w:pPr>
        <w:ind w:firstLine="0"/>
      </w:pPr>
      <w:r>
        <w:t>REFERENCES:</w:t>
      </w:r>
    </w:p>
    <w:p w14:paraId="350B38F4" w14:textId="77777777" w:rsidR="00AB53D8" w:rsidRDefault="00AB53D8">
      <w:r>
        <w:t>Barsari, B.; K.B. Carey. (2001). Peer Influences on College Drinking: A review of the research. Journal of Substance Abuse.</w:t>
      </w:r>
    </w:p>
    <w:p w14:paraId="0A94AFE7" w14:textId="77777777" w:rsidR="00AB53D8" w:rsidRDefault="00AB53D8">
      <w:r>
        <w:t>G.L. Cohen; M.J. Prinstein. (2006). Peer Contagion of Aggression and Health Risk Behavior among Adolescent Males: An Experimental Investigation of Effects. Child Development</w:t>
      </w:r>
    </w:p>
    <w:p w14:paraId="052CDA6F" w14:textId="77777777" w:rsidR="00AB53D8" w:rsidRDefault="00AB53D8">
      <w:r>
        <w:t>K.A. Urberg, S.M. Degirmencioglu. (1997). Close Friend and Group Influence on Adolescent Cigarette Smoking and Alcohol Use. Development Psychology</w:t>
      </w:r>
    </w:p>
    <w:p w14:paraId="24C47991" w14:textId="77777777" w:rsidR="00AB53D8" w:rsidRDefault="00AB53D8">
      <w:r>
        <w:t>N.P., Gordon; A.L., McAlister. (1982). Adolescent Drinking: Issues and Research. Promoting Adolescent Health</w:t>
      </w:r>
    </w:p>
    <w:p w14:paraId="20786DB8" w14:textId="77777777" w:rsidR="00CF5A80" w:rsidRDefault="00CF5A80">
      <w:r>
        <w:t xml:space="preserve">H.A., Teunissen. (2011). Adolescent Conformity to their Peer ProAlcohol and AntiAlcohol. </w:t>
      </w:r>
      <w:hyperlink r:id="rId9" w:history="1">
        <w:r w:rsidRPr="00252232">
          <w:rPr>
            <w:rStyle w:val="Hyperlink"/>
          </w:rPr>
          <w:t>www.mitch.web.unc.edu</w:t>
        </w:r>
      </w:hyperlink>
    </w:p>
    <w:p w14:paraId="4715EE9B" w14:textId="77777777" w:rsidR="00AB53D8" w:rsidRDefault="0015416B">
      <w:hyperlink r:id="rId10" w:history="1">
        <w:r w:rsidR="00AB53D8" w:rsidRPr="00252232">
          <w:rPr>
            <w:rStyle w:val="Hyperlink"/>
          </w:rPr>
          <w:t>www.Steinhardt.nyu.edu</w:t>
        </w:r>
      </w:hyperlink>
      <w:r w:rsidR="00AB53D8">
        <w:t>. Peer Pressure and Alcohol Use amongst College Students</w:t>
      </w:r>
    </w:p>
    <w:p w14:paraId="2F6F8414" w14:textId="77777777" w:rsidR="00AB53D8" w:rsidRDefault="0015416B">
      <w:hyperlink r:id="rId11" w:history="1">
        <w:r w:rsidR="00AB53D8" w:rsidRPr="00252232">
          <w:rPr>
            <w:rStyle w:val="Hyperlink"/>
          </w:rPr>
          <w:t>www.myclassonline.ArgosyUniversity</w:t>
        </w:r>
      </w:hyperlink>
      <w:r w:rsidR="00AB53D8">
        <w:t>. (2017).</w:t>
      </w:r>
    </w:p>
    <w:p w14:paraId="3423926F" w14:textId="18852C69" w:rsidR="00FA272A" w:rsidRDefault="00FA272A">
      <w:r>
        <w:t>Gardner, M., Steinberg L., (2005). Peer influence on risk taking, Risk preference, and Risky decision making in adolescence and adulthood: An Experimental Study</w:t>
      </w:r>
      <w:r w:rsidR="009A6BDE">
        <w:t>. Developmental Psychology.</w:t>
      </w:r>
    </w:p>
    <w:p w14:paraId="646F2FAF" w14:textId="7ED745A7" w:rsidR="009A6BDE" w:rsidRDefault="009A6BDE">
      <w:r>
        <w:t>Kuntsche, R., Knibbe, R., Gmel, G., Engels, R. (2005). Why do young people drink? A Review of Drinking Motives. Clinical Psychology.</w:t>
      </w:r>
    </w:p>
    <w:p w14:paraId="3C009EC2" w14:textId="07782460" w:rsidR="009A6BDE" w:rsidRDefault="009A6BDE">
      <w:r>
        <w:t>Simons-Morton, B., Haynie, D.L., Crump, A.D., Saylor, K.E. (1999). Expectancies and other Psychosocial Factors Associated with Alcohol use among early Adolescent boys and girls. Addictive</w:t>
      </w:r>
    </w:p>
    <w:sectPr w:rsidR="009A6BDE">
      <w:headerReference w:type="default" r:id="rId12"/>
      <w:headerReference w:type="first" r:id="rId13"/>
      <w:footnotePr>
        <w:pos w:val="beneathText"/>
      </w:footnotePr>
      <w:pgSz w:w="12240" w:h="15840"/>
      <w:pgMar w:top="1440" w:right="1440" w:bottom="1440" w:left="1440" w:header="720" w:footer="720" w:gutter="0"/>
      <w:cols w:space="720"/>
      <w:titlePg/>
      <w:docGrid w:linePitch="360"/>
      <w15:footnoteColumns w:val="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D4B9275" w14:textId="77777777" w:rsidR="004E419D" w:rsidRDefault="004E419D">
      <w:pPr>
        <w:spacing w:line="240" w:lineRule="auto"/>
      </w:pPr>
      <w:r>
        <w:separator/>
      </w:r>
    </w:p>
    <w:p w14:paraId="073E9568" w14:textId="77777777" w:rsidR="004E419D" w:rsidRDefault="004E419D"/>
  </w:endnote>
  <w:endnote w:type="continuationSeparator" w:id="0">
    <w:p w14:paraId="383A21EC" w14:textId="77777777" w:rsidR="004E419D" w:rsidRDefault="004E419D">
      <w:pPr>
        <w:spacing w:line="240" w:lineRule="auto"/>
      </w:pPr>
      <w:r>
        <w:continuationSeparator/>
      </w:r>
    </w:p>
    <w:p w14:paraId="29343254" w14:textId="77777777" w:rsidR="004E419D" w:rsidRDefault="004E419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SimHei">
    <w:altName w:val="黑体"/>
    <w:panose1 w:val="02010600030101010101"/>
    <w:charset w:val="86"/>
    <w:family w:val="modern"/>
    <w:notTrueType/>
    <w:pitch w:val="fixed"/>
    <w:sig w:usb0="00000001" w:usb1="080E0000" w:usb2="00000010" w:usb3="00000000" w:csb0="00040000" w:csb1="00000000"/>
  </w:font>
  <w:font w:name="Segoe UI">
    <w:panose1 w:val="00000000000000000000"/>
    <w:charset w:val="00"/>
    <w:family w:val="swiss"/>
    <w:notTrueType/>
    <w:pitch w:val="variable"/>
    <w:sig w:usb0="00000003" w:usb1="00000000" w:usb2="00000000" w:usb3="00000000" w:csb0="00000001" w:csb1="00000000"/>
  </w:font>
  <w:font w:name="Consolas">
    <w:panose1 w:val="020B0609020204030204"/>
    <w:charset w:val="00"/>
    <w:family w:val="modern"/>
    <w:pitch w:val="fixed"/>
    <w:sig w:usb0="E10002FF" w:usb1="4000FCFF" w:usb2="00000009"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315DD53" w14:textId="77777777" w:rsidR="004E419D" w:rsidRDefault="004E419D">
      <w:pPr>
        <w:spacing w:line="240" w:lineRule="auto"/>
      </w:pPr>
      <w:r>
        <w:separator/>
      </w:r>
    </w:p>
    <w:p w14:paraId="18D88C67" w14:textId="77777777" w:rsidR="004E419D" w:rsidRDefault="004E419D"/>
  </w:footnote>
  <w:footnote w:type="continuationSeparator" w:id="0">
    <w:p w14:paraId="75B315EC" w14:textId="77777777" w:rsidR="004E419D" w:rsidRDefault="004E419D">
      <w:pPr>
        <w:spacing w:line="240" w:lineRule="auto"/>
      </w:pPr>
      <w:r>
        <w:continuationSeparator/>
      </w:r>
    </w:p>
    <w:p w14:paraId="725CF8B7" w14:textId="77777777" w:rsidR="004E419D" w:rsidRDefault="004E419D"/>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70EF292" w14:textId="200654D7" w:rsidR="00E81978" w:rsidRDefault="0015416B">
    <w:pPr>
      <w:pStyle w:val="Header"/>
    </w:pPr>
    <w:sdt>
      <w:sdtPr>
        <w:rPr>
          <w:rStyle w:val="Strong"/>
        </w:rPr>
        <w:alias w:val="Running head"/>
        <w:tag w:val=""/>
        <w:id w:val="12739865"/>
        <w:placeholder>
          <w:docPart w:val="ECE27E3652B8481EAF05E8BB215F8A02"/>
        </w:placeholder>
        <w:dataBinding w:prefixMappings="xmlns:ns0='http://schemas.microsoft.com/office/2006/coverPageProps' " w:xpath="/ns0:CoverPageProperties[1]/ns0:Abstract[1]" w:storeItemID="{55AF091B-3C7A-41E3-B477-F2FDAA23CFDA}"/>
        <w15:appearance w15:val="hidden"/>
        <w:text/>
      </w:sdtPr>
      <w:sdtEndPr>
        <w:rPr>
          <w:rStyle w:val="DefaultParagraphFont"/>
          <w:caps w:val="0"/>
        </w:rPr>
      </w:sdtEndPr>
      <w:sdtContent>
        <w:r w:rsidR="009A6BDE">
          <w:rPr>
            <w:rStyle w:val="Strong"/>
          </w:rPr>
          <w:t>final project: introduction, literature review, and methods section</w:t>
        </w:r>
      </w:sdtContent>
    </w:sdt>
    <w:r w:rsidR="005D3A03">
      <w:rPr>
        <w:rStyle w:val="Strong"/>
      </w:rPr>
      <w:ptab w:relativeTo="margin" w:alignment="right" w:leader="none"/>
    </w:r>
    <w:r w:rsidR="005D3A03">
      <w:rPr>
        <w:rStyle w:val="Strong"/>
      </w:rPr>
      <w:fldChar w:fldCharType="begin"/>
    </w:r>
    <w:r w:rsidR="005D3A03">
      <w:rPr>
        <w:rStyle w:val="Strong"/>
      </w:rPr>
      <w:instrText xml:space="preserve"> PAGE   \* MERGEFORMAT </w:instrText>
    </w:r>
    <w:r w:rsidR="005D3A03">
      <w:rPr>
        <w:rStyle w:val="Strong"/>
      </w:rPr>
      <w:fldChar w:fldCharType="separate"/>
    </w:r>
    <w:r>
      <w:rPr>
        <w:rStyle w:val="Strong"/>
        <w:noProof/>
      </w:rPr>
      <w:t>6</w:t>
    </w:r>
    <w:r w:rsidR="005D3A03">
      <w:rPr>
        <w:rStyle w:val="Strong"/>
        <w:noProof/>
      </w:rPr>
      <w:fldChar w:fldCharType="end"/>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22122A4" w14:textId="1F732175" w:rsidR="00E81978" w:rsidRDefault="004E419D">
    <w:pPr>
      <w:pStyle w:val="Header"/>
      <w:rPr>
        <w:rStyle w:val="Strong"/>
      </w:rPr>
    </w:pPr>
    <w:r>
      <w:t>FINA</w:t>
    </w:r>
    <w:r w:rsidR="00813339">
      <w:t>L PROJECT: INTRODUCTION, LITERATURE REVIEW, AND METHODS SECTION</w:t>
    </w:r>
    <w:r w:rsidR="005D3A03">
      <w:rPr>
        <w:rStyle w:val="Strong"/>
      </w:rPr>
      <w:ptab w:relativeTo="margin" w:alignment="right" w:leader="none"/>
    </w:r>
    <w:r w:rsidR="005D3A03">
      <w:rPr>
        <w:rStyle w:val="Strong"/>
      </w:rPr>
      <w:fldChar w:fldCharType="begin"/>
    </w:r>
    <w:r w:rsidR="005D3A03">
      <w:rPr>
        <w:rStyle w:val="Strong"/>
      </w:rPr>
      <w:instrText xml:space="preserve"> PAGE   \* MERGEFORMAT </w:instrText>
    </w:r>
    <w:r w:rsidR="005D3A03">
      <w:rPr>
        <w:rStyle w:val="Strong"/>
      </w:rPr>
      <w:fldChar w:fldCharType="separate"/>
    </w:r>
    <w:r w:rsidR="0015416B">
      <w:rPr>
        <w:rStyle w:val="Strong"/>
        <w:noProof/>
      </w:rPr>
      <w:t>1</w:t>
    </w:r>
    <w:r w:rsidR="005D3A03">
      <w:rPr>
        <w:rStyle w:val="Strong"/>
        <w:noProof/>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6ED08D94"/>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3D5203EE"/>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F2DC96EC"/>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94D2CA36"/>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17BCEBA6"/>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7D386FFE"/>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D73A80FE"/>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0AB08068"/>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D6E00290"/>
    <w:lvl w:ilvl="0">
      <w:start w:val="1"/>
      <w:numFmt w:val="decimal"/>
      <w:pStyle w:val="ListNumber"/>
      <w:lvlText w:val="%1."/>
      <w:lvlJc w:val="left"/>
      <w:pPr>
        <w:tabs>
          <w:tab w:val="num" w:pos="1080"/>
        </w:tabs>
        <w:ind w:left="1080" w:hanging="360"/>
      </w:pPr>
      <w:rPr>
        <w:rFonts w:hint="default"/>
      </w:rPr>
    </w:lvl>
  </w:abstractNum>
  <w:abstractNum w:abstractNumId="9" w15:restartNumberingAfterBreak="0">
    <w:nsid w:val="FFFFFF89"/>
    <w:multiLevelType w:val="singleLevel"/>
    <w:tmpl w:val="D6FC344C"/>
    <w:lvl w:ilvl="0">
      <w:start w:val="1"/>
      <w:numFmt w:val="bullet"/>
      <w:pStyle w:val="ListBullet"/>
      <w:lvlText w:val=""/>
      <w:lvlJc w:val="left"/>
      <w:pPr>
        <w:tabs>
          <w:tab w:val="num" w:pos="1080"/>
        </w:tabs>
        <w:ind w:left="1080" w:hanging="360"/>
      </w:pPr>
      <w:rPr>
        <w:rFonts w:ascii="Symbol" w:hAnsi="Symbol" w:hint="default"/>
      </w:rPr>
    </w:lvl>
  </w:abstractNum>
  <w:abstractNum w:abstractNumId="10" w15:restartNumberingAfterBreak="0">
    <w:nsid w:val="4A5A1099"/>
    <w:multiLevelType w:val="multilevel"/>
    <w:tmpl w:val="4268E1E0"/>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1" w15:restartNumberingAfterBreak="0">
    <w:nsid w:val="54B27D0C"/>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 w15:restartNumberingAfterBreak="0">
    <w:nsid w:val="55A61B94"/>
    <w:multiLevelType w:val="hybridMultilevel"/>
    <w:tmpl w:val="7618100E"/>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6D702056"/>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4" w15:restartNumberingAfterBreak="0">
    <w:nsid w:val="7273740B"/>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9"/>
    <w:lvlOverride w:ilvl="0">
      <w:startOverride w:val="1"/>
    </w:lvlOverride>
  </w:num>
  <w:num w:numId="12">
    <w:abstractNumId w:val="14"/>
  </w:num>
  <w:num w:numId="13">
    <w:abstractNumId w:val="11"/>
  </w:num>
  <w:num w:numId="14">
    <w:abstractNumId w:val="10"/>
  </w:num>
  <w:num w:numId="15">
    <w:abstractNumId w:val="13"/>
  </w:num>
  <w:num w:numId="16">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ttachedTemplate r:id="rId1"/>
  <w:defaultTabStop w:val="720"/>
  <w:characterSpacingControl w:val="doNotCompress"/>
  <w:hdrShapeDefaults>
    <o:shapedefaults v:ext="edit" spidmax="6145"/>
  </w:hdrShapeDefaults>
  <w:footnotePr>
    <w:pos w:val="beneathTex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E419D"/>
    <w:rsid w:val="000D3F41"/>
    <w:rsid w:val="0015416B"/>
    <w:rsid w:val="00166C64"/>
    <w:rsid w:val="001D4A18"/>
    <w:rsid w:val="002C41E6"/>
    <w:rsid w:val="00355DCA"/>
    <w:rsid w:val="004E419D"/>
    <w:rsid w:val="00551A02"/>
    <w:rsid w:val="005534FA"/>
    <w:rsid w:val="005C02A5"/>
    <w:rsid w:val="005D3A03"/>
    <w:rsid w:val="00693BAC"/>
    <w:rsid w:val="00746E51"/>
    <w:rsid w:val="008002C0"/>
    <w:rsid w:val="00813339"/>
    <w:rsid w:val="008C5323"/>
    <w:rsid w:val="00935CE6"/>
    <w:rsid w:val="009A6A3B"/>
    <w:rsid w:val="009A6BDE"/>
    <w:rsid w:val="00AB53D8"/>
    <w:rsid w:val="00B122A4"/>
    <w:rsid w:val="00B823AA"/>
    <w:rsid w:val="00BA45DB"/>
    <w:rsid w:val="00BE4B81"/>
    <w:rsid w:val="00BF4184"/>
    <w:rsid w:val="00C0601E"/>
    <w:rsid w:val="00C31D30"/>
    <w:rsid w:val="00CD6E39"/>
    <w:rsid w:val="00CF5A80"/>
    <w:rsid w:val="00CF6E91"/>
    <w:rsid w:val="00D85B68"/>
    <w:rsid w:val="00E6004D"/>
    <w:rsid w:val="00E81978"/>
    <w:rsid w:val="00ED1420"/>
    <w:rsid w:val="00F379B7"/>
    <w:rsid w:val="00F525FA"/>
    <w:rsid w:val="00FA272A"/>
    <w:rsid w:val="00FD112C"/>
    <w:rsid w:val="00FF200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02BB70B7"/>
  <w15:chartTrackingRefBased/>
  <w15:docId w15:val="{C21B40F0-EF2D-45E7-A629-EA06135DCA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US" w:eastAsia="ja-JP" w:bidi="ar-SA"/>
      </w:rPr>
    </w:rPrDefault>
    <w:pPrDefault>
      <w:pPr>
        <w:spacing w:line="480" w:lineRule="auto"/>
        <w:ind w:firstLine="72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3" w:unhideWhenUsed="1" w:qFormat="1"/>
    <w:lsdException w:name="heading 3" w:semiHidden="1" w:uiPriority="3" w:unhideWhenUsed="1" w:qFormat="1"/>
    <w:lsdException w:name="heading 4" w:semiHidden="1" w:uiPriority="3" w:unhideWhenUsed="1" w:qFormat="1"/>
    <w:lsdException w:name="heading 5" w:semiHidden="1" w:uiPriority="3" w:unhideWhenUsed="1"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qFormat="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8" w:unhideWhenUs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unhideWhenUsed="1" w:qFormat="1"/>
    <w:lsdException w:name="Emphasis" w:semiHidden="1" w:uiPriority="20"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semiHidden="1" w:uiPriority="29" w:unhideWhenUsed="1" w:qFormat="1"/>
    <w:lsdException w:name="Intense Quote" w:semiHidden="1" w:uiPriority="30"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semiHidden="1" w:uiPriority="21" w:unhideWhenUsed="1" w:qFormat="1"/>
    <w:lsdException w:name="Subtle Reference" w:semiHidden="1" w:uiPriority="31" w:unhideWhenUsed="1" w:qFormat="1"/>
    <w:lsdException w:name="Intense Reference" w:semiHidden="1" w:uiPriority="32" w:unhideWhenUsed="1" w:qFormat="1"/>
    <w:lsdException w:name="Book Title" w:semiHidden="1" w:uiPriority="33" w:unhideWhenUsed="1" w:qFormat="1"/>
    <w:lsdException w:name="Bibliography" w:semiHidden="1" w:uiPriority="37" w:unhideWhenUsed="1" w:qFormat="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D3F41"/>
    <w:rPr>
      <w:kern w:val="24"/>
    </w:rPr>
  </w:style>
  <w:style w:type="paragraph" w:styleId="Heading1">
    <w:name w:val="heading 1"/>
    <w:basedOn w:val="Normal"/>
    <w:next w:val="Normal"/>
    <w:link w:val="Heading1Char"/>
    <w:uiPriority w:val="4"/>
    <w:qFormat/>
    <w:rsid w:val="009A6A3B"/>
    <w:pPr>
      <w:keepNext/>
      <w:keepLines/>
      <w:ind w:firstLine="0"/>
      <w:jc w:val="center"/>
      <w:outlineLvl w:val="0"/>
    </w:pPr>
    <w:rPr>
      <w:rFonts w:asciiTheme="majorHAnsi" w:eastAsiaTheme="majorEastAsia" w:hAnsiTheme="majorHAnsi" w:cstheme="majorBidi"/>
      <w:b/>
      <w:bCs/>
    </w:rPr>
  </w:style>
  <w:style w:type="paragraph" w:styleId="Heading2">
    <w:name w:val="heading 2"/>
    <w:basedOn w:val="Normal"/>
    <w:next w:val="Normal"/>
    <w:link w:val="Heading2Char"/>
    <w:uiPriority w:val="4"/>
    <w:unhideWhenUsed/>
    <w:qFormat/>
    <w:rsid w:val="009A6A3B"/>
    <w:pPr>
      <w:keepNext/>
      <w:keepLines/>
      <w:ind w:firstLine="0"/>
      <w:outlineLvl w:val="1"/>
    </w:pPr>
    <w:rPr>
      <w:rFonts w:asciiTheme="majorHAnsi" w:eastAsiaTheme="majorEastAsia" w:hAnsiTheme="majorHAnsi" w:cstheme="majorBidi"/>
      <w:b/>
      <w:bCs/>
    </w:rPr>
  </w:style>
  <w:style w:type="paragraph" w:styleId="Heading3">
    <w:name w:val="heading 3"/>
    <w:basedOn w:val="Normal"/>
    <w:next w:val="Normal"/>
    <w:link w:val="Heading3Char"/>
    <w:uiPriority w:val="4"/>
    <w:unhideWhenUsed/>
    <w:qFormat/>
    <w:rsid w:val="00C31D30"/>
    <w:pPr>
      <w:keepNext/>
      <w:keepLines/>
      <w:outlineLvl w:val="2"/>
    </w:pPr>
    <w:rPr>
      <w:rFonts w:asciiTheme="majorHAnsi" w:eastAsiaTheme="majorEastAsia" w:hAnsiTheme="majorHAnsi" w:cstheme="majorBidi"/>
      <w:b/>
      <w:bCs/>
    </w:rPr>
  </w:style>
  <w:style w:type="paragraph" w:styleId="Heading4">
    <w:name w:val="heading 4"/>
    <w:basedOn w:val="Normal"/>
    <w:next w:val="Normal"/>
    <w:link w:val="Heading4Char"/>
    <w:uiPriority w:val="4"/>
    <w:unhideWhenUsed/>
    <w:qFormat/>
    <w:rsid w:val="00C31D30"/>
    <w:pPr>
      <w:keepNext/>
      <w:keepLines/>
      <w:outlineLvl w:val="3"/>
    </w:pPr>
    <w:rPr>
      <w:rFonts w:asciiTheme="majorHAnsi" w:eastAsiaTheme="majorEastAsia" w:hAnsiTheme="majorHAnsi" w:cstheme="majorBidi"/>
      <w:b/>
      <w:bCs/>
      <w:i/>
      <w:iCs/>
    </w:rPr>
  </w:style>
  <w:style w:type="paragraph" w:styleId="Heading5">
    <w:name w:val="heading 5"/>
    <w:basedOn w:val="Normal"/>
    <w:next w:val="Normal"/>
    <w:link w:val="Heading5Char"/>
    <w:uiPriority w:val="4"/>
    <w:unhideWhenUsed/>
    <w:qFormat/>
    <w:rsid w:val="00C31D30"/>
    <w:pPr>
      <w:keepNext/>
      <w:keepLines/>
      <w:outlineLvl w:val="4"/>
    </w:pPr>
    <w:rPr>
      <w:rFonts w:asciiTheme="majorHAnsi" w:eastAsiaTheme="majorEastAsia" w:hAnsiTheme="majorHAnsi" w:cstheme="majorBidi"/>
      <w:i/>
      <w:iCs/>
    </w:rPr>
  </w:style>
  <w:style w:type="paragraph" w:styleId="Heading6">
    <w:name w:val="heading 6"/>
    <w:basedOn w:val="Normal"/>
    <w:next w:val="Normal"/>
    <w:link w:val="Heading6Char"/>
    <w:uiPriority w:val="9"/>
    <w:semiHidden/>
    <w:qFormat/>
    <w:rsid w:val="009A6A3B"/>
    <w:pPr>
      <w:keepNext/>
      <w:keepLines/>
      <w:spacing w:before="40"/>
      <w:ind w:firstLine="0"/>
      <w:outlineLvl w:val="5"/>
    </w:pPr>
    <w:rPr>
      <w:rFonts w:asciiTheme="majorHAnsi" w:eastAsiaTheme="majorEastAsia" w:hAnsiTheme="majorHAnsi" w:cstheme="majorBidi"/>
      <w:color w:val="6E6E6E" w:themeColor="accent1" w:themeShade="7F"/>
    </w:rPr>
  </w:style>
  <w:style w:type="paragraph" w:styleId="Heading7">
    <w:name w:val="heading 7"/>
    <w:basedOn w:val="Normal"/>
    <w:next w:val="Normal"/>
    <w:link w:val="Heading7Char"/>
    <w:uiPriority w:val="9"/>
    <w:semiHidden/>
    <w:qFormat/>
    <w:rsid w:val="009A6A3B"/>
    <w:pPr>
      <w:keepNext/>
      <w:keepLines/>
      <w:spacing w:before="40"/>
      <w:ind w:firstLine="0"/>
      <w:outlineLvl w:val="6"/>
    </w:pPr>
    <w:rPr>
      <w:rFonts w:asciiTheme="majorHAnsi" w:eastAsiaTheme="majorEastAsia" w:hAnsiTheme="majorHAnsi" w:cstheme="majorBidi"/>
      <w:i/>
      <w:iCs/>
      <w:color w:val="6E6E6E" w:themeColor="accent1" w:themeShade="7F"/>
    </w:rPr>
  </w:style>
  <w:style w:type="paragraph" w:styleId="Heading8">
    <w:name w:val="heading 8"/>
    <w:basedOn w:val="Normal"/>
    <w:next w:val="Normal"/>
    <w:link w:val="Heading8Char"/>
    <w:uiPriority w:val="9"/>
    <w:semiHidden/>
    <w:qFormat/>
    <w:rsid w:val="009A6A3B"/>
    <w:pPr>
      <w:keepNext/>
      <w:keepLines/>
      <w:spacing w:before="40"/>
      <w:ind w:firstLine="0"/>
      <w:outlineLvl w:val="7"/>
    </w:pPr>
    <w:rPr>
      <w:rFonts w:asciiTheme="majorHAnsi" w:eastAsiaTheme="majorEastAsia" w:hAnsiTheme="majorHAnsi" w:cstheme="majorBidi"/>
      <w:color w:val="272727" w:themeColor="text1" w:themeTint="D8"/>
      <w:sz w:val="22"/>
      <w:szCs w:val="21"/>
    </w:rPr>
  </w:style>
  <w:style w:type="paragraph" w:styleId="Heading9">
    <w:name w:val="heading 9"/>
    <w:basedOn w:val="Normal"/>
    <w:next w:val="Normal"/>
    <w:link w:val="Heading9Char"/>
    <w:uiPriority w:val="9"/>
    <w:semiHidden/>
    <w:qFormat/>
    <w:rsid w:val="009A6A3B"/>
    <w:pPr>
      <w:keepNext/>
      <w:keepLines/>
      <w:spacing w:before="40"/>
      <w:ind w:firstLine="0"/>
      <w:outlineLvl w:val="8"/>
    </w:pPr>
    <w:rPr>
      <w:rFonts w:asciiTheme="majorHAnsi" w:eastAsiaTheme="majorEastAsia" w:hAnsiTheme="majorHAnsi" w:cstheme="majorBidi"/>
      <w:i/>
      <w:iCs/>
      <w:color w:val="272727" w:themeColor="text1" w:themeTint="D8"/>
      <w:sz w:val="22"/>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ectionTitle">
    <w:name w:val="Section Title"/>
    <w:basedOn w:val="Normal"/>
    <w:uiPriority w:val="2"/>
    <w:qFormat/>
    <w:pPr>
      <w:pageBreakBefore/>
      <w:ind w:firstLine="0"/>
      <w:jc w:val="center"/>
      <w:outlineLvl w:val="0"/>
    </w:pPr>
    <w:rPr>
      <w:rFonts w:asciiTheme="majorHAnsi" w:eastAsiaTheme="majorEastAsia" w:hAnsiTheme="majorHAnsi" w:cstheme="majorBidi"/>
    </w:rPr>
  </w:style>
  <w:style w:type="paragraph" w:styleId="Header">
    <w:name w:val="header"/>
    <w:basedOn w:val="Normal"/>
    <w:link w:val="HeaderChar"/>
    <w:uiPriority w:val="99"/>
    <w:unhideWhenUsed/>
    <w:qFormat/>
    <w:pPr>
      <w:spacing w:line="240" w:lineRule="auto"/>
      <w:ind w:firstLine="0"/>
    </w:pPr>
  </w:style>
  <w:style w:type="character" w:customStyle="1" w:styleId="HeaderChar">
    <w:name w:val="Header Char"/>
    <w:basedOn w:val="DefaultParagraphFont"/>
    <w:link w:val="Header"/>
    <w:uiPriority w:val="99"/>
    <w:rPr>
      <w:kern w:val="24"/>
    </w:rPr>
  </w:style>
  <w:style w:type="character" w:styleId="Strong">
    <w:name w:val="Strong"/>
    <w:basedOn w:val="DefaultParagraphFont"/>
    <w:uiPriority w:val="22"/>
    <w:unhideWhenUsed/>
    <w:qFormat/>
    <w:rPr>
      <w:b w:val="0"/>
      <w:bCs w:val="0"/>
      <w:caps/>
      <w:smallCaps w:val="0"/>
    </w:rPr>
  </w:style>
  <w:style w:type="character" w:styleId="PlaceholderText">
    <w:name w:val="Placeholder Text"/>
    <w:basedOn w:val="DefaultParagraphFont"/>
    <w:uiPriority w:val="99"/>
    <w:semiHidden/>
    <w:rsid w:val="005D3A03"/>
    <w:rPr>
      <w:color w:val="404040" w:themeColor="text1" w:themeTint="BF"/>
    </w:rPr>
  </w:style>
  <w:style w:type="paragraph" w:styleId="NoSpacing">
    <w:name w:val="No Spacing"/>
    <w:aliases w:val="No Indent"/>
    <w:uiPriority w:val="3"/>
    <w:qFormat/>
    <w:pPr>
      <w:ind w:firstLine="0"/>
    </w:pPr>
  </w:style>
  <w:style w:type="character" w:customStyle="1" w:styleId="Heading1Char">
    <w:name w:val="Heading 1 Char"/>
    <w:basedOn w:val="DefaultParagraphFont"/>
    <w:link w:val="Heading1"/>
    <w:uiPriority w:val="4"/>
    <w:rPr>
      <w:rFonts w:asciiTheme="majorHAnsi" w:eastAsiaTheme="majorEastAsia" w:hAnsiTheme="majorHAnsi" w:cstheme="majorBidi"/>
      <w:b/>
      <w:bCs/>
      <w:kern w:val="24"/>
    </w:rPr>
  </w:style>
  <w:style w:type="character" w:customStyle="1" w:styleId="Heading2Char">
    <w:name w:val="Heading 2 Char"/>
    <w:basedOn w:val="DefaultParagraphFont"/>
    <w:link w:val="Heading2"/>
    <w:uiPriority w:val="4"/>
    <w:rPr>
      <w:rFonts w:asciiTheme="majorHAnsi" w:eastAsiaTheme="majorEastAsia" w:hAnsiTheme="majorHAnsi" w:cstheme="majorBidi"/>
      <w:b/>
      <w:bCs/>
      <w:kern w:val="24"/>
    </w:rPr>
  </w:style>
  <w:style w:type="paragraph" w:styleId="Title">
    <w:name w:val="Title"/>
    <w:basedOn w:val="Normal"/>
    <w:link w:val="TitleChar"/>
    <w:qFormat/>
    <w:pPr>
      <w:spacing w:before="2400"/>
      <w:ind w:firstLine="0"/>
      <w:contextualSpacing/>
      <w:jc w:val="center"/>
    </w:pPr>
    <w:rPr>
      <w:rFonts w:asciiTheme="majorHAnsi" w:eastAsiaTheme="majorEastAsia" w:hAnsiTheme="majorHAnsi" w:cstheme="majorBidi"/>
    </w:rPr>
  </w:style>
  <w:style w:type="character" w:customStyle="1" w:styleId="TitleChar">
    <w:name w:val="Title Char"/>
    <w:basedOn w:val="DefaultParagraphFont"/>
    <w:link w:val="Title"/>
    <w:rsid w:val="008C5323"/>
    <w:rPr>
      <w:rFonts w:asciiTheme="majorHAnsi" w:eastAsiaTheme="majorEastAsia" w:hAnsiTheme="majorHAnsi" w:cstheme="majorBidi"/>
      <w:kern w:val="24"/>
    </w:rPr>
  </w:style>
  <w:style w:type="character" w:styleId="Emphasis">
    <w:name w:val="Emphasis"/>
    <w:basedOn w:val="DefaultParagraphFont"/>
    <w:uiPriority w:val="4"/>
    <w:unhideWhenUsed/>
    <w:qFormat/>
    <w:rPr>
      <w:i/>
      <w:iCs/>
    </w:rPr>
  </w:style>
  <w:style w:type="character" w:customStyle="1" w:styleId="Heading3Char">
    <w:name w:val="Heading 3 Char"/>
    <w:basedOn w:val="DefaultParagraphFont"/>
    <w:link w:val="Heading3"/>
    <w:uiPriority w:val="4"/>
    <w:rsid w:val="00C31D30"/>
    <w:rPr>
      <w:rFonts w:asciiTheme="majorHAnsi" w:eastAsiaTheme="majorEastAsia" w:hAnsiTheme="majorHAnsi" w:cstheme="majorBidi"/>
      <w:b/>
      <w:bCs/>
      <w:kern w:val="24"/>
    </w:rPr>
  </w:style>
  <w:style w:type="character" w:customStyle="1" w:styleId="Heading4Char">
    <w:name w:val="Heading 4 Char"/>
    <w:basedOn w:val="DefaultParagraphFont"/>
    <w:link w:val="Heading4"/>
    <w:uiPriority w:val="4"/>
    <w:rsid w:val="00C31D30"/>
    <w:rPr>
      <w:rFonts w:asciiTheme="majorHAnsi" w:eastAsiaTheme="majorEastAsia" w:hAnsiTheme="majorHAnsi" w:cstheme="majorBidi"/>
      <w:b/>
      <w:bCs/>
      <w:i/>
      <w:iCs/>
      <w:kern w:val="24"/>
    </w:rPr>
  </w:style>
  <w:style w:type="character" w:customStyle="1" w:styleId="Heading5Char">
    <w:name w:val="Heading 5 Char"/>
    <w:basedOn w:val="DefaultParagraphFont"/>
    <w:link w:val="Heading5"/>
    <w:uiPriority w:val="4"/>
    <w:rsid w:val="00C31D30"/>
    <w:rPr>
      <w:rFonts w:asciiTheme="majorHAnsi" w:eastAsiaTheme="majorEastAsia" w:hAnsiTheme="majorHAnsi" w:cstheme="majorBidi"/>
      <w:i/>
      <w:iCs/>
      <w:kern w:val="24"/>
    </w:rPr>
  </w:style>
  <w:style w:type="paragraph" w:styleId="BalloonText">
    <w:name w:val="Balloon Text"/>
    <w:basedOn w:val="Normal"/>
    <w:link w:val="BalloonTextChar"/>
    <w:uiPriority w:val="99"/>
    <w:semiHidden/>
    <w:unhideWhenUsed/>
    <w:rsid w:val="00FF2002"/>
    <w:pPr>
      <w:spacing w:line="240" w:lineRule="auto"/>
      <w:ind w:firstLine="0"/>
    </w:pPr>
    <w:rPr>
      <w:rFonts w:ascii="Segoe UI" w:hAnsi="Segoe UI" w:cs="Segoe UI"/>
      <w:sz w:val="22"/>
      <w:szCs w:val="18"/>
    </w:rPr>
  </w:style>
  <w:style w:type="character" w:customStyle="1" w:styleId="BalloonTextChar">
    <w:name w:val="Balloon Text Char"/>
    <w:basedOn w:val="DefaultParagraphFont"/>
    <w:link w:val="BalloonText"/>
    <w:uiPriority w:val="99"/>
    <w:semiHidden/>
    <w:rsid w:val="00FF2002"/>
    <w:rPr>
      <w:rFonts w:ascii="Segoe UI" w:hAnsi="Segoe UI" w:cs="Segoe UI"/>
      <w:kern w:val="24"/>
      <w:sz w:val="22"/>
      <w:szCs w:val="18"/>
    </w:rPr>
  </w:style>
  <w:style w:type="paragraph" w:styleId="Bibliography">
    <w:name w:val="Bibliography"/>
    <w:basedOn w:val="Normal"/>
    <w:next w:val="Normal"/>
    <w:uiPriority w:val="37"/>
    <w:unhideWhenUsed/>
    <w:qFormat/>
    <w:pPr>
      <w:ind w:left="720" w:hanging="720"/>
    </w:pPr>
  </w:style>
  <w:style w:type="paragraph" w:styleId="BlockText">
    <w:name w:val="Block Text"/>
    <w:basedOn w:val="Normal"/>
    <w:uiPriority w:val="99"/>
    <w:semiHidden/>
    <w:unhideWhenUsed/>
    <w:rsid w:val="009A6A3B"/>
    <w:pPr>
      <w:pBdr>
        <w:top w:val="single" w:sz="2" w:space="10" w:color="595959" w:themeColor="text1" w:themeTint="A6" w:shadow="1"/>
        <w:left w:val="single" w:sz="2" w:space="10" w:color="595959" w:themeColor="text1" w:themeTint="A6" w:shadow="1"/>
        <w:bottom w:val="single" w:sz="2" w:space="10" w:color="595959" w:themeColor="text1" w:themeTint="A6" w:shadow="1"/>
        <w:right w:val="single" w:sz="2" w:space="10" w:color="595959" w:themeColor="text1" w:themeTint="A6" w:shadow="1"/>
      </w:pBdr>
      <w:ind w:left="1152" w:right="1152" w:firstLine="0"/>
    </w:pPr>
    <w:rPr>
      <w:i/>
      <w:iCs/>
      <w:color w:val="595959" w:themeColor="text1" w:themeTint="A6"/>
    </w:rPr>
  </w:style>
  <w:style w:type="paragraph" w:styleId="BodyText">
    <w:name w:val="Body Text"/>
    <w:basedOn w:val="Normal"/>
    <w:link w:val="BodyTextChar"/>
    <w:uiPriority w:val="99"/>
    <w:semiHidden/>
    <w:unhideWhenUsed/>
    <w:pPr>
      <w:spacing w:after="120"/>
      <w:ind w:firstLine="0"/>
    </w:pPr>
  </w:style>
  <w:style w:type="character" w:customStyle="1" w:styleId="BodyTextChar">
    <w:name w:val="Body Text Char"/>
    <w:basedOn w:val="DefaultParagraphFont"/>
    <w:link w:val="BodyText"/>
    <w:uiPriority w:val="99"/>
    <w:semiHidden/>
    <w:rPr>
      <w:kern w:val="24"/>
    </w:rPr>
  </w:style>
  <w:style w:type="paragraph" w:styleId="BodyText2">
    <w:name w:val="Body Text 2"/>
    <w:basedOn w:val="Normal"/>
    <w:link w:val="BodyText2Char"/>
    <w:uiPriority w:val="99"/>
    <w:semiHidden/>
    <w:unhideWhenUsed/>
    <w:pPr>
      <w:spacing w:after="120"/>
      <w:ind w:firstLine="0"/>
    </w:pPr>
  </w:style>
  <w:style w:type="character" w:customStyle="1" w:styleId="BodyText2Char">
    <w:name w:val="Body Text 2 Char"/>
    <w:basedOn w:val="DefaultParagraphFont"/>
    <w:link w:val="BodyText2"/>
    <w:uiPriority w:val="99"/>
    <w:semiHidden/>
    <w:rPr>
      <w:kern w:val="24"/>
    </w:rPr>
  </w:style>
  <w:style w:type="paragraph" w:styleId="BodyText3">
    <w:name w:val="Body Text 3"/>
    <w:basedOn w:val="Normal"/>
    <w:link w:val="BodyText3Char"/>
    <w:uiPriority w:val="99"/>
    <w:semiHidden/>
    <w:unhideWhenUsed/>
    <w:rsid w:val="00FF2002"/>
    <w:pPr>
      <w:spacing w:after="120"/>
      <w:ind w:firstLine="0"/>
    </w:pPr>
    <w:rPr>
      <w:sz w:val="22"/>
      <w:szCs w:val="16"/>
    </w:rPr>
  </w:style>
  <w:style w:type="character" w:customStyle="1" w:styleId="BodyText3Char">
    <w:name w:val="Body Text 3 Char"/>
    <w:basedOn w:val="DefaultParagraphFont"/>
    <w:link w:val="BodyText3"/>
    <w:uiPriority w:val="99"/>
    <w:semiHidden/>
    <w:rsid w:val="00FF2002"/>
    <w:rPr>
      <w:kern w:val="24"/>
      <w:sz w:val="22"/>
      <w:szCs w:val="16"/>
    </w:rPr>
  </w:style>
  <w:style w:type="paragraph" w:styleId="BodyTextFirstIndent">
    <w:name w:val="Body Text First Indent"/>
    <w:basedOn w:val="BodyText"/>
    <w:link w:val="BodyTextFirstIndentChar"/>
    <w:uiPriority w:val="99"/>
    <w:semiHidden/>
    <w:unhideWhenUsed/>
    <w:pPr>
      <w:spacing w:after="0"/>
    </w:pPr>
  </w:style>
  <w:style w:type="character" w:customStyle="1" w:styleId="BodyTextFirstIndentChar">
    <w:name w:val="Body Text First Indent Char"/>
    <w:basedOn w:val="BodyTextChar"/>
    <w:link w:val="BodyTextFirstIndent"/>
    <w:uiPriority w:val="99"/>
    <w:semiHidden/>
    <w:rPr>
      <w:kern w:val="24"/>
    </w:rPr>
  </w:style>
  <w:style w:type="paragraph" w:styleId="BodyTextIndent">
    <w:name w:val="Body Text Indent"/>
    <w:basedOn w:val="Normal"/>
    <w:link w:val="BodyTextIndentChar"/>
    <w:uiPriority w:val="99"/>
    <w:semiHidden/>
    <w:unhideWhenUsed/>
    <w:pPr>
      <w:spacing w:after="120"/>
      <w:ind w:left="360" w:firstLine="0"/>
    </w:pPr>
  </w:style>
  <w:style w:type="character" w:customStyle="1" w:styleId="BodyTextIndentChar">
    <w:name w:val="Body Text Indent Char"/>
    <w:basedOn w:val="DefaultParagraphFont"/>
    <w:link w:val="BodyTextIndent"/>
    <w:uiPriority w:val="99"/>
    <w:semiHidden/>
    <w:rPr>
      <w:kern w:val="24"/>
    </w:rPr>
  </w:style>
  <w:style w:type="paragraph" w:styleId="BodyTextFirstIndent2">
    <w:name w:val="Body Text First Indent 2"/>
    <w:basedOn w:val="BodyTextIndent"/>
    <w:link w:val="BodyTextFirstIndent2Char"/>
    <w:uiPriority w:val="99"/>
    <w:semiHidden/>
    <w:unhideWhenUsed/>
    <w:pPr>
      <w:spacing w:after="0"/>
    </w:pPr>
  </w:style>
  <w:style w:type="character" w:customStyle="1" w:styleId="BodyTextFirstIndent2Char">
    <w:name w:val="Body Text First Indent 2 Char"/>
    <w:basedOn w:val="BodyTextIndentChar"/>
    <w:link w:val="BodyTextFirstIndent2"/>
    <w:uiPriority w:val="99"/>
    <w:semiHidden/>
    <w:rPr>
      <w:kern w:val="24"/>
    </w:rPr>
  </w:style>
  <w:style w:type="paragraph" w:styleId="BodyTextIndent2">
    <w:name w:val="Body Text Indent 2"/>
    <w:basedOn w:val="Normal"/>
    <w:link w:val="BodyTextIndent2Char"/>
    <w:uiPriority w:val="99"/>
    <w:semiHidden/>
    <w:unhideWhenUsed/>
    <w:pPr>
      <w:spacing w:after="120"/>
      <w:ind w:left="360" w:firstLine="0"/>
    </w:pPr>
  </w:style>
  <w:style w:type="character" w:customStyle="1" w:styleId="BodyTextIndent2Char">
    <w:name w:val="Body Text Indent 2 Char"/>
    <w:basedOn w:val="DefaultParagraphFont"/>
    <w:link w:val="BodyTextIndent2"/>
    <w:uiPriority w:val="99"/>
    <w:semiHidden/>
    <w:rPr>
      <w:kern w:val="24"/>
    </w:rPr>
  </w:style>
  <w:style w:type="paragraph" w:styleId="BodyTextIndent3">
    <w:name w:val="Body Text Indent 3"/>
    <w:basedOn w:val="Normal"/>
    <w:link w:val="BodyTextIndent3Char"/>
    <w:uiPriority w:val="99"/>
    <w:semiHidden/>
    <w:unhideWhenUsed/>
    <w:rsid w:val="00FF2002"/>
    <w:pPr>
      <w:spacing w:after="120"/>
      <w:ind w:left="360" w:firstLine="0"/>
    </w:pPr>
    <w:rPr>
      <w:sz w:val="22"/>
      <w:szCs w:val="16"/>
    </w:rPr>
  </w:style>
  <w:style w:type="character" w:customStyle="1" w:styleId="BodyTextIndent3Char">
    <w:name w:val="Body Text Indent 3 Char"/>
    <w:basedOn w:val="DefaultParagraphFont"/>
    <w:link w:val="BodyTextIndent3"/>
    <w:uiPriority w:val="99"/>
    <w:semiHidden/>
    <w:rsid w:val="00FF2002"/>
    <w:rPr>
      <w:kern w:val="24"/>
      <w:sz w:val="22"/>
      <w:szCs w:val="16"/>
    </w:rPr>
  </w:style>
  <w:style w:type="paragraph" w:styleId="Caption">
    <w:name w:val="caption"/>
    <w:basedOn w:val="Normal"/>
    <w:next w:val="Normal"/>
    <w:uiPriority w:val="35"/>
    <w:semiHidden/>
    <w:unhideWhenUsed/>
    <w:qFormat/>
    <w:rsid w:val="00FF2002"/>
    <w:pPr>
      <w:spacing w:after="200" w:line="240" w:lineRule="auto"/>
      <w:ind w:firstLine="0"/>
    </w:pPr>
    <w:rPr>
      <w:i/>
      <w:iCs/>
      <w:color w:val="000000" w:themeColor="text2"/>
      <w:sz w:val="22"/>
      <w:szCs w:val="18"/>
    </w:rPr>
  </w:style>
  <w:style w:type="paragraph" w:styleId="Closing">
    <w:name w:val="Closing"/>
    <w:basedOn w:val="Normal"/>
    <w:link w:val="ClosingChar"/>
    <w:uiPriority w:val="99"/>
    <w:semiHidden/>
    <w:unhideWhenUsed/>
    <w:pPr>
      <w:spacing w:line="240" w:lineRule="auto"/>
      <w:ind w:left="4320" w:firstLine="0"/>
    </w:pPr>
  </w:style>
  <w:style w:type="character" w:customStyle="1" w:styleId="ClosingChar">
    <w:name w:val="Closing Char"/>
    <w:basedOn w:val="DefaultParagraphFont"/>
    <w:link w:val="Closing"/>
    <w:uiPriority w:val="99"/>
    <w:semiHidden/>
    <w:rPr>
      <w:kern w:val="24"/>
    </w:rPr>
  </w:style>
  <w:style w:type="paragraph" w:styleId="CommentText">
    <w:name w:val="annotation text"/>
    <w:basedOn w:val="Normal"/>
    <w:link w:val="CommentTextChar"/>
    <w:uiPriority w:val="99"/>
    <w:semiHidden/>
    <w:unhideWhenUsed/>
    <w:rsid w:val="00FF2002"/>
    <w:pPr>
      <w:spacing w:line="240" w:lineRule="auto"/>
      <w:ind w:firstLine="0"/>
    </w:pPr>
    <w:rPr>
      <w:sz w:val="22"/>
      <w:szCs w:val="20"/>
    </w:rPr>
  </w:style>
  <w:style w:type="character" w:customStyle="1" w:styleId="CommentTextChar">
    <w:name w:val="Comment Text Char"/>
    <w:basedOn w:val="DefaultParagraphFont"/>
    <w:link w:val="CommentText"/>
    <w:uiPriority w:val="99"/>
    <w:semiHidden/>
    <w:rsid w:val="00FF2002"/>
    <w:rPr>
      <w:kern w:val="24"/>
      <w:sz w:val="22"/>
      <w:szCs w:val="20"/>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b/>
      <w:bCs/>
      <w:kern w:val="24"/>
      <w:sz w:val="20"/>
      <w:szCs w:val="20"/>
    </w:rPr>
  </w:style>
  <w:style w:type="paragraph" w:styleId="Date">
    <w:name w:val="Date"/>
    <w:basedOn w:val="Normal"/>
    <w:next w:val="Normal"/>
    <w:link w:val="DateChar"/>
    <w:uiPriority w:val="99"/>
    <w:semiHidden/>
    <w:unhideWhenUsed/>
    <w:pPr>
      <w:ind w:firstLine="0"/>
    </w:pPr>
  </w:style>
  <w:style w:type="character" w:customStyle="1" w:styleId="DateChar">
    <w:name w:val="Date Char"/>
    <w:basedOn w:val="DefaultParagraphFont"/>
    <w:link w:val="Date"/>
    <w:uiPriority w:val="99"/>
    <w:semiHidden/>
    <w:rPr>
      <w:kern w:val="24"/>
    </w:rPr>
  </w:style>
  <w:style w:type="paragraph" w:styleId="DocumentMap">
    <w:name w:val="Document Map"/>
    <w:basedOn w:val="Normal"/>
    <w:link w:val="DocumentMapChar"/>
    <w:uiPriority w:val="99"/>
    <w:semiHidden/>
    <w:unhideWhenUsed/>
    <w:rsid w:val="00FF2002"/>
    <w:pPr>
      <w:spacing w:line="240" w:lineRule="auto"/>
      <w:ind w:firstLine="0"/>
    </w:pPr>
    <w:rPr>
      <w:rFonts w:ascii="Segoe UI" w:hAnsi="Segoe UI" w:cs="Segoe UI"/>
      <w:sz w:val="22"/>
      <w:szCs w:val="16"/>
    </w:rPr>
  </w:style>
  <w:style w:type="character" w:customStyle="1" w:styleId="DocumentMapChar">
    <w:name w:val="Document Map Char"/>
    <w:basedOn w:val="DefaultParagraphFont"/>
    <w:link w:val="DocumentMap"/>
    <w:uiPriority w:val="99"/>
    <w:semiHidden/>
    <w:rsid w:val="00FF2002"/>
    <w:rPr>
      <w:rFonts w:ascii="Segoe UI" w:hAnsi="Segoe UI" w:cs="Segoe UI"/>
      <w:kern w:val="24"/>
      <w:sz w:val="22"/>
      <w:szCs w:val="16"/>
    </w:rPr>
  </w:style>
  <w:style w:type="paragraph" w:styleId="E-mailSignature">
    <w:name w:val="E-mail Signature"/>
    <w:basedOn w:val="Normal"/>
    <w:link w:val="E-mailSignatureChar"/>
    <w:uiPriority w:val="99"/>
    <w:semiHidden/>
    <w:unhideWhenUsed/>
    <w:pPr>
      <w:spacing w:line="240" w:lineRule="auto"/>
      <w:ind w:firstLine="0"/>
    </w:pPr>
  </w:style>
  <w:style w:type="character" w:customStyle="1" w:styleId="E-mailSignatureChar">
    <w:name w:val="E-mail Signature Char"/>
    <w:basedOn w:val="DefaultParagraphFont"/>
    <w:link w:val="E-mailSignature"/>
    <w:uiPriority w:val="99"/>
    <w:semiHidden/>
    <w:rPr>
      <w:kern w:val="24"/>
    </w:rPr>
  </w:style>
  <w:style w:type="paragraph" w:styleId="FootnoteText">
    <w:name w:val="footnote text"/>
    <w:basedOn w:val="Normal"/>
    <w:link w:val="FootnoteTextChar"/>
    <w:uiPriority w:val="99"/>
    <w:semiHidden/>
    <w:unhideWhenUsed/>
    <w:rsid w:val="00FF2002"/>
    <w:pPr>
      <w:spacing w:line="240" w:lineRule="auto"/>
    </w:pPr>
    <w:rPr>
      <w:sz w:val="22"/>
      <w:szCs w:val="20"/>
    </w:rPr>
  </w:style>
  <w:style w:type="character" w:customStyle="1" w:styleId="FootnoteTextChar">
    <w:name w:val="Footnote Text Char"/>
    <w:basedOn w:val="DefaultParagraphFont"/>
    <w:link w:val="FootnoteText"/>
    <w:uiPriority w:val="99"/>
    <w:semiHidden/>
    <w:rsid w:val="00FF2002"/>
    <w:rPr>
      <w:kern w:val="24"/>
      <w:sz w:val="22"/>
      <w:szCs w:val="20"/>
    </w:rPr>
  </w:style>
  <w:style w:type="paragraph" w:styleId="EnvelopeAddress">
    <w:name w:val="envelope address"/>
    <w:basedOn w:val="Normal"/>
    <w:uiPriority w:val="99"/>
    <w:semiHidden/>
    <w:unhideWhenUsed/>
    <w:pPr>
      <w:framePr w:w="7920" w:h="1980" w:hRule="exact" w:hSpace="180" w:wrap="auto" w:hAnchor="page" w:xAlign="center" w:yAlign="bottom"/>
      <w:spacing w:line="240" w:lineRule="auto"/>
      <w:ind w:left="2880" w:firstLine="0"/>
    </w:pPr>
    <w:rPr>
      <w:rFonts w:asciiTheme="majorHAnsi" w:eastAsiaTheme="majorEastAsia" w:hAnsiTheme="majorHAnsi" w:cstheme="majorBidi"/>
    </w:rPr>
  </w:style>
  <w:style w:type="paragraph" w:styleId="EnvelopeReturn">
    <w:name w:val="envelope return"/>
    <w:basedOn w:val="Normal"/>
    <w:uiPriority w:val="99"/>
    <w:semiHidden/>
    <w:unhideWhenUsed/>
    <w:rsid w:val="00FF2002"/>
    <w:pPr>
      <w:spacing w:line="240" w:lineRule="auto"/>
      <w:ind w:firstLine="0"/>
    </w:pPr>
    <w:rPr>
      <w:rFonts w:asciiTheme="majorHAnsi" w:eastAsiaTheme="majorEastAsia" w:hAnsiTheme="majorHAnsi" w:cstheme="majorBidi"/>
      <w:sz w:val="22"/>
      <w:szCs w:val="20"/>
    </w:rPr>
  </w:style>
  <w:style w:type="paragraph" w:styleId="Footer">
    <w:name w:val="footer"/>
    <w:basedOn w:val="Normal"/>
    <w:link w:val="FooterChar"/>
    <w:uiPriority w:val="99"/>
    <w:unhideWhenUsed/>
    <w:rsid w:val="008002C0"/>
    <w:pPr>
      <w:spacing w:line="240" w:lineRule="auto"/>
      <w:ind w:firstLine="0"/>
    </w:pPr>
  </w:style>
  <w:style w:type="character" w:customStyle="1" w:styleId="FooterChar">
    <w:name w:val="Footer Char"/>
    <w:basedOn w:val="DefaultParagraphFont"/>
    <w:link w:val="Footer"/>
    <w:uiPriority w:val="99"/>
    <w:rsid w:val="008002C0"/>
    <w:rPr>
      <w:kern w:val="24"/>
    </w:rPr>
  </w:style>
  <w:style w:type="table" w:styleId="TableGrid">
    <w:name w:val="Table Grid"/>
    <w:basedOn w:val="TableNormal"/>
    <w:uiPriority w:val="39"/>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Light">
    <w:name w:val="Grid Table Light"/>
    <w:basedOn w:val="TableNormal"/>
    <w:uiPriority w:val="40"/>
    <w:pPr>
      <w:spacing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Heading6Char">
    <w:name w:val="Heading 6 Char"/>
    <w:basedOn w:val="DefaultParagraphFont"/>
    <w:link w:val="Heading6"/>
    <w:uiPriority w:val="9"/>
    <w:semiHidden/>
    <w:rPr>
      <w:rFonts w:asciiTheme="majorHAnsi" w:eastAsiaTheme="majorEastAsia" w:hAnsiTheme="majorHAnsi" w:cstheme="majorBidi"/>
      <w:color w:val="6E6E6E" w:themeColor="accent1" w:themeShade="7F"/>
      <w:kern w:val="24"/>
    </w:rPr>
  </w:style>
  <w:style w:type="character" w:customStyle="1" w:styleId="Heading7Char">
    <w:name w:val="Heading 7 Char"/>
    <w:basedOn w:val="DefaultParagraphFont"/>
    <w:link w:val="Heading7"/>
    <w:uiPriority w:val="9"/>
    <w:semiHidden/>
    <w:rPr>
      <w:rFonts w:asciiTheme="majorHAnsi" w:eastAsiaTheme="majorEastAsia" w:hAnsiTheme="majorHAnsi" w:cstheme="majorBidi"/>
      <w:i/>
      <w:iCs/>
      <w:color w:val="6E6E6E" w:themeColor="accent1" w:themeShade="7F"/>
      <w:kern w:val="24"/>
    </w:rPr>
  </w:style>
  <w:style w:type="character" w:customStyle="1" w:styleId="Heading8Char">
    <w:name w:val="Heading 8 Char"/>
    <w:basedOn w:val="DefaultParagraphFont"/>
    <w:link w:val="Heading8"/>
    <w:uiPriority w:val="9"/>
    <w:semiHidden/>
    <w:rsid w:val="00FF2002"/>
    <w:rPr>
      <w:rFonts w:asciiTheme="majorHAnsi" w:eastAsiaTheme="majorEastAsia" w:hAnsiTheme="majorHAnsi" w:cstheme="majorBidi"/>
      <w:color w:val="272727" w:themeColor="text1" w:themeTint="D8"/>
      <w:kern w:val="24"/>
      <w:sz w:val="22"/>
      <w:szCs w:val="21"/>
    </w:rPr>
  </w:style>
  <w:style w:type="character" w:customStyle="1" w:styleId="Heading9Char">
    <w:name w:val="Heading 9 Char"/>
    <w:basedOn w:val="DefaultParagraphFont"/>
    <w:link w:val="Heading9"/>
    <w:uiPriority w:val="9"/>
    <w:semiHidden/>
    <w:rsid w:val="00FF2002"/>
    <w:rPr>
      <w:rFonts w:asciiTheme="majorHAnsi" w:eastAsiaTheme="majorEastAsia" w:hAnsiTheme="majorHAnsi" w:cstheme="majorBidi"/>
      <w:i/>
      <w:iCs/>
      <w:color w:val="272727" w:themeColor="text1" w:themeTint="D8"/>
      <w:kern w:val="24"/>
      <w:sz w:val="22"/>
      <w:szCs w:val="21"/>
    </w:rPr>
  </w:style>
  <w:style w:type="paragraph" w:styleId="HTMLAddress">
    <w:name w:val="HTML Address"/>
    <w:basedOn w:val="Normal"/>
    <w:link w:val="HTMLAddressChar"/>
    <w:uiPriority w:val="99"/>
    <w:semiHidden/>
    <w:unhideWhenUsed/>
    <w:pPr>
      <w:spacing w:line="240" w:lineRule="auto"/>
      <w:ind w:firstLine="0"/>
    </w:pPr>
    <w:rPr>
      <w:i/>
      <w:iCs/>
    </w:rPr>
  </w:style>
  <w:style w:type="character" w:customStyle="1" w:styleId="HTMLAddressChar">
    <w:name w:val="HTML Address Char"/>
    <w:basedOn w:val="DefaultParagraphFont"/>
    <w:link w:val="HTMLAddress"/>
    <w:uiPriority w:val="99"/>
    <w:semiHidden/>
    <w:rPr>
      <w:i/>
      <w:iCs/>
      <w:kern w:val="24"/>
    </w:rPr>
  </w:style>
  <w:style w:type="paragraph" w:styleId="HTMLPreformatted">
    <w:name w:val="HTML Preformatted"/>
    <w:basedOn w:val="Normal"/>
    <w:link w:val="HTMLPreformattedChar"/>
    <w:uiPriority w:val="99"/>
    <w:semiHidden/>
    <w:unhideWhenUsed/>
    <w:rsid w:val="00FF2002"/>
    <w:pPr>
      <w:spacing w:line="240" w:lineRule="auto"/>
      <w:ind w:firstLine="0"/>
    </w:pPr>
    <w:rPr>
      <w:rFonts w:ascii="Consolas" w:hAnsi="Consolas" w:cs="Consolas"/>
      <w:sz w:val="22"/>
      <w:szCs w:val="20"/>
    </w:rPr>
  </w:style>
  <w:style w:type="character" w:customStyle="1" w:styleId="HTMLPreformattedChar">
    <w:name w:val="HTML Preformatted Char"/>
    <w:basedOn w:val="DefaultParagraphFont"/>
    <w:link w:val="HTMLPreformatted"/>
    <w:uiPriority w:val="99"/>
    <w:semiHidden/>
    <w:rsid w:val="00FF2002"/>
    <w:rPr>
      <w:rFonts w:ascii="Consolas" w:hAnsi="Consolas" w:cs="Consolas"/>
      <w:kern w:val="24"/>
      <w:sz w:val="22"/>
      <w:szCs w:val="20"/>
    </w:rPr>
  </w:style>
  <w:style w:type="paragraph" w:styleId="Index1">
    <w:name w:val="index 1"/>
    <w:basedOn w:val="Normal"/>
    <w:next w:val="Normal"/>
    <w:autoRedefine/>
    <w:uiPriority w:val="99"/>
    <w:semiHidden/>
    <w:unhideWhenUsed/>
    <w:pPr>
      <w:spacing w:line="240" w:lineRule="auto"/>
      <w:ind w:left="240" w:firstLine="0"/>
    </w:pPr>
  </w:style>
  <w:style w:type="paragraph" w:styleId="Index2">
    <w:name w:val="index 2"/>
    <w:basedOn w:val="Normal"/>
    <w:next w:val="Normal"/>
    <w:autoRedefine/>
    <w:uiPriority w:val="99"/>
    <w:semiHidden/>
    <w:unhideWhenUsed/>
    <w:pPr>
      <w:spacing w:line="240" w:lineRule="auto"/>
      <w:ind w:left="480" w:firstLine="0"/>
    </w:pPr>
  </w:style>
  <w:style w:type="paragraph" w:styleId="Index3">
    <w:name w:val="index 3"/>
    <w:basedOn w:val="Normal"/>
    <w:next w:val="Normal"/>
    <w:autoRedefine/>
    <w:uiPriority w:val="99"/>
    <w:semiHidden/>
    <w:unhideWhenUsed/>
    <w:pPr>
      <w:spacing w:line="240" w:lineRule="auto"/>
      <w:ind w:left="720" w:firstLine="0"/>
    </w:pPr>
  </w:style>
  <w:style w:type="paragraph" w:styleId="Index4">
    <w:name w:val="index 4"/>
    <w:basedOn w:val="Normal"/>
    <w:next w:val="Normal"/>
    <w:autoRedefine/>
    <w:uiPriority w:val="99"/>
    <w:semiHidden/>
    <w:unhideWhenUsed/>
    <w:pPr>
      <w:spacing w:line="240" w:lineRule="auto"/>
      <w:ind w:left="960" w:firstLine="0"/>
    </w:pPr>
  </w:style>
  <w:style w:type="paragraph" w:styleId="Index5">
    <w:name w:val="index 5"/>
    <w:basedOn w:val="Normal"/>
    <w:next w:val="Normal"/>
    <w:autoRedefine/>
    <w:uiPriority w:val="99"/>
    <w:semiHidden/>
    <w:unhideWhenUsed/>
    <w:pPr>
      <w:spacing w:line="240" w:lineRule="auto"/>
      <w:ind w:left="1200" w:firstLine="0"/>
    </w:pPr>
  </w:style>
  <w:style w:type="paragraph" w:styleId="Index6">
    <w:name w:val="index 6"/>
    <w:basedOn w:val="Normal"/>
    <w:next w:val="Normal"/>
    <w:autoRedefine/>
    <w:uiPriority w:val="99"/>
    <w:semiHidden/>
    <w:unhideWhenUsed/>
    <w:pPr>
      <w:spacing w:line="240" w:lineRule="auto"/>
      <w:ind w:left="1440" w:firstLine="0"/>
    </w:pPr>
  </w:style>
  <w:style w:type="paragraph" w:styleId="Index7">
    <w:name w:val="index 7"/>
    <w:basedOn w:val="Normal"/>
    <w:next w:val="Normal"/>
    <w:autoRedefine/>
    <w:uiPriority w:val="99"/>
    <w:semiHidden/>
    <w:unhideWhenUsed/>
    <w:pPr>
      <w:spacing w:line="240" w:lineRule="auto"/>
      <w:ind w:left="1680" w:firstLine="0"/>
    </w:pPr>
  </w:style>
  <w:style w:type="paragraph" w:styleId="Index8">
    <w:name w:val="index 8"/>
    <w:basedOn w:val="Normal"/>
    <w:next w:val="Normal"/>
    <w:autoRedefine/>
    <w:uiPriority w:val="99"/>
    <w:semiHidden/>
    <w:unhideWhenUsed/>
    <w:pPr>
      <w:spacing w:line="240" w:lineRule="auto"/>
      <w:ind w:left="1920" w:firstLine="0"/>
    </w:pPr>
  </w:style>
  <w:style w:type="paragraph" w:styleId="Index9">
    <w:name w:val="index 9"/>
    <w:basedOn w:val="Normal"/>
    <w:next w:val="Normal"/>
    <w:autoRedefine/>
    <w:uiPriority w:val="99"/>
    <w:semiHidden/>
    <w:unhideWhenUsed/>
    <w:pPr>
      <w:spacing w:line="240" w:lineRule="auto"/>
      <w:ind w:left="2160" w:firstLine="0"/>
    </w:pPr>
  </w:style>
  <w:style w:type="paragraph" w:styleId="IndexHeading">
    <w:name w:val="index heading"/>
    <w:basedOn w:val="Normal"/>
    <w:next w:val="Index1"/>
    <w:uiPriority w:val="99"/>
    <w:semiHidden/>
    <w:unhideWhenUsed/>
    <w:pPr>
      <w:ind w:firstLine="0"/>
    </w:pPr>
    <w:rPr>
      <w:rFonts w:asciiTheme="majorHAnsi" w:eastAsiaTheme="majorEastAsia" w:hAnsiTheme="majorHAnsi" w:cstheme="majorBidi"/>
      <w:b/>
      <w:bCs/>
    </w:rPr>
  </w:style>
  <w:style w:type="paragraph" w:styleId="IntenseQuote">
    <w:name w:val="Intense Quote"/>
    <w:basedOn w:val="Normal"/>
    <w:next w:val="Normal"/>
    <w:link w:val="IntenseQuoteChar"/>
    <w:uiPriority w:val="30"/>
    <w:semiHidden/>
    <w:unhideWhenUsed/>
    <w:qFormat/>
    <w:rsid w:val="005D3A03"/>
    <w:pPr>
      <w:pBdr>
        <w:top w:val="single" w:sz="4" w:space="10" w:color="404040" w:themeColor="text1" w:themeTint="BF"/>
        <w:bottom w:val="single" w:sz="4" w:space="10" w:color="404040" w:themeColor="text1" w:themeTint="BF"/>
      </w:pBdr>
      <w:spacing w:before="360" w:after="360"/>
      <w:ind w:left="864" w:right="864" w:firstLine="0"/>
      <w:jc w:val="center"/>
    </w:pPr>
    <w:rPr>
      <w:i/>
      <w:iCs/>
      <w:color w:val="404040" w:themeColor="text1" w:themeTint="BF"/>
    </w:rPr>
  </w:style>
  <w:style w:type="character" w:customStyle="1" w:styleId="IntenseQuoteChar">
    <w:name w:val="Intense Quote Char"/>
    <w:basedOn w:val="DefaultParagraphFont"/>
    <w:link w:val="IntenseQuote"/>
    <w:uiPriority w:val="30"/>
    <w:semiHidden/>
    <w:rsid w:val="005D3A03"/>
    <w:rPr>
      <w:i/>
      <w:iCs/>
      <w:color w:val="404040" w:themeColor="text1" w:themeTint="BF"/>
      <w:kern w:val="24"/>
    </w:rPr>
  </w:style>
  <w:style w:type="paragraph" w:styleId="List">
    <w:name w:val="List"/>
    <w:basedOn w:val="Normal"/>
    <w:uiPriority w:val="99"/>
    <w:semiHidden/>
    <w:unhideWhenUsed/>
    <w:pPr>
      <w:ind w:left="360" w:firstLine="0"/>
      <w:contextualSpacing/>
    </w:pPr>
  </w:style>
  <w:style w:type="paragraph" w:styleId="List2">
    <w:name w:val="List 2"/>
    <w:basedOn w:val="Normal"/>
    <w:uiPriority w:val="99"/>
    <w:semiHidden/>
    <w:unhideWhenUsed/>
    <w:pPr>
      <w:ind w:left="720" w:firstLine="0"/>
      <w:contextualSpacing/>
    </w:pPr>
  </w:style>
  <w:style w:type="paragraph" w:styleId="List3">
    <w:name w:val="List 3"/>
    <w:basedOn w:val="Normal"/>
    <w:uiPriority w:val="99"/>
    <w:semiHidden/>
    <w:unhideWhenUsed/>
    <w:pPr>
      <w:ind w:left="1080" w:firstLine="0"/>
      <w:contextualSpacing/>
    </w:pPr>
  </w:style>
  <w:style w:type="paragraph" w:styleId="List4">
    <w:name w:val="List 4"/>
    <w:basedOn w:val="Normal"/>
    <w:uiPriority w:val="99"/>
    <w:semiHidden/>
    <w:unhideWhenUsed/>
    <w:pPr>
      <w:ind w:left="1440" w:firstLine="0"/>
      <w:contextualSpacing/>
    </w:pPr>
  </w:style>
  <w:style w:type="paragraph" w:styleId="List5">
    <w:name w:val="List 5"/>
    <w:basedOn w:val="Normal"/>
    <w:uiPriority w:val="99"/>
    <w:semiHidden/>
    <w:unhideWhenUsed/>
    <w:pPr>
      <w:ind w:left="1800" w:firstLine="0"/>
      <w:contextualSpacing/>
    </w:pPr>
  </w:style>
  <w:style w:type="paragraph" w:styleId="ListBullet">
    <w:name w:val="List Bullet"/>
    <w:basedOn w:val="Normal"/>
    <w:uiPriority w:val="9"/>
    <w:unhideWhenUsed/>
    <w:qFormat/>
    <w:pPr>
      <w:numPr>
        <w:numId w:val="1"/>
      </w:numPr>
      <w:contextualSpacing/>
    </w:pPr>
  </w:style>
  <w:style w:type="paragraph" w:styleId="ListBullet2">
    <w:name w:val="List Bullet 2"/>
    <w:basedOn w:val="Normal"/>
    <w:uiPriority w:val="99"/>
    <w:semiHidden/>
    <w:unhideWhenUsed/>
    <w:pPr>
      <w:numPr>
        <w:numId w:val="2"/>
      </w:numPr>
      <w:ind w:firstLine="0"/>
      <w:contextualSpacing/>
    </w:pPr>
  </w:style>
  <w:style w:type="paragraph" w:styleId="ListBullet3">
    <w:name w:val="List Bullet 3"/>
    <w:basedOn w:val="Normal"/>
    <w:uiPriority w:val="99"/>
    <w:semiHidden/>
    <w:unhideWhenUsed/>
    <w:pPr>
      <w:numPr>
        <w:numId w:val="3"/>
      </w:numPr>
      <w:ind w:firstLine="0"/>
      <w:contextualSpacing/>
    </w:pPr>
  </w:style>
  <w:style w:type="paragraph" w:styleId="ListBullet4">
    <w:name w:val="List Bullet 4"/>
    <w:basedOn w:val="Normal"/>
    <w:uiPriority w:val="99"/>
    <w:semiHidden/>
    <w:unhideWhenUsed/>
    <w:pPr>
      <w:numPr>
        <w:numId w:val="4"/>
      </w:numPr>
      <w:ind w:firstLine="0"/>
      <w:contextualSpacing/>
    </w:pPr>
  </w:style>
  <w:style w:type="paragraph" w:styleId="ListBullet5">
    <w:name w:val="List Bullet 5"/>
    <w:basedOn w:val="Normal"/>
    <w:uiPriority w:val="99"/>
    <w:semiHidden/>
    <w:unhideWhenUsed/>
    <w:pPr>
      <w:numPr>
        <w:numId w:val="5"/>
      </w:numPr>
      <w:ind w:firstLine="0"/>
      <w:contextualSpacing/>
    </w:pPr>
  </w:style>
  <w:style w:type="paragraph" w:styleId="ListContinue">
    <w:name w:val="List Continue"/>
    <w:basedOn w:val="Normal"/>
    <w:uiPriority w:val="99"/>
    <w:semiHidden/>
    <w:unhideWhenUsed/>
    <w:pPr>
      <w:spacing w:after="120"/>
      <w:ind w:left="360" w:firstLine="0"/>
      <w:contextualSpacing/>
    </w:pPr>
  </w:style>
  <w:style w:type="paragraph" w:styleId="ListContinue2">
    <w:name w:val="List Continue 2"/>
    <w:basedOn w:val="Normal"/>
    <w:uiPriority w:val="99"/>
    <w:semiHidden/>
    <w:unhideWhenUsed/>
    <w:pPr>
      <w:spacing w:after="120"/>
      <w:ind w:left="720" w:firstLine="0"/>
      <w:contextualSpacing/>
    </w:pPr>
  </w:style>
  <w:style w:type="paragraph" w:styleId="ListContinue3">
    <w:name w:val="List Continue 3"/>
    <w:basedOn w:val="Normal"/>
    <w:uiPriority w:val="99"/>
    <w:semiHidden/>
    <w:unhideWhenUsed/>
    <w:pPr>
      <w:spacing w:after="120"/>
      <w:ind w:left="1080" w:firstLine="0"/>
      <w:contextualSpacing/>
    </w:pPr>
  </w:style>
  <w:style w:type="paragraph" w:styleId="ListContinue4">
    <w:name w:val="List Continue 4"/>
    <w:basedOn w:val="Normal"/>
    <w:uiPriority w:val="99"/>
    <w:semiHidden/>
    <w:unhideWhenUsed/>
    <w:pPr>
      <w:spacing w:after="120"/>
      <w:ind w:left="1440" w:firstLine="0"/>
      <w:contextualSpacing/>
    </w:pPr>
  </w:style>
  <w:style w:type="paragraph" w:styleId="ListContinue5">
    <w:name w:val="List Continue 5"/>
    <w:basedOn w:val="Normal"/>
    <w:uiPriority w:val="99"/>
    <w:semiHidden/>
    <w:unhideWhenUsed/>
    <w:pPr>
      <w:spacing w:after="120"/>
      <w:ind w:left="1800" w:firstLine="0"/>
      <w:contextualSpacing/>
    </w:pPr>
  </w:style>
  <w:style w:type="paragraph" w:styleId="ListNumber">
    <w:name w:val="List Number"/>
    <w:basedOn w:val="Normal"/>
    <w:uiPriority w:val="9"/>
    <w:unhideWhenUsed/>
    <w:qFormat/>
    <w:pPr>
      <w:numPr>
        <w:numId w:val="6"/>
      </w:numPr>
      <w:contextualSpacing/>
    </w:pPr>
  </w:style>
  <w:style w:type="paragraph" w:styleId="ListNumber2">
    <w:name w:val="List Number 2"/>
    <w:basedOn w:val="Normal"/>
    <w:uiPriority w:val="99"/>
    <w:semiHidden/>
    <w:unhideWhenUsed/>
    <w:pPr>
      <w:numPr>
        <w:numId w:val="7"/>
      </w:numPr>
      <w:ind w:firstLine="0"/>
      <w:contextualSpacing/>
    </w:pPr>
  </w:style>
  <w:style w:type="paragraph" w:styleId="ListNumber3">
    <w:name w:val="List Number 3"/>
    <w:basedOn w:val="Normal"/>
    <w:uiPriority w:val="99"/>
    <w:semiHidden/>
    <w:unhideWhenUsed/>
    <w:pPr>
      <w:numPr>
        <w:numId w:val="8"/>
      </w:numPr>
      <w:ind w:firstLine="0"/>
      <w:contextualSpacing/>
    </w:pPr>
  </w:style>
  <w:style w:type="paragraph" w:styleId="ListNumber4">
    <w:name w:val="List Number 4"/>
    <w:basedOn w:val="Normal"/>
    <w:uiPriority w:val="99"/>
    <w:semiHidden/>
    <w:unhideWhenUsed/>
    <w:pPr>
      <w:numPr>
        <w:numId w:val="9"/>
      </w:numPr>
      <w:ind w:firstLine="0"/>
      <w:contextualSpacing/>
    </w:pPr>
  </w:style>
  <w:style w:type="paragraph" w:styleId="ListNumber5">
    <w:name w:val="List Number 5"/>
    <w:basedOn w:val="Normal"/>
    <w:uiPriority w:val="99"/>
    <w:semiHidden/>
    <w:unhideWhenUsed/>
    <w:pPr>
      <w:numPr>
        <w:numId w:val="10"/>
      </w:numPr>
      <w:ind w:firstLine="0"/>
      <w:contextualSpacing/>
    </w:pPr>
  </w:style>
  <w:style w:type="paragraph" w:styleId="ListParagraph">
    <w:name w:val="List Paragraph"/>
    <w:basedOn w:val="Normal"/>
    <w:uiPriority w:val="34"/>
    <w:unhideWhenUsed/>
    <w:qFormat/>
    <w:pPr>
      <w:ind w:left="720" w:firstLine="0"/>
      <w:contextualSpacing/>
    </w:pPr>
  </w:style>
  <w:style w:type="paragraph" w:styleId="MacroText">
    <w:name w:val="macro"/>
    <w:link w:val="MacroTextChar"/>
    <w:uiPriority w:val="99"/>
    <w:semiHidden/>
    <w:unhideWhenUsed/>
    <w:rsid w:val="00FF2002"/>
    <w:pPr>
      <w:tabs>
        <w:tab w:val="left" w:pos="480"/>
        <w:tab w:val="left" w:pos="960"/>
        <w:tab w:val="left" w:pos="1440"/>
        <w:tab w:val="left" w:pos="1920"/>
        <w:tab w:val="left" w:pos="2400"/>
        <w:tab w:val="left" w:pos="2880"/>
        <w:tab w:val="left" w:pos="3360"/>
        <w:tab w:val="left" w:pos="3840"/>
        <w:tab w:val="left" w:pos="4320"/>
      </w:tabs>
      <w:ind w:firstLine="0"/>
    </w:pPr>
    <w:rPr>
      <w:rFonts w:ascii="Consolas" w:hAnsi="Consolas" w:cs="Consolas"/>
      <w:kern w:val="24"/>
      <w:sz w:val="22"/>
      <w:szCs w:val="20"/>
    </w:rPr>
  </w:style>
  <w:style w:type="character" w:customStyle="1" w:styleId="MacroTextChar">
    <w:name w:val="Macro Text Char"/>
    <w:basedOn w:val="DefaultParagraphFont"/>
    <w:link w:val="MacroText"/>
    <w:uiPriority w:val="99"/>
    <w:semiHidden/>
    <w:rsid w:val="00FF2002"/>
    <w:rPr>
      <w:rFonts w:ascii="Consolas" w:hAnsi="Consolas" w:cs="Consolas"/>
      <w:kern w:val="24"/>
      <w:sz w:val="22"/>
      <w:szCs w:val="20"/>
    </w:rPr>
  </w:style>
  <w:style w:type="paragraph" w:styleId="MessageHeader">
    <w:name w:val="Message Header"/>
    <w:basedOn w:val="Normal"/>
    <w:link w:val="MessageHeaderChar"/>
    <w:uiPriority w:val="99"/>
    <w:semiHidden/>
    <w:unhideWhenUsed/>
    <w:pPr>
      <w:pBdr>
        <w:top w:val="single" w:sz="6" w:space="1" w:color="auto"/>
        <w:left w:val="single" w:sz="6" w:space="1" w:color="auto"/>
        <w:bottom w:val="single" w:sz="6" w:space="1" w:color="auto"/>
        <w:right w:val="single" w:sz="6" w:space="1" w:color="auto"/>
      </w:pBdr>
      <w:shd w:val="pct20" w:color="auto" w:fill="auto"/>
      <w:spacing w:line="240" w:lineRule="auto"/>
      <w:ind w:left="1080" w:firstLine="0"/>
    </w:pPr>
    <w:rPr>
      <w:rFonts w:asciiTheme="majorHAnsi" w:eastAsiaTheme="majorEastAsia" w:hAnsiTheme="majorHAnsi" w:cstheme="majorBidi"/>
    </w:rPr>
  </w:style>
  <w:style w:type="character" w:customStyle="1" w:styleId="MessageHeaderChar">
    <w:name w:val="Message Header Char"/>
    <w:basedOn w:val="DefaultParagraphFont"/>
    <w:link w:val="MessageHeader"/>
    <w:uiPriority w:val="99"/>
    <w:semiHidden/>
    <w:rPr>
      <w:rFonts w:asciiTheme="majorHAnsi" w:eastAsiaTheme="majorEastAsia" w:hAnsiTheme="majorHAnsi" w:cstheme="majorBidi"/>
      <w:kern w:val="24"/>
      <w:shd w:val="pct20" w:color="auto" w:fill="auto"/>
    </w:rPr>
  </w:style>
  <w:style w:type="paragraph" w:styleId="NormalWeb">
    <w:name w:val="Normal (Web)"/>
    <w:basedOn w:val="Normal"/>
    <w:uiPriority w:val="99"/>
    <w:semiHidden/>
    <w:unhideWhenUsed/>
    <w:pPr>
      <w:ind w:firstLine="0"/>
    </w:pPr>
    <w:rPr>
      <w:rFonts w:ascii="Times New Roman" w:hAnsi="Times New Roman" w:cs="Times New Roman"/>
    </w:rPr>
  </w:style>
  <w:style w:type="paragraph" w:styleId="NormalIndent">
    <w:name w:val="Normal Indent"/>
    <w:basedOn w:val="Normal"/>
    <w:uiPriority w:val="99"/>
    <w:semiHidden/>
    <w:unhideWhenUsed/>
    <w:pPr>
      <w:ind w:left="720" w:firstLine="0"/>
    </w:pPr>
  </w:style>
  <w:style w:type="paragraph" w:styleId="NoteHeading">
    <w:name w:val="Note Heading"/>
    <w:basedOn w:val="Normal"/>
    <w:next w:val="Normal"/>
    <w:link w:val="NoteHeadingChar"/>
    <w:uiPriority w:val="99"/>
    <w:semiHidden/>
    <w:unhideWhenUsed/>
    <w:pPr>
      <w:spacing w:line="240" w:lineRule="auto"/>
      <w:ind w:firstLine="0"/>
    </w:pPr>
  </w:style>
  <w:style w:type="character" w:customStyle="1" w:styleId="NoteHeadingChar">
    <w:name w:val="Note Heading Char"/>
    <w:basedOn w:val="DefaultParagraphFont"/>
    <w:link w:val="NoteHeading"/>
    <w:uiPriority w:val="99"/>
    <w:semiHidden/>
    <w:rPr>
      <w:kern w:val="24"/>
    </w:rPr>
  </w:style>
  <w:style w:type="paragraph" w:styleId="PlainText">
    <w:name w:val="Plain Text"/>
    <w:basedOn w:val="Normal"/>
    <w:link w:val="PlainTextChar"/>
    <w:uiPriority w:val="99"/>
    <w:semiHidden/>
    <w:unhideWhenUsed/>
    <w:rsid w:val="00FF2002"/>
    <w:pPr>
      <w:spacing w:line="240" w:lineRule="auto"/>
      <w:ind w:firstLine="0"/>
    </w:pPr>
    <w:rPr>
      <w:rFonts w:ascii="Consolas" w:hAnsi="Consolas" w:cs="Consolas"/>
      <w:sz w:val="22"/>
      <w:szCs w:val="21"/>
    </w:rPr>
  </w:style>
  <w:style w:type="character" w:customStyle="1" w:styleId="PlainTextChar">
    <w:name w:val="Plain Text Char"/>
    <w:basedOn w:val="DefaultParagraphFont"/>
    <w:link w:val="PlainText"/>
    <w:uiPriority w:val="99"/>
    <w:semiHidden/>
    <w:rsid w:val="00FF2002"/>
    <w:rPr>
      <w:rFonts w:ascii="Consolas" w:hAnsi="Consolas" w:cs="Consolas"/>
      <w:kern w:val="24"/>
      <w:sz w:val="22"/>
      <w:szCs w:val="21"/>
    </w:rPr>
  </w:style>
  <w:style w:type="paragraph" w:styleId="Quote">
    <w:name w:val="Quote"/>
    <w:basedOn w:val="Normal"/>
    <w:next w:val="Normal"/>
    <w:link w:val="QuoteChar"/>
    <w:uiPriority w:val="29"/>
    <w:semiHidden/>
    <w:unhideWhenUsed/>
    <w:qFormat/>
    <w:pPr>
      <w:spacing w:before="200" w:after="160"/>
      <w:ind w:left="864" w:right="864" w:firstLine="0"/>
      <w:jc w:val="center"/>
    </w:pPr>
    <w:rPr>
      <w:i/>
      <w:iCs/>
      <w:color w:val="404040" w:themeColor="text1" w:themeTint="BF"/>
    </w:rPr>
  </w:style>
  <w:style w:type="character" w:customStyle="1" w:styleId="QuoteChar">
    <w:name w:val="Quote Char"/>
    <w:basedOn w:val="DefaultParagraphFont"/>
    <w:link w:val="Quote"/>
    <w:uiPriority w:val="29"/>
    <w:semiHidden/>
    <w:rPr>
      <w:i/>
      <w:iCs/>
      <w:color w:val="404040" w:themeColor="text1" w:themeTint="BF"/>
      <w:kern w:val="24"/>
    </w:rPr>
  </w:style>
  <w:style w:type="paragraph" w:styleId="Salutation">
    <w:name w:val="Salutation"/>
    <w:basedOn w:val="Normal"/>
    <w:next w:val="Normal"/>
    <w:link w:val="SalutationChar"/>
    <w:uiPriority w:val="99"/>
    <w:semiHidden/>
    <w:unhideWhenUsed/>
    <w:pPr>
      <w:ind w:firstLine="0"/>
    </w:pPr>
  </w:style>
  <w:style w:type="character" w:customStyle="1" w:styleId="SalutationChar">
    <w:name w:val="Salutation Char"/>
    <w:basedOn w:val="DefaultParagraphFont"/>
    <w:link w:val="Salutation"/>
    <w:uiPriority w:val="99"/>
    <w:semiHidden/>
    <w:rPr>
      <w:kern w:val="24"/>
    </w:rPr>
  </w:style>
  <w:style w:type="paragraph" w:styleId="Signature">
    <w:name w:val="Signature"/>
    <w:basedOn w:val="Normal"/>
    <w:link w:val="SignatureChar"/>
    <w:uiPriority w:val="99"/>
    <w:semiHidden/>
    <w:unhideWhenUsed/>
    <w:pPr>
      <w:spacing w:line="240" w:lineRule="auto"/>
      <w:ind w:left="4320" w:firstLine="0"/>
    </w:pPr>
  </w:style>
  <w:style w:type="character" w:customStyle="1" w:styleId="SignatureChar">
    <w:name w:val="Signature Char"/>
    <w:basedOn w:val="DefaultParagraphFont"/>
    <w:link w:val="Signature"/>
    <w:uiPriority w:val="99"/>
    <w:semiHidden/>
    <w:rPr>
      <w:kern w:val="24"/>
    </w:rPr>
  </w:style>
  <w:style w:type="paragraph" w:styleId="TableofAuthorities">
    <w:name w:val="table of authorities"/>
    <w:basedOn w:val="Normal"/>
    <w:next w:val="Normal"/>
    <w:uiPriority w:val="99"/>
    <w:semiHidden/>
    <w:unhideWhenUsed/>
    <w:pPr>
      <w:ind w:left="240" w:firstLine="0"/>
    </w:pPr>
  </w:style>
  <w:style w:type="paragraph" w:styleId="TableofFigures">
    <w:name w:val="table of figures"/>
    <w:basedOn w:val="Normal"/>
    <w:next w:val="Normal"/>
    <w:uiPriority w:val="99"/>
    <w:semiHidden/>
    <w:unhideWhenUsed/>
    <w:pPr>
      <w:ind w:firstLine="0"/>
    </w:pPr>
  </w:style>
  <w:style w:type="paragraph" w:styleId="TOAHeading">
    <w:name w:val="toa heading"/>
    <w:basedOn w:val="Normal"/>
    <w:next w:val="Normal"/>
    <w:uiPriority w:val="99"/>
    <w:semiHidden/>
    <w:unhideWhenUsed/>
    <w:pPr>
      <w:spacing w:before="120"/>
      <w:ind w:firstLine="0"/>
    </w:pPr>
    <w:rPr>
      <w:rFonts w:asciiTheme="majorHAnsi" w:eastAsiaTheme="majorEastAsia" w:hAnsiTheme="majorHAnsi" w:cstheme="majorBidi"/>
      <w:b/>
      <w:bCs/>
    </w:rPr>
  </w:style>
  <w:style w:type="paragraph" w:styleId="TOC4">
    <w:name w:val="toc 4"/>
    <w:basedOn w:val="Normal"/>
    <w:next w:val="Normal"/>
    <w:autoRedefine/>
    <w:uiPriority w:val="39"/>
    <w:semiHidden/>
    <w:unhideWhenUsed/>
    <w:pPr>
      <w:spacing w:after="100"/>
      <w:ind w:left="720" w:firstLine="0"/>
    </w:pPr>
  </w:style>
  <w:style w:type="paragraph" w:styleId="TOC5">
    <w:name w:val="toc 5"/>
    <w:basedOn w:val="Normal"/>
    <w:next w:val="Normal"/>
    <w:autoRedefine/>
    <w:uiPriority w:val="39"/>
    <w:semiHidden/>
    <w:unhideWhenUsed/>
    <w:pPr>
      <w:spacing w:after="100"/>
      <w:ind w:left="960" w:firstLine="0"/>
    </w:pPr>
  </w:style>
  <w:style w:type="paragraph" w:styleId="TOC6">
    <w:name w:val="toc 6"/>
    <w:basedOn w:val="Normal"/>
    <w:next w:val="Normal"/>
    <w:autoRedefine/>
    <w:uiPriority w:val="39"/>
    <w:semiHidden/>
    <w:unhideWhenUsed/>
    <w:pPr>
      <w:spacing w:after="100"/>
      <w:ind w:left="1200" w:firstLine="0"/>
    </w:pPr>
  </w:style>
  <w:style w:type="paragraph" w:styleId="TOC7">
    <w:name w:val="toc 7"/>
    <w:basedOn w:val="Normal"/>
    <w:next w:val="Normal"/>
    <w:autoRedefine/>
    <w:uiPriority w:val="39"/>
    <w:semiHidden/>
    <w:unhideWhenUsed/>
    <w:pPr>
      <w:spacing w:after="100"/>
      <w:ind w:left="1440" w:firstLine="0"/>
    </w:pPr>
  </w:style>
  <w:style w:type="paragraph" w:styleId="TOC8">
    <w:name w:val="toc 8"/>
    <w:basedOn w:val="Normal"/>
    <w:next w:val="Normal"/>
    <w:autoRedefine/>
    <w:uiPriority w:val="39"/>
    <w:semiHidden/>
    <w:unhideWhenUsed/>
    <w:pPr>
      <w:spacing w:after="100"/>
      <w:ind w:left="1680" w:firstLine="0"/>
    </w:pPr>
  </w:style>
  <w:style w:type="paragraph" w:styleId="TOC9">
    <w:name w:val="toc 9"/>
    <w:basedOn w:val="Normal"/>
    <w:next w:val="Normal"/>
    <w:autoRedefine/>
    <w:uiPriority w:val="39"/>
    <w:semiHidden/>
    <w:unhideWhenUsed/>
    <w:pPr>
      <w:spacing w:after="100"/>
      <w:ind w:left="1920" w:firstLine="0"/>
    </w:pPr>
  </w:style>
  <w:style w:type="character" w:styleId="EndnoteReference">
    <w:name w:val="endnote reference"/>
    <w:basedOn w:val="DefaultParagraphFont"/>
    <w:uiPriority w:val="99"/>
    <w:semiHidden/>
    <w:unhideWhenUsed/>
    <w:rPr>
      <w:vertAlign w:val="superscript"/>
    </w:rPr>
  </w:style>
  <w:style w:type="character" w:styleId="FootnoteReference">
    <w:name w:val="footnote reference"/>
    <w:basedOn w:val="DefaultParagraphFont"/>
    <w:uiPriority w:val="5"/>
    <w:unhideWhenUsed/>
    <w:qFormat/>
    <w:rPr>
      <w:vertAlign w:val="superscript"/>
    </w:rPr>
  </w:style>
  <w:style w:type="table" w:customStyle="1" w:styleId="APAReport">
    <w:name w:val="APA Report"/>
    <w:basedOn w:val="TableNormal"/>
    <w:uiPriority w:val="99"/>
    <w:rsid w:val="00BF4184"/>
    <w:pPr>
      <w:spacing w:line="240" w:lineRule="auto"/>
      <w:ind w:firstLine="0"/>
    </w:pPr>
    <w:tblPr>
      <w:tblBorders>
        <w:top w:val="single" w:sz="12" w:space="0" w:color="auto"/>
        <w:bottom w:val="single" w:sz="12" w:space="0" w:color="auto"/>
      </w:tblBorders>
    </w:tblPr>
    <w:tblStylePr w:type="firstRow">
      <w:rPr>
        <w:rFonts w:asciiTheme="majorHAnsi" w:hAnsiTheme="majorHAnsi"/>
      </w:rPr>
      <w:tblPr/>
      <w:trPr>
        <w:tblHeader/>
      </w:trPr>
      <w:tcPr>
        <w:tcBorders>
          <w:top w:val="single" w:sz="12" w:space="0" w:color="auto"/>
          <w:left w:val="nil"/>
          <w:bottom w:val="single" w:sz="12" w:space="0" w:color="auto"/>
          <w:right w:val="nil"/>
          <w:insideH w:val="nil"/>
          <w:insideV w:val="nil"/>
          <w:tl2br w:val="nil"/>
          <w:tr2bl w:val="nil"/>
        </w:tcBorders>
      </w:tcPr>
    </w:tblStylePr>
  </w:style>
  <w:style w:type="paragraph" w:customStyle="1" w:styleId="TableFigure">
    <w:name w:val="Table/Figure"/>
    <w:basedOn w:val="Normal"/>
    <w:uiPriority w:val="39"/>
    <w:qFormat/>
    <w:pPr>
      <w:spacing w:before="240"/>
      <w:ind w:firstLine="0"/>
      <w:contextualSpacing/>
    </w:pPr>
  </w:style>
  <w:style w:type="table" w:styleId="PlainTable1">
    <w:name w:val="Plain Table 1"/>
    <w:basedOn w:val="TableNormal"/>
    <w:uiPriority w:val="41"/>
    <w:rsid w:val="00E6004D"/>
    <w:pPr>
      <w:spacing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styleId="CommentReference">
    <w:name w:val="annotation reference"/>
    <w:basedOn w:val="DefaultParagraphFont"/>
    <w:uiPriority w:val="99"/>
    <w:semiHidden/>
    <w:unhideWhenUsed/>
    <w:rsid w:val="00FF2002"/>
    <w:rPr>
      <w:sz w:val="22"/>
      <w:szCs w:val="16"/>
    </w:rPr>
  </w:style>
  <w:style w:type="paragraph" w:styleId="EndnoteText">
    <w:name w:val="endnote text"/>
    <w:basedOn w:val="Normal"/>
    <w:link w:val="EndnoteTextChar"/>
    <w:uiPriority w:val="99"/>
    <w:semiHidden/>
    <w:unhideWhenUsed/>
    <w:qFormat/>
    <w:rsid w:val="00FF2002"/>
    <w:pPr>
      <w:spacing w:line="240" w:lineRule="auto"/>
    </w:pPr>
    <w:rPr>
      <w:sz w:val="22"/>
      <w:szCs w:val="20"/>
    </w:rPr>
  </w:style>
  <w:style w:type="character" w:customStyle="1" w:styleId="EndnoteTextChar">
    <w:name w:val="Endnote Text Char"/>
    <w:basedOn w:val="DefaultParagraphFont"/>
    <w:link w:val="EndnoteText"/>
    <w:uiPriority w:val="99"/>
    <w:semiHidden/>
    <w:rsid w:val="00FF2002"/>
    <w:rPr>
      <w:kern w:val="24"/>
      <w:sz w:val="22"/>
      <w:szCs w:val="20"/>
    </w:rPr>
  </w:style>
  <w:style w:type="character" w:styleId="HTMLCode">
    <w:name w:val="HTML Code"/>
    <w:basedOn w:val="DefaultParagraphFont"/>
    <w:uiPriority w:val="99"/>
    <w:semiHidden/>
    <w:unhideWhenUsed/>
    <w:rsid w:val="00FF2002"/>
    <w:rPr>
      <w:rFonts w:ascii="Consolas" w:hAnsi="Consolas"/>
      <w:sz w:val="22"/>
      <w:szCs w:val="20"/>
    </w:rPr>
  </w:style>
  <w:style w:type="character" w:styleId="HTMLKeyboard">
    <w:name w:val="HTML Keyboard"/>
    <w:basedOn w:val="DefaultParagraphFont"/>
    <w:uiPriority w:val="99"/>
    <w:semiHidden/>
    <w:unhideWhenUsed/>
    <w:rsid w:val="00FF2002"/>
    <w:rPr>
      <w:rFonts w:ascii="Consolas" w:hAnsi="Consolas"/>
      <w:sz w:val="22"/>
      <w:szCs w:val="20"/>
    </w:rPr>
  </w:style>
  <w:style w:type="character" w:styleId="HTMLTypewriter">
    <w:name w:val="HTML Typewriter"/>
    <w:basedOn w:val="DefaultParagraphFont"/>
    <w:uiPriority w:val="99"/>
    <w:semiHidden/>
    <w:unhideWhenUsed/>
    <w:rsid w:val="00FF2002"/>
    <w:rPr>
      <w:rFonts w:ascii="Consolas" w:hAnsi="Consolas"/>
      <w:sz w:val="22"/>
      <w:szCs w:val="20"/>
    </w:rPr>
  </w:style>
  <w:style w:type="character" w:styleId="IntenseEmphasis">
    <w:name w:val="Intense Emphasis"/>
    <w:basedOn w:val="DefaultParagraphFont"/>
    <w:uiPriority w:val="21"/>
    <w:semiHidden/>
    <w:unhideWhenUsed/>
    <w:qFormat/>
    <w:rsid w:val="005D3A03"/>
    <w:rPr>
      <w:i/>
      <w:iCs/>
      <w:color w:val="373737" w:themeColor="accent1" w:themeShade="40"/>
    </w:rPr>
  </w:style>
  <w:style w:type="character" w:styleId="IntenseReference">
    <w:name w:val="Intense Reference"/>
    <w:basedOn w:val="DefaultParagraphFont"/>
    <w:uiPriority w:val="32"/>
    <w:semiHidden/>
    <w:unhideWhenUsed/>
    <w:qFormat/>
    <w:rsid w:val="00BA45DB"/>
    <w:rPr>
      <w:b/>
      <w:bCs/>
      <w:caps w:val="0"/>
      <w:smallCaps/>
      <w:color w:val="595959" w:themeColor="text1" w:themeTint="A6"/>
      <w:spacing w:val="5"/>
    </w:rPr>
  </w:style>
  <w:style w:type="paragraph" w:styleId="TOCHeading">
    <w:name w:val="TOC Heading"/>
    <w:basedOn w:val="Heading1"/>
    <w:next w:val="Normal"/>
    <w:uiPriority w:val="39"/>
    <w:semiHidden/>
    <w:unhideWhenUsed/>
    <w:qFormat/>
    <w:rsid w:val="009A6A3B"/>
    <w:pPr>
      <w:spacing w:before="240"/>
      <w:ind w:firstLine="720"/>
      <w:jc w:val="left"/>
      <w:outlineLvl w:val="9"/>
    </w:pPr>
    <w:rPr>
      <w:bCs w:val="0"/>
      <w:szCs w:val="32"/>
    </w:rPr>
  </w:style>
  <w:style w:type="character" w:styleId="FollowedHyperlink">
    <w:name w:val="FollowedHyperlink"/>
    <w:basedOn w:val="DefaultParagraphFont"/>
    <w:uiPriority w:val="99"/>
    <w:semiHidden/>
    <w:unhideWhenUsed/>
    <w:rsid w:val="009A6A3B"/>
    <w:rPr>
      <w:color w:val="595959" w:themeColor="text1" w:themeTint="A6"/>
      <w:u w:val="single"/>
    </w:rPr>
  </w:style>
  <w:style w:type="paragraph" w:customStyle="1" w:styleId="Title2">
    <w:name w:val="Title 2"/>
    <w:basedOn w:val="Normal"/>
    <w:uiPriority w:val="1"/>
    <w:qFormat/>
    <w:rsid w:val="00B823AA"/>
    <w:pPr>
      <w:ind w:firstLine="0"/>
      <w:jc w:val="center"/>
    </w:pPr>
  </w:style>
  <w:style w:type="character" w:styleId="Hyperlink">
    <w:name w:val="Hyperlink"/>
    <w:basedOn w:val="DefaultParagraphFont"/>
    <w:uiPriority w:val="99"/>
    <w:unhideWhenUsed/>
    <w:rsid w:val="00AB53D8"/>
    <w:rPr>
      <w:color w:val="5F5F5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0095204">
      <w:bodyDiv w:val="1"/>
      <w:marLeft w:val="0"/>
      <w:marRight w:val="0"/>
      <w:marTop w:val="0"/>
      <w:marBottom w:val="0"/>
      <w:divBdr>
        <w:top w:val="none" w:sz="0" w:space="0" w:color="auto"/>
        <w:left w:val="none" w:sz="0" w:space="0" w:color="auto"/>
        <w:bottom w:val="none" w:sz="0" w:space="0" w:color="auto"/>
        <w:right w:val="none" w:sz="0" w:space="0" w:color="auto"/>
      </w:divBdr>
    </w:div>
    <w:div w:id="142432652">
      <w:bodyDiv w:val="1"/>
      <w:marLeft w:val="0"/>
      <w:marRight w:val="0"/>
      <w:marTop w:val="0"/>
      <w:marBottom w:val="0"/>
      <w:divBdr>
        <w:top w:val="none" w:sz="0" w:space="0" w:color="auto"/>
        <w:left w:val="none" w:sz="0" w:space="0" w:color="auto"/>
        <w:bottom w:val="none" w:sz="0" w:space="0" w:color="auto"/>
        <w:right w:val="none" w:sz="0" w:space="0" w:color="auto"/>
      </w:divBdr>
    </w:div>
    <w:div w:id="148134600">
      <w:bodyDiv w:val="1"/>
      <w:marLeft w:val="0"/>
      <w:marRight w:val="0"/>
      <w:marTop w:val="0"/>
      <w:marBottom w:val="0"/>
      <w:divBdr>
        <w:top w:val="none" w:sz="0" w:space="0" w:color="auto"/>
        <w:left w:val="none" w:sz="0" w:space="0" w:color="auto"/>
        <w:bottom w:val="none" w:sz="0" w:space="0" w:color="auto"/>
        <w:right w:val="none" w:sz="0" w:space="0" w:color="auto"/>
      </w:divBdr>
    </w:div>
    <w:div w:id="251596066">
      <w:bodyDiv w:val="1"/>
      <w:marLeft w:val="0"/>
      <w:marRight w:val="0"/>
      <w:marTop w:val="0"/>
      <w:marBottom w:val="0"/>
      <w:divBdr>
        <w:top w:val="none" w:sz="0" w:space="0" w:color="auto"/>
        <w:left w:val="none" w:sz="0" w:space="0" w:color="auto"/>
        <w:bottom w:val="none" w:sz="0" w:space="0" w:color="auto"/>
        <w:right w:val="none" w:sz="0" w:space="0" w:color="auto"/>
      </w:divBdr>
    </w:div>
    <w:div w:id="314185887">
      <w:bodyDiv w:val="1"/>
      <w:marLeft w:val="0"/>
      <w:marRight w:val="0"/>
      <w:marTop w:val="0"/>
      <w:marBottom w:val="0"/>
      <w:divBdr>
        <w:top w:val="none" w:sz="0" w:space="0" w:color="auto"/>
        <w:left w:val="none" w:sz="0" w:space="0" w:color="auto"/>
        <w:bottom w:val="none" w:sz="0" w:space="0" w:color="auto"/>
        <w:right w:val="none" w:sz="0" w:space="0" w:color="auto"/>
      </w:divBdr>
    </w:div>
    <w:div w:id="367292930">
      <w:bodyDiv w:val="1"/>
      <w:marLeft w:val="0"/>
      <w:marRight w:val="0"/>
      <w:marTop w:val="0"/>
      <w:marBottom w:val="0"/>
      <w:divBdr>
        <w:top w:val="none" w:sz="0" w:space="0" w:color="auto"/>
        <w:left w:val="none" w:sz="0" w:space="0" w:color="auto"/>
        <w:bottom w:val="none" w:sz="0" w:space="0" w:color="auto"/>
        <w:right w:val="none" w:sz="0" w:space="0" w:color="auto"/>
      </w:divBdr>
    </w:div>
    <w:div w:id="456607757">
      <w:bodyDiv w:val="1"/>
      <w:marLeft w:val="0"/>
      <w:marRight w:val="0"/>
      <w:marTop w:val="0"/>
      <w:marBottom w:val="0"/>
      <w:divBdr>
        <w:top w:val="none" w:sz="0" w:space="0" w:color="auto"/>
        <w:left w:val="none" w:sz="0" w:space="0" w:color="auto"/>
        <w:bottom w:val="none" w:sz="0" w:space="0" w:color="auto"/>
        <w:right w:val="none" w:sz="0" w:space="0" w:color="auto"/>
      </w:divBdr>
    </w:div>
    <w:div w:id="656690609">
      <w:bodyDiv w:val="1"/>
      <w:marLeft w:val="0"/>
      <w:marRight w:val="0"/>
      <w:marTop w:val="0"/>
      <w:marBottom w:val="0"/>
      <w:divBdr>
        <w:top w:val="none" w:sz="0" w:space="0" w:color="auto"/>
        <w:left w:val="none" w:sz="0" w:space="0" w:color="auto"/>
        <w:bottom w:val="none" w:sz="0" w:space="0" w:color="auto"/>
        <w:right w:val="none" w:sz="0" w:space="0" w:color="auto"/>
      </w:divBdr>
    </w:div>
    <w:div w:id="668825515">
      <w:bodyDiv w:val="1"/>
      <w:marLeft w:val="0"/>
      <w:marRight w:val="0"/>
      <w:marTop w:val="0"/>
      <w:marBottom w:val="0"/>
      <w:divBdr>
        <w:top w:val="none" w:sz="0" w:space="0" w:color="auto"/>
        <w:left w:val="none" w:sz="0" w:space="0" w:color="auto"/>
        <w:bottom w:val="none" w:sz="0" w:space="0" w:color="auto"/>
        <w:right w:val="none" w:sz="0" w:space="0" w:color="auto"/>
      </w:divBdr>
    </w:div>
    <w:div w:id="682901687">
      <w:bodyDiv w:val="1"/>
      <w:marLeft w:val="0"/>
      <w:marRight w:val="0"/>
      <w:marTop w:val="0"/>
      <w:marBottom w:val="0"/>
      <w:divBdr>
        <w:top w:val="none" w:sz="0" w:space="0" w:color="auto"/>
        <w:left w:val="none" w:sz="0" w:space="0" w:color="auto"/>
        <w:bottom w:val="none" w:sz="0" w:space="0" w:color="auto"/>
        <w:right w:val="none" w:sz="0" w:space="0" w:color="auto"/>
      </w:divBdr>
    </w:div>
    <w:div w:id="1028602194">
      <w:bodyDiv w:val="1"/>
      <w:marLeft w:val="0"/>
      <w:marRight w:val="0"/>
      <w:marTop w:val="0"/>
      <w:marBottom w:val="0"/>
      <w:divBdr>
        <w:top w:val="none" w:sz="0" w:space="0" w:color="auto"/>
        <w:left w:val="none" w:sz="0" w:space="0" w:color="auto"/>
        <w:bottom w:val="none" w:sz="0" w:space="0" w:color="auto"/>
        <w:right w:val="none" w:sz="0" w:space="0" w:color="auto"/>
      </w:divBdr>
    </w:div>
    <w:div w:id="1182473480">
      <w:bodyDiv w:val="1"/>
      <w:marLeft w:val="0"/>
      <w:marRight w:val="0"/>
      <w:marTop w:val="0"/>
      <w:marBottom w:val="0"/>
      <w:divBdr>
        <w:top w:val="none" w:sz="0" w:space="0" w:color="auto"/>
        <w:left w:val="none" w:sz="0" w:space="0" w:color="auto"/>
        <w:bottom w:val="none" w:sz="0" w:space="0" w:color="auto"/>
        <w:right w:val="none" w:sz="0" w:space="0" w:color="auto"/>
      </w:divBdr>
    </w:div>
    <w:div w:id="1282223524">
      <w:bodyDiv w:val="1"/>
      <w:marLeft w:val="0"/>
      <w:marRight w:val="0"/>
      <w:marTop w:val="0"/>
      <w:marBottom w:val="0"/>
      <w:divBdr>
        <w:top w:val="none" w:sz="0" w:space="0" w:color="auto"/>
        <w:left w:val="none" w:sz="0" w:space="0" w:color="auto"/>
        <w:bottom w:val="none" w:sz="0" w:space="0" w:color="auto"/>
        <w:right w:val="none" w:sz="0" w:space="0" w:color="auto"/>
      </w:divBdr>
    </w:div>
    <w:div w:id="1413426753">
      <w:bodyDiv w:val="1"/>
      <w:marLeft w:val="0"/>
      <w:marRight w:val="0"/>
      <w:marTop w:val="0"/>
      <w:marBottom w:val="0"/>
      <w:divBdr>
        <w:top w:val="none" w:sz="0" w:space="0" w:color="auto"/>
        <w:left w:val="none" w:sz="0" w:space="0" w:color="auto"/>
        <w:bottom w:val="none" w:sz="0" w:space="0" w:color="auto"/>
        <w:right w:val="none" w:sz="0" w:space="0" w:color="auto"/>
      </w:divBdr>
    </w:div>
    <w:div w:id="1469972724">
      <w:bodyDiv w:val="1"/>
      <w:marLeft w:val="0"/>
      <w:marRight w:val="0"/>
      <w:marTop w:val="0"/>
      <w:marBottom w:val="0"/>
      <w:divBdr>
        <w:top w:val="none" w:sz="0" w:space="0" w:color="auto"/>
        <w:left w:val="none" w:sz="0" w:space="0" w:color="auto"/>
        <w:bottom w:val="none" w:sz="0" w:space="0" w:color="auto"/>
        <w:right w:val="none" w:sz="0" w:space="0" w:color="auto"/>
      </w:divBdr>
    </w:div>
    <w:div w:id="1509562149">
      <w:bodyDiv w:val="1"/>
      <w:marLeft w:val="0"/>
      <w:marRight w:val="0"/>
      <w:marTop w:val="0"/>
      <w:marBottom w:val="0"/>
      <w:divBdr>
        <w:top w:val="none" w:sz="0" w:space="0" w:color="auto"/>
        <w:left w:val="none" w:sz="0" w:space="0" w:color="auto"/>
        <w:bottom w:val="none" w:sz="0" w:space="0" w:color="auto"/>
        <w:right w:val="none" w:sz="0" w:space="0" w:color="auto"/>
      </w:divBdr>
    </w:div>
    <w:div w:id="1545367181">
      <w:bodyDiv w:val="1"/>
      <w:marLeft w:val="0"/>
      <w:marRight w:val="0"/>
      <w:marTop w:val="0"/>
      <w:marBottom w:val="0"/>
      <w:divBdr>
        <w:top w:val="none" w:sz="0" w:space="0" w:color="auto"/>
        <w:left w:val="none" w:sz="0" w:space="0" w:color="auto"/>
        <w:bottom w:val="none" w:sz="0" w:space="0" w:color="auto"/>
        <w:right w:val="none" w:sz="0" w:space="0" w:color="auto"/>
      </w:divBdr>
    </w:div>
    <w:div w:id="1555004455">
      <w:bodyDiv w:val="1"/>
      <w:marLeft w:val="0"/>
      <w:marRight w:val="0"/>
      <w:marTop w:val="0"/>
      <w:marBottom w:val="0"/>
      <w:divBdr>
        <w:top w:val="none" w:sz="0" w:space="0" w:color="auto"/>
        <w:left w:val="none" w:sz="0" w:space="0" w:color="auto"/>
        <w:bottom w:val="none" w:sz="0" w:space="0" w:color="auto"/>
        <w:right w:val="none" w:sz="0" w:space="0" w:color="auto"/>
      </w:divBdr>
    </w:div>
    <w:div w:id="1687831046">
      <w:bodyDiv w:val="1"/>
      <w:marLeft w:val="0"/>
      <w:marRight w:val="0"/>
      <w:marTop w:val="0"/>
      <w:marBottom w:val="0"/>
      <w:divBdr>
        <w:top w:val="none" w:sz="0" w:space="0" w:color="auto"/>
        <w:left w:val="none" w:sz="0" w:space="0" w:color="auto"/>
        <w:bottom w:val="none" w:sz="0" w:space="0" w:color="auto"/>
        <w:right w:val="none" w:sz="0" w:space="0" w:color="auto"/>
      </w:divBdr>
    </w:div>
    <w:div w:id="1754813541">
      <w:bodyDiv w:val="1"/>
      <w:marLeft w:val="0"/>
      <w:marRight w:val="0"/>
      <w:marTop w:val="0"/>
      <w:marBottom w:val="0"/>
      <w:divBdr>
        <w:top w:val="none" w:sz="0" w:space="0" w:color="auto"/>
        <w:left w:val="none" w:sz="0" w:space="0" w:color="auto"/>
        <w:bottom w:val="none" w:sz="0" w:space="0" w:color="auto"/>
        <w:right w:val="none" w:sz="0" w:space="0" w:color="auto"/>
      </w:divBdr>
    </w:div>
    <w:div w:id="1788350731">
      <w:bodyDiv w:val="1"/>
      <w:marLeft w:val="0"/>
      <w:marRight w:val="0"/>
      <w:marTop w:val="0"/>
      <w:marBottom w:val="0"/>
      <w:divBdr>
        <w:top w:val="none" w:sz="0" w:space="0" w:color="auto"/>
        <w:left w:val="none" w:sz="0" w:space="0" w:color="auto"/>
        <w:bottom w:val="none" w:sz="0" w:space="0" w:color="auto"/>
        <w:right w:val="none" w:sz="0" w:space="0" w:color="auto"/>
      </w:divBdr>
    </w:div>
    <w:div w:id="1815483485">
      <w:bodyDiv w:val="1"/>
      <w:marLeft w:val="0"/>
      <w:marRight w:val="0"/>
      <w:marTop w:val="0"/>
      <w:marBottom w:val="0"/>
      <w:divBdr>
        <w:top w:val="none" w:sz="0" w:space="0" w:color="auto"/>
        <w:left w:val="none" w:sz="0" w:space="0" w:color="auto"/>
        <w:bottom w:val="none" w:sz="0" w:space="0" w:color="auto"/>
        <w:right w:val="none" w:sz="0" w:space="0" w:color="auto"/>
      </w:divBdr>
    </w:div>
    <w:div w:id="1913347240">
      <w:bodyDiv w:val="1"/>
      <w:marLeft w:val="0"/>
      <w:marRight w:val="0"/>
      <w:marTop w:val="0"/>
      <w:marBottom w:val="0"/>
      <w:divBdr>
        <w:top w:val="none" w:sz="0" w:space="0" w:color="auto"/>
        <w:left w:val="none" w:sz="0" w:space="0" w:color="auto"/>
        <w:bottom w:val="none" w:sz="0" w:space="0" w:color="auto"/>
        <w:right w:val="none" w:sz="0" w:space="0" w:color="auto"/>
      </w:divBdr>
    </w:div>
    <w:div w:id="1980915583">
      <w:bodyDiv w:val="1"/>
      <w:marLeft w:val="0"/>
      <w:marRight w:val="0"/>
      <w:marTop w:val="0"/>
      <w:marBottom w:val="0"/>
      <w:divBdr>
        <w:top w:val="none" w:sz="0" w:space="0" w:color="auto"/>
        <w:left w:val="none" w:sz="0" w:space="0" w:color="auto"/>
        <w:bottom w:val="none" w:sz="0" w:space="0" w:color="auto"/>
        <w:right w:val="none" w:sz="0" w:space="0" w:color="auto"/>
      </w:divBdr>
    </w:div>
    <w:div w:id="2000618975">
      <w:bodyDiv w:val="1"/>
      <w:marLeft w:val="0"/>
      <w:marRight w:val="0"/>
      <w:marTop w:val="0"/>
      <w:marBottom w:val="0"/>
      <w:divBdr>
        <w:top w:val="none" w:sz="0" w:space="0" w:color="auto"/>
        <w:left w:val="none" w:sz="0" w:space="0" w:color="auto"/>
        <w:bottom w:val="none" w:sz="0" w:space="0" w:color="auto"/>
        <w:right w:val="none" w:sz="0" w:space="0" w:color="auto"/>
      </w:divBdr>
    </w:div>
    <w:div w:id="2093507387">
      <w:bodyDiv w:val="1"/>
      <w:marLeft w:val="0"/>
      <w:marRight w:val="0"/>
      <w:marTop w:val="0"/>
      <w:marBottom w:val="0"/>
      <w:divBdr>
        <w:top w:val="none" w:sz="0" w:space="0" w:color="auto"/>
        <w:left w:val="none" w:sz="0" w:space="0" w:color="auto"/>
        <w:bottom w:val="none" w:sz="0" w:space="0" w:color="auto"/>
        <w:right w:val="none" w:sz="0" w:space="0" w:color="auto"/>
      </w:divBdr>
    </w:div>
    <w:div w:id="21055695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myclassonline.ArgosyUniversity" TargetMode="External"/><Relationship Id="rId5" Type="http://schemas.openxmlformats.org/officeDocument/2006/relationships/settings" Target="settings.xml"/><Relationship Id="rId15" Type="http://schemas.openxmlformats.org/officeDocument/2006/relationships/glossaryDocument" Target="glossary/document.xml"/><Relationship Id="rId10" Type="http://schemas.openxmlformats.org/officeDocument/2006/relationships/hyperlink" Target="http://www.Steinhardt.nyu.edu" TargetMode="External"/><Relationship Id="rId4" Type="http://schemas.openxmlformats.org/officeDocument/2006/relationships/styles" Target="styles.xml"/><Relationship Id="rId9" Type="http://schemas.openxmlformats.org/officeDocument/2006/relationships/hyperlink" Target="http://www.mitch.web.unc.edu" TargetMode="Externa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hoco\AppData\Roaming\Microsoft\Templates\APA%20style%20report%20(6th%20edition).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575270D989EC49C8850418E9FEC1CC9E"/>
        <w:category>
          <w:name w:val="General"/>
          <w:gallery w:val="placeholder"/>
        </w:category>
        <w:types>
          <w:type w:val="bbPlcHdr"/>
        </w:types>
        <w:behaviors>
          <w:behavior w:val="content"/>
        </w:behaviors>
        <w:guid w:val="{9954C022-648A-49E2-9D49-F2DD15038296}"/>
      </w:docPartPr>
      <w:docPartBody>
        <w:p w:rsidR="00EF3453" w:rsidRDefault="00EF3453">
          <w:pPr>
            <w:pStyle w:val="575270D989EC49C8850418E9FEC1CC9E"/>
          </w:pPr>
          <w:r>
            <w:t>[Title Here, up to 12 Words, on One to Two Lines]</w:t>
          </w:r>
        </w:p>
      </w:docPartBody>
    </w:docPart>
    <w:docPart>
      <w:docPartPr>
        <w:name w:val="F4ED0A4E671F4417BD3555EC2FF73BC9"/>
        <w:category>
          <w:name w:val="General"/>
          <w:gallery w:val="placeholder"/>
        </w:category>
        <w:types>
          <w:type w:val="bbPlcHdr"/>
        </w:types>
        <w:behaviors>
          <w:behavior w:val="content"/>
        </w:behaviors>
        <w:guid w:val="{3DDEA240-4DE6-45D2-B2A4-B01C8995EFB0}"/>
      </w:docPartPr>
      <w:docPartBody>
        <w:p w:rsidR="00EF3453" w:rsidRDefault="00EF3453">
          <w:pPr>
            <w:pStyle w:val="F4ED0A4E671F4417BD3555EC2FF73BC9"/>
          </w:pPr>
          <w:r>
            <w:t>[Title Here, up to 12 Words, on One to Two Lines]</w:t>
          </w:r>
        </w:p>
      </w:docPartBody>
    </w:docPart>
    <w:docPart>
      <w:docPartPr>
        <w:name w:val="ECE27E3652B8481EAF05E8BB215F8A02"/>
        <w:category>
          <w:name w:val="General"/>
          <w:gallery w:val="placeholder"/>
        </w:category>
        <w:types>
          <w:type w:val="bbPlcHdr"/>
        </w:types>
        <w:behaviors>
          <w:behavior w:val="content"/>
        </w:behaviors>
        <w:guid w:val="{B112C915-855B-47E2-BD7E-6AC8B314C880}"/>
      </w:docPartPr>
      <w:docPartBody>
        <w:p w:rsidR="00EF3453" w:rsidRDefault="00EF3453">
          <w:pPr>
            <w:pStyle w:val="ECE27E3652B8481EAF05E8BB215F8A02"/>
          </w:pPr>
          <w:r w:rsidRPr="005D3A03">
            <w:t>Figures 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SimHei">
    <w:altName w:val="黑体"/>
    <w:panose1 w:val="02010600030101010101"/>
    <w:charset w:val="86"/>
    <w:family w:val="modern"/>
    <w:notTrueType/>
    <w:pitch w:val="fixed"/>
    <w:sig w:usb0="00000001" w:usb1="080E0000" w:usb2="00000010" w:usb3="00000000" w:csb0="00040000" w:csb1="00000000"/>
  </w:font>
  <w:font w:name="Segoe UI">
    <w:panose1 w:val="00000000000000000000"/>
    <w:charset w:val="00"/>
    <w:family w:val="swiss"/>
    <w:notTrueType/>
    <w:pitch w:val="variable"/>
    <w:sig w:usb0="00000003" w:usb1="00000000" w:usb2="00000000" w:usb3="00000000" w:csb0="00000001" w:csb1="00000000"/>
  </w:font>
  <w:font w:name="Consolas">
    <w:panose1 w:val="020B0609020204030204"/>
    <w:charset w:val="00"/>
    <w:family w:val="modern"/>
    <w:pitch w:val="fixed"/>
    <w:sig w:usb0="E10002FF" w:usb1="4000FCFF" w:usb2="00000009" w:usb3="00000000" w:csb0="0000019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F3453"/>
    <w:rsid w:val="00EF345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4"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575270D989EC49C8850418E9FEC1CC9E">
    <w:name w:val="575270D989EC49C8850418E9FEC1CC9E"/>
  </w:style>
  <w:style w:type="paragraph" w:customStyle="1" w:styleId="8B342D4AF3AF4FF7BD4F0848A58EB903">
    <w:name w:val="8B342D4AF3AF4FF7BD4F0848A58EB903"/>
  </w:style>
  <w:style w:type="paragraph" w:customStyle="1" w:styleId="127BF2F19FC74331A0BBBA6806251425">
    <w:name w:val="127BF2F19FC74331A0BBBA6806251425"/>
  </w:style>
  <w:style w:type="paragraph" w:customStyle="1" w:styleId="4EB2F139D0DA4A2A9E1CD5F078BFEF83">
    <w:name w:val="4EB2F139D0DA4A2A9E1CD5F078BFEF83"/>
  </w:style>
  <w:style w:type="paragraph" w:customStyle="1" w:styleId="F563636AE07044739984C9E490A9AB57">
    <w:name w:val="F563636AE07044739984C9E490A9AB57"/>
  </w:style>
  <w:style w:type="paragraph" w:customStyle="1" w:styleId="EC34C4B0A3D148898CF8BAFE5C5D63AC">
    <w:name w:val="EC34C4B0A3D148898CF8BAFE5C5D63AC"/>
  </w:style>
  <w:style w:type="character" w:styleId="Emphasis">
    <w:name w:val="Emphasis"/>
    <w:basedOn w:val="DefaultParagraphFont"/>
    <w:uiPriority w:val="4"/>
    <w:unhideWhenUsed/>
    <w:qFormat/>
    <w:rPr>
      <w:i/>
      <w:iCs/>
    </w:rPr>
  </w:style>
  <w:style w:type="paragraph" w:customStyle="1" w:styleId="E96C94B142394EBC9118529EBBC8F6B1">
    <w:name w:val="E96C94B142394EBC9118529EBBC8F6B1"/>
  </w:style>
  <w:style w:type="paragraph" w:customStyle="1" w:styleId="AC19CF82FC6E49F7AC9BA0E3CCB74032">
    <w:name w:val="AC19CF82FC6E49F7AC9BA0E3CCB74032"/>
  </w:style>
  <w:style w:type="paragraph" w:customStyle="1" w:styleId="F4ED0A4E671F4417BD3555EC2FF73BC9">
    <w:name w:val="F4ED0A4E671F4417BD3555EC2FF73BC9"/>
  </w:style>
  <w:style w:type="paragraph" w:customStyle="1" w:styleId="117F4A936BCF412290EE3322DFD7BCAE">
    <w:name w:val="117F4A936BCF412290EE3322DFD7BCAE"/>
  </w:style>
  <w:style w:type="paragraph" w:customStyle="1" w:styleId="43B9D88963DA4E69A1DC079E8C8FDB6B">
    <w:name w:val="43B9D88963DA4E69A1DC079E8C8FDB6B"/>
  </w:style>
  <w:style w:type="paragraph" w:customStyle="1" w:styleId="A5AA7CC1227D4254AFB64DBECC70D75A">
    <w:name w:val="A5AA7CC1227D4254AFB64DBECC70D75A"/>
  </w:style>
  <w:style w:type="paragraph" w:customStyle="1" w:styleId="A2F60D326140469C8FFCA3F0FEFD80CC">
    <w:name w:val="A2F60D326140469C8FFCA3F0FEFD80CC"/>
  </w:style>
  <w:style w:type="paragraph" w:customStyle="1" w:styleId="6E982C7ACB5D4D83AE7ADC8A52C23FC6">
    <w:name w:val="6E982C7ACB5D4D83AE7ADC8A52C23FC6"/>
  </w:style>
  <w:style w:type="paragraph" w:customStyle="1" w:styleId="2B1AC81EE68144E895A4FEAE76391D86">
    <w:name w:val="2B1AC81EE68144E895A4FEAE76391D86"/>
  </w:style>
  <w:style w:type="paragraph" w:customStyle="1" w:styleId="05F7F4A12DD046C6A49479AA8D1ABE07">
    <w:name w:val="05F7F4A12DD046C6A49479AA8D1ABE07"/>
  </w:style>
  <w:style w:type="paragraph" w:customStyle="1" w:styleId="1436DCF808F6439686EB731515F8CA49">
    <w:name w:val="1436DCF808F6439686EB731515F8CA49"/>
  </w:style>
  <w:style w:type="paragraph" w:customStyle="1" w:styleId="A6306FFE8293477B9DB23CB332F0E951">
    <w:name w:val="A6306FFE8293477B9DB23CB332F0E951"/>
  </w:style>
  <w:style w:type="paragraph" w:customStyle="1" w:styleId="F469080DD0624529A24F16411A9640C6">
    <w:name w:val="F469080DD0624529A24F16411A9640C6"/>
  </w:style>
  <w:style w:type="paragraph" w:customStyle="1" w:styleId="C715776972FF4AC7989944EDCA29D9A0">
    <w:name w:val="C715776972FF4AC7989944EDCA29D9A0"/>
  </w:style>
  <w:style w:type="paragraph" w:customStyle="1" w:styleId="AFD65F5E54AF44BB939BF30165559C29">
    <w:name w:val="AFD65F5E54AF44BB939BF30165559C29"/>
  </w:style>
  <w:style w:type="paragraph" w:customStyle="1" w:styleId="45785420DFF24E6FBA34B0833BF9113C">
    <w:name w:val="45785420DFF24E6FBA34B0833BF9113C"/>
  </w:style>
  <w:style w:type="paragraph" w:customStyle="1" w:styleId="5427652C21EF406B8ABEB575A51254C5">
    <w:name w:val="5427652C21EF406B8ABEB575A51254C5"/>
  </w:style>
  <w:style w:type="paragraph" w:customStyle="1" w:styleId="5AFB543A135940BC94B77E13B9A6BD93">
    <w:name w:val="5AFB543A135940BC94B77E13B9A6BD93"/>
  </w:style>
  <w:style w:type="paragraph" w:customStyle="1" w:styleId="9E3FA526F4514FEE9FAFF6F1DB2C1935">
    <w:name w:val="9E3FA526F4514FEE9FAFF6F1DB2C1935"/>
  </w:style>
  <w:style w:type="paragraph" w:customStyle="1" w:styleId="5501BBA4F18A45328E3462C3112A5F8C">
    <w:name w:val="5501BBA4F18A45328E3462C3112A5F8C"/>
  </w:style>
  <w:style w:type="paragraph" w:customStyle="1" w:styleId="BB0AD5A3B09A4ED4A0DD681DD5BAE913">
    <w:name w:val="BB0AD5A3B09A4ED4A0DD681DD5BAE913"/>
  </w:style>
  <w:style w:type="paragraph" w:customStyle="1" w:styleId="4B1819C58EC0478889B2F8C0EBE00F0A">
    <w:name w:val="4B1819C58EC0478889B2F8C0EBE00F0A"/>
  </w:style>
  <w:style w:type="paragraph" w:customStyle="1" w:styleId="25FBEDF1B7804E22A67DF1E16A71C7F5">
    <w:name w:val="25FBEDF1B7804E22A67DF1E16A71C7F5"/>
  </w:style>
  <w:style w:type="paragraph" w:customStyle="1" w:styleId="C9C7309C70FE458F9E35AC08FC38256C">
    <w:name w:val="C9C7309C70FE458F9E35AC08FC38256C"/>
  </w:style>
  <w:style w:type="paragraph" w:customStyle="1" w:styleId="DCBE441D5554445BA1267D0B367C0BD1">
    <w:name w:val="DCBE441D5554445BA1267D0B367C0BD1"/>
  </w:style>
  <w:style w:type="paragraph" w:customStyle="1" w:styleId="9C97C672872A488C8E9524868EC091C4">
    <w:name w:val="9C97C672872A488C8E9524868EC091C4"/>
  </w:style>
  <w:style w:type="paragraph" w:customStyle="1" w:styleId="DB4FE9FC935E40299BFCF7C797B5A787">
    <w:name w:val="DB4FE9FC935E40299BFCF7C797B5A787"/>
  </w:style>
  <w:style w:type="paragraph" w:customStyle="1" w:styleId="1B12981D59134666A04B616B59E47043">
    <w:name w:val="1B12981D59134666A04B616B59E47043"/>
  </w:style>
  <w:style w:type="paragraph" w:customStyle="1" w:styleId="575BADF2401C43BDBB5A875D35F6DA26">
    <w:name w:val="575BADF2401C43BDBB5A875D35F6DA26"/>
  </w:style>
  <w:style w:type="paragraph" w:customStyle="1" w:styleId="D593D2B7B75443A4B50892CD7CAC7F8D">
    <w:name w:val="D593D2B7B75443A4B50892CD7CAC7F8D"/>
  </w:style>
  <w:style w:type="paragraph" w:customStyle="1" w:styleId="0BC34E3DF9E345B7BCF02AF089D3AD46">
    <w:name w:val="0BC34E3DF9E345B7BCF02AF089D3AD46"/>
  </w:style>
  <w:style w:type="paragraph" w:customStyle="1" w:styleId="B8181B79B9204AE6957CC04F29812207">
    <w:name w:val="B8181B79B9204AE6957CC04F29812207"/>
  </w:style>
  <w:style w:type="paragraph" w:customStyle="1" w:styleId="DB2C9A21F89D45A28FC9DABF0EF25088">
    <w:name w:val="DB2C9A21F89D45A28FC9DABF0EF25088"/>
  </w:style>
  <w:style w:type="paragraph" w:customStyle="1" w:styleId="571381911EF9449D8422D7175B3E6FE9">
    <w:name w:val="571381911EF9449D8422D7175B3E6FE9"/>
  </w:style>
  <w:style w:type="paragraph" w:customStyle="1" w:styleId="3CDA5B696A624768B5EEC300F60F1E89">
    <w:name w:val="3CDA5B696A624768B5EEC300F60F1E89"/>
  </w:style>
  <w:style w:type="paragraph" w:customStyle="1" w:styleId="7071744EB6C04FB7A321D63CF6BDF067">
    <w:name w:val="7071744EB6C04FB7A321D63CF6BDF067"/>
  </w:style>
  <w:style w:type="paragraph" w:customStyle="1" w:styleId="AB3EA7ECA34047FD83DAEA1D807D0A5D">
    <w:name w:val="AB3EA7ECA34047FD83DAEA1D807D0A5D"/>
  </w:style>
  <w:style w:type="paragraph" w:customStyle="1" w:styleId="42DB8C7903294B77ABAB1339AC552B2E">
    <w:name w:val="42DB8C7903294B77ABAB1339AC552B2E"/>
  </w:style>
  <w:style w:type="paragraph" w:customStyle="1" w:styleId="6A0D8C6E0C2F4D15B7D01335217FE82E">
    <w:name w:val="6A0D8C6E0C2F4D15B7D01335217FE82E"/>
  </w:style>
  <w:style w:type="paragraph" w:customStyle="1" w:styleId="FB27D6E3E56649BF80480FB77C4936A6">
    <w:name w:val="FB27D6E3E56649BF80480FB77C4936A6"/>
  </w:style>
  <w:style w:type="paragraph" w:customStyle="1" w:styleId="4F6B0C566D574B46A3104E3D69599BA4">
    <w:name w:val="4F6B0C566D574B46A3104E3D69599BA4"/>
  </w:style>
  <w:style w:type="paragraph" w:customStyle="1" w:styleId="34C24102169748E5B96252B91D0CB463">
    <w:name w:val="34C24102169748E5B96252B91D0CB463"/>
  </w:style>
  <w:style w:type="paragraph" w:customStyle="1" w:styleId="78780CB6B12F47218CB276F863600FB4">
    <w:name w:val="78780CB6B12F47218CB276F863600FB4"/>
  </w:style>
  <w:style w:type="paragraph" w:customStyle="1" w:styleId="A0BB190B02704DC9A449CF6279AE103F">
    <w:name w:val="A0BB190B02704DC9A449CF6279AE103F"/>
  </w:style>
  <w:style w:type="paragraph" w:customStyle="1" w:styleId="9ED8138DE1B445E6B4023F350AC1BE98">
    <w:name w:val="9ED8138DE1B445E6B4023F350AC1BE98"/>
  </w:style>
  <w:style w:type="paragraph" w:customStyle="1" w:styleId="F7B1EC430E094B9B98F04797FCFE042A">
    <w:name w:val="F7B1EC430E094B9B98F04797FCFE042A"/>
  </w:style>
  <w:style w:type="paragraph" w:customStyle="1" w:styleId="D7D76B916EC843A4B7B63D18CCB324F8">
    <w:name w:val="D7D76B916EC843A4B7B63D18CCB324F8"/>
  </w:style>
  <w:style w:type="paragraph" w:customStyle="1" w:styleId="42B9AF4F2CE04BD78D35B4095F9AD680">
    <w:name w:val="42B9AF4F2CE04BD78D35B4095F9AD680"/>
  </w:style>
  <w:style w:type="paragraph" w:customStyle="1" w:styleId="496712ACD9344FC794D2AAE61C77B0AB">
    <w:name w:val="496712ACD9344FC794D2AAE61C77B0AB"/>
  </w:style>
  <w:style w:type="paragraph" w:customStyle="1" w:styleId="83179181E33D4F6183C676AED1983248">
    <w:name w:val="83179181E33D4F6183C676AED1983248"/>
  </w:style>
  <w:style w:type="paragraph" w:customStyle="1" w:styleId="D4AB9D8134664E99A91EE712E5175782">
    <w:name w:val="D4AB9D8134664E99A91EE712E5175782"/>
  </w:style>
  <w:style w:type="paragraph" w:customStyle="1" w:styleId="86DD8A4E41694B809F8DE28910859A27">
    <w:name w:val="86DD8A4E41694B809F8DE28910859A27"/>
  </w:style>
  <w:style w:type="paragraph" w:customStyle="1" w:styleId="380148A403FD44D3A4E5AB6D013C1B1B">
    <w:name w:val="380148A403FD44D3A4E5AB6D013C1B1B"/>
  </w:style>
  <w:style w:type="paragraph" w:customStyle="1" w:styleId="A81EC4C0406644BABFC6958592E819DA">
    <w:name w:val="A81EC4C0406644BABFC6958592E819DA"/>
  </w:style>
  <w:style w:type="paragraph" w:customStyle="1" w:styleId="655FB4E9A42A4242B812EEF7FE37C9CC">
    <w:name w:val="655FB4E9A42A4242B812EEF7FE37C9CC"/>
  </w:style>
  <w:style w:type="paragraph" w:customStyle="1" w:styleId="ECE27E3652B8481EAF05E8BB215F8A02">
    <w:name w:val="ECE27E3652B8481EAF05E8BB215F8A02"/>
  </w:style>
  <w:style w:type="paragraph" w:customStyle="1" w:styleId="C61DF27B24204AF993E870FB4751CF21">
    <w:name w:val="C61DF27B24204AF993E870FB4751CF2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Grayscale">
      <a:dk1>
        <a:sysClr val="windowText" lastClr="000000"/>
      </a:dk1>
      <a:lt1>
        <a:sysClr val="window" lastClr="FFFFFF"/>
      </a:lt1>
      <a:dk2>
        <a:srgbClr val="000000"/>
      </a:dk2>
      <a:lt2>
        <a:srgbClr val="F8F8F8"/>
      </a:lt2>
      <a:accent1>
        <a:srgbClr val="DDDDDD"/>
      </a:accent1>
      <a:accent2>
        <a:srgbClr val="B2B2B2"/>
      </a:accent2>
      <a:accent3>
        <a:srgbClr val="969696"/>
      </a:accent3>
      <a:accent4>
        <a:srgbClr val="808080"/>
      </a:accent4>
      <a:accent5>
        <a:srgbClr val="5F5F5F"/>
      </a:accent5>
      <a:accent6>
        <a:srgbClr val="4D4D4D"/>
      </a:accent6>
      <a:hlink>
        <a:srgbClr val="5F5F5F"/>
      </a:hlink>
      <a:folHlink>
        <a:srgbClr val="919191"/>
      </a:folHlink>
    </a:clrScheme>
    <a:fontScheme name="Times New Roman">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
  <Abstract>final project: introduction, literature review, and methods section</Abstract>
  <CompanyAddress/>
  <CompanyPhone/>
  <CompanyFax/>
  <CompanyEmail/>
</CoverPageProperties>
</file>

<file path=customXml/item2.xml><?xml version="1.0" encoding="utf-8"?>
<b:Sources xmlns:b="http://schemas.openxmlformats.org/officeDocument/2006/bibliography" SelectedStyle="\APASixthEditionOfficeOnline.xsl" StyleName="APA" Version="6">
  <b:Source>
    <b:Tag>Article</b:Tag>
    <b:SourceType>JournalArticle</b:SourceType>
    <b:Guid>{A9826F97-9AB6-4323-9880-F46D9FA5FDF4}</b:Guid>
    <b:Title>Article Title</b:Title>
    <b:Year>Year</b:Year>
    <b:JournalName>Journal Title</b:JournalName>
    <b:Pages>Pages From - To</b:Pages>
    <b:Author>
      <b:Author>
        <b:NameList>
          <b:Person>
            <b:Last>Last Name</b:Last>
            <b:First>First,</b:First>
            <b:Middle>Middle</b:Middle>
          </b:Person>
        </b:NameList>
      </b:Author>
    </b:Author>
    <b:RefOrder>1</b:RefOrder>
  </b:Source>
  <b:Source>
    <b:Tag>Last</b:Tag>
    <b:SourceType>Book</b:SourceType>
    <b:Guid>{60AAA012-579D-4CB3-B717-40E27E8995F9}</b:Guid>
    <b:Title>Book Title</b:Title>
    <b:Year>Year</b:Year>
    <b:City>City Name</b:City>
    <b:Publisher>Publisher Name</b:Publisher>
    <b:Author>
      <b:Author>
        <b:NameList>
          <b:Person>
            <b:Last>Last Name</b:Last>
            <b:First>First,</b:First>
            <b:Middle>Middle</b:Middle>
          </b:Person>
        </b:NameList>
      </b:Author>
    </b:Author>
    <b:RefOrder>2</b:RefOrder>
  </b:Source>
</b:Sourc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2DC71D82-94A2-4AA9-A51F-74E45CC659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APA style report (6th edition).dotx</Template>
  <TotalTime>39</TotalTime>
  <Pages>6</Pages>
  <Words>1085</Words>
  <Characters>6188</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Final Project: Introduction, Literature Review, and Methods Section</vt:lpstr>
    </vt:vector>
  </TitlesOfParts>
  <Company/>
  <LinksUpToDate>false</LinksUpToDate>
  <CharactersWithSpaces>7259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Final Project: Introduction, Literature Review, and Methods Section</dc:title>
  <dc:subject/>
  <dc:creator>antranette hopson</dc:creator>
  <cp:keywords/>
  <dc:description/>
  <cp:lastModifiedBy>antranette hopson</cp:lastModifiedBy>
  <cp:revision>3</cp:revision>
  <dcterms:created xsi:type="dcterms:W3CDTF">2017-02-11T02:50:00Z</dcterms:created>
  <dcterms:modified xsi:type="dcterms:W3CDTF">2017-02-12T19:25:00Z</dcterms:modified>
</cp:coreProperties>
</file>