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191" w:rsidRPr="00FC7193" w:rsidRDefault="00910191" w:rsidP="00910191">
      <w:pPr>
        <w:spacing w:line="480" w:lineRule="auto"/>
        <w:rPr>
          <w:rFonts w:ascii="Times New Roman" w:hAnsi="Times New Roman" w:cs="Times New Roman"/>
          <w:b/>
          <w:sz w:val="24"/>
          <w:szCs w:val="24"/>
        </w:rPr>
      </w:pPr>
      <w:bookmarkStart w:id="0" w:name="_GoBack"/>
      <w:bookmarkEnd w:id="0"/>
    </w:p>
    <w:p w:rsidR="00AA6410" w:rsidRPr="00FC7193" w:rsidRDefault="00AA6410" w:rsidP="00AA6410">
      <w:pPr>
        <w:spacing w:line="480" w:lineRule="auto"/>
        <w:jc w:val="center"/>
        <w:rPr>
          <w:rFonts w:ascii="Times New Roman" w:hAnsi="Times New Roman" w:cs="Times New Roman"/>
          <w:b/>
          <w:sz w:val="24"/>
          <w:szCs w:val="24"/>
        </w:rPr>
      </w:pPr>
    </w:p>
    <w:p w:rsidR="00763B25" w:rsidRDefault="00763B25" w:rsidP="00AA6410">
      <w:pPr>
        <w:spacing w:line="480" w:lineRule="auto"/>
        <w:jc w:val="center"/>
        <w:rPr>
          <w:rFonts w:ascii="Times New Roman" w:hAnsi="Times New Roman" w:cs="Times New Roman"/>
          <w:b/>
          <w:sz w:val="24"/>
          <w:szCs w:val="24"/>
        </w:rPr>
      </w:pPr>
    </w:p>
    <w:p w:rsidR="00944687" w:rsidRDefault="00944687" w:rsidP="00AA6410">
      <w:pPr>
        <w:spacing w:line="480" w:lineRule="auto"/>
        <w:jc w:val="center"/>
        <w:rPr>
          <w:rFonts w:ascii="Times New Roman" w:hAnsi="Times New Roman" w:cs="Times New Roman"/>
          <w:b/>
          <w:color w:val="000000"/>
          <w:sz w:val="24"/>
          <w:szCs w:val="24"/>
          <w:shd w:val="clear" w:color="auto" w:fill="F8FEFF"/>
        </w:rPr>
      </w:pPr>
      <w:r w:rsidRPr="00FC7193">
        <w:rPr>
          <w:rFonts w:ascii="Times New Roman" w:hAnsi="Times New Roman" w:cs="Times New Roman"/>
          <w:b/>
          <w:sz w:val="24"/>
          <w:szCs w:val="24"/>
        </w:rPr>
        <w:t xml:space="preserve">Development of </w:t>
      </w:r>
      <w:r w:rsidR="00AA6410" w:rsidRPr="00FC7193">
        <w:rPr>
          <w:rFonts w:ascii="Times New Roman" w:hAnsi="Times New Roman" w:cs="Times New Roman"/>
          <w:b/>
          <w:sz w:val="24"/>
          <w:szCs w:val="24"/>
        </w:rPr>
        <w:t>Ancient</w:t>
      </w:r>
      <w:r w:rsidRPr="00FC7193">
        <w:rPr>
          <w:rFonts w:ascii="Times New Roman" w:hAnsi="Times New Roman" w:cs="Times New Roman"/>
          <w:b/>
          <w:sz w:val="24"/>
          <w:szCs w:val="24"/>
        </w:rPr>
        <w:t xml:space="preserve"> Egyptian and Roman Empire b</w:t>
      </w:r>
      <w:r w:rsidRPr="00FC7193">
        <w:rPr>
          <w:rFonts w:ascii="Times New Roman" w:hAnsi="Times New Roman" w:cs="Times New Roman"/>
          <w:b/>
          <w:color w:val="000000"/>
          <w:sz w:val="24"/>
          <w:szCs w:val="24"/>
          <w:shd w:val="clear" w:color="auto" w:fill="F8FEFF"/>
        </w:rPr>
        <w:t xml:space="preserve">etween the Bronze Age </w:t>
      </w:r>
      <w:r w:rsidR="00CF298A">
        <w:rPr>
          <w:rFonts w:ascii="Times New Roman" w:hAnsi="Times New Roman" w:cs="Times New Roman"/>
          <w:b/>
          <w:color w:val="000000"/>
          <w:sz w:val="24"/>
          <w:szCs w:val="24"/>
          <w:shd w:val="clear" w:color="auto" w:fill="F8FEFF"/>
        </w:rPr>
        <w:t xml:space="preserve">Periods </w:t>
      </w:r>
      <w:r w:rsidRPr="00FC7193">
        <w:rPr>
          <w:rFonts w:ascii="Times New Roman" w:hAnsi="Times New Roman" w:cs="Times New Roman"/>
          <w:b/>
          <w:color w:val="000000"/>
          <w:sz w:val="24"/>
          <w:szCs w:val="24"/>
          <w:shd w:val="clear" w:color="auto" w:fill="F8FEFF"/>
        </w:rPr>
        <w:t>to 1600 CE</w:t>
      </w:r>
    </w:p>
    <w:p w:rsidR="00763B25" w:rsidRDefault="00763B25" w:rsidP="00AA6410">
      <w:pPr>
        <w:spacing w:line="480" w:lineRule="auto"/>
        <w:jc w:val="center"/>
        <w:rPr>
          <w:rFonts w:ascii="Times New Roman" w:hAnsi="Times New Roman" w:cs="Times New Roman"/>
          <w:b/>
          <w:color w:val="000000"/>
          <w:sz w:val="24"/>
          <w:szCs w:val="24"/>
          <w:shd w:val="clear" w:color="auto" w:fill="F8FEFF"/>
        </w:rPr>
      </w:pPr>
      <w:proofErr w:type="spellStart"/>
      <w:r>
        <w:rPr>
          <w:rFonts w:ascii="Times New Roman" w:hAnsi="Times New Roman" w:cs="Times New Roman"/>
          <w:b/>
          <w:color w:val="000000"/>
          <w:sz w:val="24"/>
          <w:szCs w:val="24"/>
          <w:shd w:val="clear" w:color="auto" w:fill="F8FEFF"/>
        </w:rPr>
        <w:t>Ne’ona</w:t>
      </w:r>
      <w:proofErr w:type="spellEnd"/>
      <w:r>
        <w:rPr>
          <w:rFonts w:ascii="Times New Roman" w:hAnsi="Times New Roman" w:cs="Times New Roman"/>
          <w:b/>
          <w:color w:val="000000"/>
          <w:sz w:val="24"/>
          <w:szCs w:val="24"/>
          <w:shd w:val="clear" w:color="auto" w:fill="F8FEFF"/>
        </w:rPr>
        <w:t xml:space="preserve"> Hernandez </w:t>
      </w:r>
    </w:p>
    <w:p w:rsidR="000F04CE" w:rsidRPr="000F04CE" w:rsidRDefault="000F04CE" w:rsidP="000F04CE">
      <w:pPr>
        <w:spacing w:after="0" w:line="240" w:lineRule="auto"/>
        <w:ind w:left="2880" w:firstLine="720"/>
        <w:rPr>
          <w:rFonts w:ascii="Times New Roman" w:eastAsia="Times New Roman" w:hAnsi="Times New Roman" w:cs="Times New Roman"/>
          <w:b/>
          <w:sz w:val="24"/>
          <w:szCs w:val="24"/>
        </w:rPr>
      </w:pPr>
      <w:r w:rsidRPr="000F04CE">
        <w:rPr>
          <w:rFonts w:ascii="Times New Roman" w:eastAsia="Times New Roman" w:hAnsi="Times New Roman" w:cs="Times New Roman"/>
          <w:b/>
          <w:sz w:val="24"/>
          <w:szCs w:val="24"/>
        </w:rPr>
        <w:t xml:space="preserve">HIS103: World Civilizations </w:t>
      </w:r>
    </w:p>
    <w:p w:rsidR="000F04CE" w:rsidRPr="000F04CE" w:rsidRDefault="000F04CE" w:rsidP="000F04CE">
      <w:pPr>
        <w:spacing w:after="0" w:line="240" w:lineRule="auto"/>
        <w:rPr>
          <w:rFonts w:ascii="Times New Roman" w:hAnsi="Times New Roman" w:cs="Times New Roman"/>
          <w:b/>
          <w:sz w:val="24"/>
          <w:szCs w:val="24"/>
        </w:rPr>
      </w:pPr>
    </w:p>
    <w:p w:rsidR="000F04CE" w:rsidRPr="000F04CE" w:rsidRDefault="000F04CE" w:rsidP="000F04CE">
      <w:pPr>
        <w:spacing w:after="0" w:line="240" w:lineRule="auto"/>
        <w:ind w:left="2880" w:firstLine="720"/>
        <w:rPr>
          <w:rFonts w:ascii="Times New Roman" w:eastAsia="Times New Roman" w:hAnsi="Times New Roman" w:cs="Times New Roman"/>
          <w:b/>
          <w:sz w:val="24"/>
          <w:szCs w:val="24"/>
        </w:rPr>
      </w:pPr>
      <w:r w:rsidRPr="000F04CE">
        <w:rPr>
          <w:rFonts w:ascii="Times New Roman" w:eastAsia="Times New Roman" w:hAnsi="Times New Roman" w:cs="Times New Roman"/>
          <w:b/>
          <w:sz w:val="24"/>
          <w:szCs w:val="24"/>
        </w:rPr>
        <w:t xml:space="preserve">Instructor:  Benjamin Allen </w:t>
      </w:r>
    </w:p>
    <w:p w:rsidR="000F04CE" w:rsidRDefault="000F04CE" w:rsidP="000F04CE">
      <w:pPr>
        <w:spacing w:line="480" w:lineRule="auto"/>
        <w:ind w:left="2160" w:firstLine="720"/>
        <w:rPr>
          <w:rFonts w:ascii="Times New Roman" w:hAnsi="Times New Roman" w:cs="Times New Roman"/>
          <w:b/>
          <w:sz w:val="24"/>
          <w:szCs w:val="24"/>
        </w:rPr>
      </w:pPr>
    </w:p>
    <w:p w:rsidR="00944687" w:rsidRPr="00FC7193" w:rsidRDefault="00763B25" w:rsidP="000F04CE">
      <w:pPr>
        <w:spacing w:line="480" w:lineRule="auto"/>
        <w:ind w:left="3600"/>
        <w:rPr>
          <w:rFonts w:ascii="Times New Roman" w:hAnsi="Times New Roman" w:cs="Times New Roman"/>
          <w:b/>
          <w:sz w:val="24"/>
          <w:szCs w:val="24"/>
        </w:rPr>
      </w:pPr>
      <w:r>
        <w:rPr>
          <w:rFonts w:ascii="Times New Roman" w:hAnsi="Times New Roman" w:cs="Times New Roman"/>
          <w:b/>
          <w:sz w:val="24"/>
          <w:szCs w:val="24"/>
        </w:rPr>
        <w:t>April 22</w:t>
      </w:r>
      <w:r w:rsidR="006B632C" w:rsidRPr="00FC7193">
        <w:rPr>
          <w:rFonts w:ascii="Times New Roman" w:hAnsi="Times New Roman" w:cs="Times New Roman"/>
          <w:b/>
          <w:sz w:val="24"/>
          <w:szCs w:val="24"/>
        </w:rPr>
        <w:t>th 2017</w:t>
      </w: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944687" w:rsidRPr="00FC7193" w:rsidRDefault="00944687" w:rsidP="00C041E8">
      <w:pPr>
        <w:spacing w:line="480" w:lineRule="auto"/>
        <w:jc w:val="center"/>
        <w:rPr>
          <w:rFonts w:ascii="Times New Roman" w:hAnsi="Times New Roman" w:cs="Times New Roman"/>
          <w:b/>
          <w:sz w:val="24"/>
          <w:szCs w:val="24"/>
        </w:rPr>
      </w:pPr>
    </w:p>
    <w:p w:rsidR="00C041E8" w:rsidRPr="00FC7193" w:rsidRDefault="00C041E8" w:rsidP="00C041E8">
      <w:pPr>
        <w:spacing w:line="480" w:lineRule="auto"/>
        <w:jc w:val="center"/>
        <w:rPr>
          <w:rFonts w:ascii="Times New Roman" w:hAnsi="Times New Roman" w:cs="Times New Roman"/>
          <w:b/>
          <w:sz w:val="24"/>
          <w:szCs w:val="24"/>
        </w:rPr>
      </w:pPr>
      <w:r w:rsidRPr="00FC7193">
        <w:rPr>
          <w:rFonts w:ascii="Times New Roman" w:hAnsi="Times New Roman" w:cs="Times New Roman"/>
          <w:b/>
          <w:sz w:val="24"/>
          <w:szCs w:val="24"/>
        </w:rPr>
        <w:t>Annotated Bibliography</w:t>
      </w:r>
    </w:p>
    <w:p w:rsidR="00491809" w:rsidRPr="00FC7193" w:rsidRDefault="00491809" w:rsidP="00491809">
      <w:pPr>
        <w:spacing w:line="480" w:lineRule="auto"/>
        <w:rPr>
          <w:rFonts w:ascii="Times New Roman" w:hAnsi="Times New Roman" w:cs="Times New Roman"/>
          <w:b/>
          <w:sz w:val="24"/>
          <w:szCs w:val="24"/>
        </w:rPr>
      </w:pPr>
      <w:r w:rsidRPr="00FC7193">
        <w:rPr>
          <w:rFonts w:ascii="Times New Roman" w:hAnsi="Times New Roman" w:cs="Times New Roman"/>
          <w:b/>
          <w:sz w:val="24"/>
          <w:szCs w:val="24"/>
        </w:rPr>
        <w:t xml:space="preserve">Chase-Dunn, C., </w:t>
      </w:r>
      <w:proofErr w:type="spellStart"/>
      <w:r w:rsidRPr="00FC7193">
        <w:rPr>
          <w:rFonts w:ascii="Times New Roman" w:hAnsi="Times New Roman" w:cs="Times New Roman"/>
          <w:b/>
          <w:sz w:val="24"/>
          <w:szCs w:val="24"/>
        </w:rPr>
        <w:t>Pasciuti</w:t>
      </w:r>
      <w:proofErr w:type="spellEnd"/>
      <w:r w:rsidRPr="00FC7193">
        <w:rPr>
          <w:rFonts w:ascii="Times New Roman" w:hAnsi="Times New Roman" w:cs="Times New Roman"/>
          <w:b/>
          <w:sz w:val="24"/>
          <w:szCs w:val="24"/>
        </w:rPr>
        <w:t xml:space="preserve">, D., Alvarez, A., &amp; Hall, T.D. </w:t>
      </w:r>
      <w:r w:rsidR="00FC7193" w:rsidRPr="00FC7193">
        <w:rPr>
          <w:rFonts w:ascii="Times New Roman" w:hAnsi="Times New Roman" w:cs="Times New Roman"/>
          <w:b/>
          <w:sz w:val="24"/>
          <w:szCs w:val="24"/>
        </w:rPr>
        <w:t>(2010</w:t>
      </w:r>
      <w:r w:rsidRPr="00FC7193">
        <w:rPr>
          <w:rFonts w:ascii="Times New Roman" w:hAnsi="Times New Roman" w:cs="Times New Roman"/>
          <w:b/>
          <w:sz w:val="24"/>
          <w:szCs w:val="24"/>
        </w:rPr>
        <w:t xml:space="preserve">). Growth/decline phases and semi-peripheral development in the Ancient Mesopotamian and Egyptian world-systems. Retrieved </w:t>
      </w:r>
      <w:r w:rsidR="00763B25">
        <w:rPr>
          <w:rFonts w:ascii="Times New Roman" w:hAnsi="Times New Roman" w:cs="Times New Roman"/>
          <w:b/>
          <w:sz w:val="24"/>
          <w:szCs w:val="24"/>
        </w:rPr>
        <w:t>April 16</w:t>
      </w:r>
      <w:r w:rsidR="004A7FB8" w:rsidRPr="00FC7193">
        <w:rPr>
          <w:rFonts w:ascii="Times New Roman" w:hAnsi="Times New Roman" w:cs="Times New Roman"/>
          <w:b/>
          <w:sz w:val="24"/>
          <w:szCs w:val="24"/>
        </w:rPr>
        <w:t>th 2017</w:t>
      </w:r>
      <w:r w:rsidRPr="00FC7193">
        <w:rPr>
          <w:rFonts w:ascii="Times New Roman" w:hAnsi="Times New Roman" w:cs="Times New Roman"/>
          <w:b/>
          <w:sz w:val="24"/>
          <w:szCs w:val="24"/>
        </w:rPr>
        <w:t>, from http://sociology.sunimc.net/htmledit/uploadfile/system/20110522/20110522005012939.pdf#page=122</w:t>
      </w:r>
    </w:p>
    <w:p w:rsidR="00DE2845" w:rsidRDefault="00491809" w:rsidP="00491809">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The development of an empire into a substantial power depended largely upon the social developments that took place within it. </w:t>
      </w:r>
    </w:p>
    <w:p w:rsidR="00491809" w:rsidRPr="00FC7193" w:rsidRDefault="00491809" w:rsidP="00491809">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In this respect this article can provide a thorough insight. The article is a research work and that is one primary reason why it can be considered credible. The article’s information is supported by facts and evidences in the form of statistics and mentioning of historical figures and these too add to the credibility of the article. It is a scholarly article as it is based on research methodologies including method of qualitative analysis. The information gathered from the article can be used to compose a paper on the development of the Egyptian Empire from the economic perspective and such developments can make it easier for me to compare and contrast the economic stability of ancient Egyptian Empire and ancient Roman Empire and to ultimately emphasis on the differences which existed between these two empires. </w:t>
      </w:r>
    </w:p>
    <w:p w:rsidR="00491809" w:rsidRPr="00FC7193" w:rsidRDefault="00491809" w:rsidP="00491809">
      <w:pPr>
        <w:spacing w:line="480" w:lineRule="auto"/>
        <w:jc w:val="both"/>
        <w:rPr>
          <w:rFonts w:ascii="Times New Roman" w:hAnsi="Times New Roman" w:cs="Times New Roman"/>
          <w:b/>
          <w:sz w:val="24"/>
          <w:szCs w:val="24"/>
        </w:rPr>
      </w:pPr>
      <w:r w:rsidRPr="00FC7193">
        <w:rPr>
          <w:rFonts w:ascii="Times New Roman" w:hAnsi="Times New Roman" w:cs="Times New Roman"/>
          <w:b/>
          <w:sz w:val="24"/>
          <w:szCs w:val="24"/>
        </w:rPr>
        <w:t xml:space="preserve">Mark, J.J. (2011). Roman Empire. Ancient History Encyclopedia. Retrieved </w:t>
      </w:r>
      <w:r w:rsidR="00910191">
        <w:rPr>
          <w:rFonts w:ascii="Times New Roman" w:hAnsi="Times New Roman" w:cs="Times New Roman"/>
          <w:b/>
          <w:sz w:val="24"/>
          <w:szCs w:val="24"/>
        </w:rPr>
        <w:t>April 20</w:t>
      </w:r>
      <w:r w:rsidR="004A7FB8" w:rsidRPr="00FC7193">
        <w:rPr>
          <w:rFonts w:ascii="Times New Roman" w:hAnsi="Times New Roman" w:cs="Times New Roman"/>
          <w:b/>
          <w:sz w:val="24"/>
          <w:szCs w:val="24"/>
        </w:rPr>
        <w:t>th 2017</w:t>
      </w:r>
      <w:r w:rsidRPr="00FC7193">
        <w:rPr>
          <w:rFonts w:ascii="Times New Roman" w:hAnsi="Times New Roman" w:cs="Times New Roman"/>
          <w:b/>
          <w:sz w:val="24"/>
          <w:szCs w:val="24"/>
        </w:rPr>
        <w:t>, from http://www.ancient.eu/Roman_Empire/</w:t>
      </w:r>
    </w:p>
    <w:p w:rsidR="00491809" w:rsidRPr="00FC7193" w:rsidRDefault="00491809" w:rsidP="00491809">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lastRenderedPageBreak/>
        <w:t xml:space="preserve">This article is a great source of information about the political elements which contributed to the rise of the Roman Empire as a considerable powerful entity in the ancient world. It is a scholarly source because the authority is credible. The author of the article is a teacher in ancient history, writing, literature, and philosophy and he has an extensive knowledge about the Egyptian culture, and so, the article can be considered as a credible source. The article deals with the different political facets of the Roman Empire and the Roman Emperors which contributed to the rise of the Roman Empire and ultimately to its declination. How political factors coupled with religious factors did always determine the fate of an empire in the ancient world can be ascertained by going through this article. This article can be used as a good source of information to compare and contrast between the elements which contributed to the growth, development, and eventual rise of both the Egyptian and the Roman Empire because from this article the elements contributing to the political stability of the Roman Empire can be extensively known. Moreover, how the statesmanship and the personal charisma of the Roman Emperors contributed to the rise of the Empire can be also described in the research paper extracting information from this article. </w:t>
      </w:r>
    </w:p>
    <w:p w:rsidR="00491809" w:rsidRPr="00FC7193" w:rsidRDefault="00491809" w:rsidP="00491809">
      <w:pPr>
        <w:spacing w:line="480" w:lineRule="auto"/>
        <w:jc w:val="both"/>
        <w:rPr>
          <w:rFonts w:ascii="Times New Roman" w:hAnsi="Times New Roman" w:cs="Times New Roman"/>
          <w:b/>
          <w:sz w:val="24"/>
          <w:szCs w:val="24"/>
        </w:rPr>
      </w:pPr>
      <w:r w:rsidRPr="00FC7193">
        <w:rPr>
          <w:rFonts w:ascii="Times New Roman" w:hAnsi="Times New Roman" w:cs="Times New Roman"/>
          <w:b/>
          <w:sz w:val="24"/>
          <w:szCs w:val="24"/>
        </w:rPr>
        <w:t xml:space="preserve">Mark, J.J. (2013). Ancient Egyptian Culture. Ancient History Encyclopedia. Retrieved </w:t>
      </w:r>
      <w:r w:rsidR="00763B25">
        <w:rPr>
          <w:rFonts w:ascii="Times New Roman" w:hAnsi="Times New Roman" w:cs="Times New Roman"/>
          <w:b/>
          <w:sz w:val="24"/>
          <w:szCs w:val="24"/>
        </w:rPr>
        <w:t>April 18</w:t>
      </w:r>
      <w:r w:rsidR="004A7FB8" w:rsidRPr="00FC7193">
        <w:rPr>
          <w:rFonts w:ascii="Times New Roman" w:hAnsi="Times New Roman" w:cs="Times New Roman"/>
          <w:b/>
          <w:sz w:val="24"/>
          <w:szCs w:val="24"/>
        </w:rPr>
        <w:t>h 2017</w:t>
      </w:r>
      <w:r w:rsidRPr="00FC7193">
        <w:rPr>
          <w:rFonts w:ascii="Times New Roman" w:hAnsi="Times New Roman" w:cs="Times New Roman"/>
          <w:b/>
          <w:sz w:val="24"/>
          <w:szCs w:val="24"/>
        </w:rPr>
        <w:t>, from http://www.ancient.eu/Egyptian_Culture/</w:t>
      </w:r>
    </w:p>
    <w:p w:rsidR="00491809" w:rsidRPr="00FC7193" w:rsidRDefault="00491809" w:rsidP="00491809">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This article is a good source of information about the reasons which contributed to the rise of the Ancient Egyptian Empire. It is a scholarly source because the authority is credible. The author of the article is a teacher in ancient history, writing, literature, and philosophy and he has an extensive knowledge about the Egyptian culture, and so, the article can be considered as a credible source. The development of an empire largely depends on the social, religious, and cultural development of the concerned empire and this article has extensively discussed about these three perspectives in a coherent manner and with great details. How social order and the hierarchical caste system contributed to the political control of the Empire has also </w:t>
      </w:r>
      <w:r w:rsidRPr="00FC7193">
        <w:rPr>
          <w:rFonts w:ascii="Times New Roman" w:hAnsi="Times New Roman" w:cs="Times New Roman"/>
          <w:sz w:val="24"/>
          <w:szCs w:val="24"/>
        </w:rPr>
        <w:lastRenderedPageBreak/>
        <w:t xml:space="preserve">been extensively dealt in this article making the article into an important historical document. This article therefore, will be used extensively to support the claims regarding the causes which contributed to the development and rise of the Ancient Egyptian Empire as a considerable power in the realm of the ancient world and ancient culture. </w:t>
      </w:r>
    </w:p>
    <w:p w:rsidR="00491809" w:rsidRPr="00FC7193" w:rsidRDefault="00491809" w:rsidP="00187B60">
      <w:pPr>
        <w:spacing w:line="480" w:lineRule="auto"/>
        <w:rPr>
          <w:rFonts w:ascii="Times New Roman" w:hAnsi="Times New Roman" w:cs="Times New Roman"/>
          <w:b/>
          <w:sz w:val="24"/>
          <w:szCs w:val="24"/>
        </w:rPr>
      </w:pPr>
      <w:r w:rsidRPr="00FC7193">
        <w:rPr>
          <w:rFonts w:ascii="Times New Roman" w:hAnsi="Times New Roman" w:cs="Times New Roman"/>
          <w:b/>
          <w:sz w:val="24"/>
          <w:szCs w:val="24"/>
        </w:rPr>
        <w:t xml:space="preserve">Polybius </w:t>
      </w:r>
      <w:r w:rsidR="00625A3A">
        <w:rPr>
          <w:rFonts w:ascii="Times New Roman" w:hAnsi="Times New Roman" w:cs="Times New Roman"/>
          <w:b/>
          <w:sz w:val="24"/>
          <w:szCs w:val="24"/>
        </w:rPr>
        <w:t>(2005</w:t>
      </w:r>
      <w:r w:rsidR="00625A3A" w:rsidRPr="00FC7193">
        <w:rPr>
          <w:rFonts w:ascii="Times New Roman" w:hAnsi="Times New Roman" w:cs="Times New Roman"/>
          <w:b/>
          <w:sz w:val="24"/>
          <w:szCs w:val="24"/>
        </w:rPr>
        <w:t xml:space="preserve">). </w:t>
      </w:r>
      <w:r w:rsidRPr="00FC7193">
        <w:rPr>
          <w:rFonts w:ascii="Times New Roman" w:hAnsi="Times New Roman" w:cs="Times New Roman"/>
          <w:b/>
          <w:sz w:val="24"/>
          <w:szCs w:val="24"/>
        </w:rPr>
        <w:t xml:space="preserve">The Histories. Retrieved </w:t>
      </w:r>
      <w:r w:rsidR="00910191">
        <w:rPr>
          <w:rFonts w:ascii="Times New Roman" w:hAnsi="Times New Roman" w:cs="Times New Roman"/>
          <w:b/>
          <w:sz w:val="24"/>
          <w:szCs w:val="24"/>
        </w:rPr>
        <w:t>April 20</w:t>
      </w:r>
      <w:r w:rsidR="004A7FB8" w:rsidRPr="00FC7193">
        <w:rPr>
          <w:rFonts w:ascii="Times New Roman" w:hAnsi="Times New Roman" w:cs="Times New Roman"/>
          <w:b/>
          <w:sz w:val="24"/>
          <w:szCs w:val="24"/>
        </w:rPr>
        <w:t>th 2017</w:t>
      </w:r>
      <w:r w:rsidRPr="00FC7193">
        <w:rPr>
          <w:rFonts w:ascii="Times New Roman" w:hAnsi="Times New Roman" w:cs="Times New Roman"/>
          <w:b/>
          <w:sz w:val="24"/>
          <w:szCs w:val="24"/>
        </w:rPr>
        <w:t>, from http://penelope.uchicago.edu/Thayer/E/Roman/Texts/Polybius/6*.html</w:t>
      </w:r>
    </w:p>
    <w:p w:rsidR="00944687" w:rsidRPr="00FC7193" w:rsidRDefault="00491809" w:rsidP="00491809">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This primary source – Polybius’ “The Histories” will be a great source to extract information from to construct the comparison contrast paper about the rise of the Roman and Egyptian Empire. </w:t>
      </w:r>
    </w:p>
    <w:p w:rsidR="00491809" w:rsidRPr="00FC7193" w:rsidRDefault="00491809" w:rsidP="00491809">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Though greatly focused on the political, social, and economical aspects of the Roman Empire, this primary source is going to help me a lot to learn more about the Roman Empire and its primary features and then to compare and contrast those essential features with those of the Egyptian Empire. This is indeed a credible source as it is a primary account of Polybius himself detailing about the different facets of the Roman Empire and its rise. </w:t>
      </w:r>
    </w:p>
    <w:p w:rsidR="00C041E8" w:rsidRPr="00FC7193" w:rsidRDefault="00C041E8" w:rsidP="00187B60">
      <w:pPr>
        <w:spacing w:line="480" w:lineRule="auto"/>
        <w:rPr>
          <w:rFonts w:ascii="Times New Roman" w:hAnsi="Times New Roman" w:cs="Times New Roman"/>
          <w:b/>
          <w:sz w:val="24"/>
          <w:szCs w:val="24"/>
        </w:rPr>
      </w:pPr>
      <w:r w:rsidRPr="00FC7193">
        <w:rPr>
          <w:rFonts w:ascii="Times New Roman" w:hAnsi="Times New Roman" w:cs="Times New Roman"/>
          <w:b/>
          <w:sz w:val="24"/>
          <w:szCs w:val="24"/>
        </w:rPr>
        <w:t xml:space="preserve">Temin, P. (2006). The Economy of the Early Roman Empire. The Journal of Economic Perspectives, 20(1): 133-151. Retrieved </w:t>
      </w:r>
      <w:r w:rsidR="00763B25">
        <w:rPr>
          <w:rFonts w:ascii="Times New Roman" w:hAnsi="Times New Roman" w:cs="Times New Roman"/>
          <w:b/>
          <w:sz w:val="24"/>
          <w:szCs w:val="24"/>
        </w:rPr>
        <w:t>April 18</w:t>
      </w:r>
      <w:r w:rsidR="004A7FB8" w:rsidRPr="00FC7193">
        <w:rPr>
          <w:rFonts w:ascii="Times New Roman" w:hAnsi="Times New Roman" w:cs="Times New Roman"/>
          <w:b/>
          <w:sz w:val="24"/>
          <w:szCs w:val="24"/>
        </w:rPr>
        <w:t>th 2017</w:t>
      </w:r>
      <w:r w:rsidRPr="00FC7193">
        <w:rPr>
          <w:rFonts w:ascii="Times New Roman" w:hAnsi="Times New Roman" w:cs="Times New Roman"/>
          <w:b/>
          <w:sz w:val="24"/>
          <w:szCs w:val="24"/>
        </w:rPr>
        <w:t>, from http://www.jstor.org/stable/30033637?seq=1#page_scan_tab_contents</w:t>
      </w:r>
    </w:p>
    <w:p w:rsidR="00944687" w:rsidRPr="00FC7193" w:rsidRDefault="00C041E8" w:rsidP="00C041E8">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The prosperity of an empire can be ascertained specifically from the concerned empire’s economic prosperity. </w:t>
      </w:r>
    </w:p>
    <w:p w:rsidR="00491809" w:rsidRPr="00FC7193" w:rsidRDefault="00C041E8" w:rsidP="00C041E8">
      <w:pPr>
        <w:spacing w:line="480" w:lineRule="auto"/>
        <w:jc w:val="both"/>
        <w:rPr>
          <w:rFonts w:ascii="Times New Roman" w:hAnsi="Times New Roman" w:cs="Times New Roman"/>
          <w:sz w:val="24"/>
          <w:szCs w:val="24"/>
        </w:rPr>
      </w:pPr>
      <w:r w:rsidRPr="00FC7193">
        <w:rPr>
          <w:rFonts w:ascii="Times New Roman" w:hAnsi="Times New Roman" w:cs="Times New Roman"/>
          <w:sz w:val="24"/>
          <w:szCs w:val="24"/>
        </w:rPr>
        <w:t xml:space="preserve">Going through this article it can be learned how the Roman Empire gradually developed into an economically strong entity. This article is a credible one because it has been published on </w:t>
      </w:r>
      <w:proofErr w:type="spellStart"/>
      <w:r w:rsidRPr="00FC7193">
        <w:rPr>
          <w:rFonts w:ascii="Times New Roman" w:hAnsi="Times New Roman" w:cs="Times New Roman"/>
          <w:sz w:val="24"/>
          <w:szCs w:val="24"/>
        </w:rPr>
        <w:t>Jstor</w:t>
      </w:r>
      <w:proofErr w:type="spellEnd"/>
      <w:r w:rsidRPr="00FC7193">
        <w:rPr>
          <w:rFonts w:ascii="Times New Roman" w:hAnsi="Times New Roman" w:cs="Times New Roman"/>
          <w:sz w:val="24"/>
          <w:szCs w:val="24"/>
        </w:rPr>
        <w:t xml:space="preserve"> – a database for scholarly and credible sources only. Moreover, the article was originally published in The Journal of Economic Perspectives and this adds to the article’s credibility. </w:t>
      </w:r>
      <w:r w:rsidR="00F0022D" w:rsidRPr="00FC7193">
        <w:rPr>
          <w:rFonts w:ascii="Times New Roman" w:hAnsi="Times New Roman" w:cs="Times New Roman"/>
          <w:sz w:val="24"/>
          <w:szCs w:val="24"/>
        </w:rPr>
        <w:t xml:space="preserve">The article can be of immense use in the sphere of reconstructing the economic history and the </w:t>
      </w:r>
      <w:r w:rsidR="00F0022D" w:rsidRPr="00FC7193">
        <w:rPr>
          <w:rFonts w:ascii="Times New Roman" w:hAnsi="Times New Roman" w:cs="Times New Roman"/>
          <w:sz w:val="24"/>
          <w:szCs w:val="24"/>
        </w:rPr>
        <w:lastRenderedPageBreak/>
        <w:t xml:space="preserve">prosperity of the Roman Empire and citing the facts from this article I will be able to justify that argument that the Roman Empire was economically stable and this economic stability helped the Empire to rise as a great power. </w:t>
      </w:r>
      <w:r w:rsidR="000B5924" w:rsidRPr="00FC7193">
        <w:rPr>
          <w:rFonts w:ascii="Times New Roman" w:hAnsi="Times New Roman" w:cs="Times New Roman"/>
          <w:sz w:val="24"/>
          <w:szCs w:val="24"/>
        </w:rPr>
        <w:t>The article can also be used to justify the fact that market stability also contributed to the rise of the Roman Empire</w:t>
      </w:r>
      <w:r w:rsidR="00E167CF" w:rsidRPr="00FC7193">
        <w:rPr>
          <w:rFonts w:ascii="Times New Roman" w:hAnsi="Times New Roman" w:cs="Times New Roman"/>
          <w:sz w:val="24"/>
          <w:szCs w:val="24"/>
        </w:rPr>
        <w:t xml:space="preserve"> and it was due to this market stability that the trade and commerce of the Empire developed extensively again contributing to the overall growth of the Empire into a powerful entity that was thoroughly reckoned by the Mediterranean world </w:t>
      </w:r>
      <w:r w:rsidR="004A7FB8" w:rsidRPr="00FC7193">
        <w:rPr>
          <w:rFonts w:ascii="Times New Roman" w:hAnsi="Times New Roman" w:cs="Times New Roman"/>
          <w:sz w:val="24"/>
          <w:szCs w:val="24"/>
        </w:rPr>
        <w:t>too.</w:t>
      </w:r>
    </w:p>
    <w:sectPr w:rsidR="00491809" w:rsidRPr="00FC7193" w:rsidSect="003F5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E8"/>
    <w:rsid w:val="000131FE"/>
    <w:rsid w:val="0001631E"/>
    <w:rsid w:val="00027709"/>
    <w:rsid w:val="000B5924"/>
    <w:rsid w:val="000F04CE"/>
    <w:rsid w:val="00187B60"/>
    <w:rsid w:val="001C6A72"/>
    <w:rsid w:val="002F43A9"/>
    <w:rsid w:val="0035331F"/>
    <w:rsid w:val="003F5D9C"/>
    <w:rsid w:val="00491809"/>
    <w:rsid w:val="004A7FB8"/>
    <w:rsid w:val="005C1E3F"/>
    <w:rsid w:val="00625A3A"/>
    <w:rsid w:val="006B632C"/>
    <w:rsid w:val="00747E1A"/>
    <w:rsid w:val="00763B25"/>
    <w:rsid w:val="007B5714"/>
    <w:rsid w:val="007C5CDC"/>
    <w:rsid w:val="00834491"/>
    <w:rsid w:val="008513D7"/>
    <w:rsid w:val="008560D5"/>
    <w:rsid w:val="00910191"/>
    <w:rsid w:val="0091521E"/>
    <w:rsid w:val="00944687"/>
    <w:rsid w:val="009828CF"/>
    <w:rsid w:val="0098686F"/>
    <w:rsid w:val="00A57642"/>
    <w:rsid w:val="00AA6410"/>
    <w:rsid w:val="00C041E8"/>
    <w:rsid w:val="00C40588"/>
    <w:rsid w:val="00CF298A"/>
    <w:rsid w:val="00D03C74"/>
    <w:rsid w:val="00D663DE"/>
    <w:rsid w:val="00DA228D"/>
    <w:rsid w:val="00DE1172"/>
    <w:rsid w:val="00DE2845"/>
    <w:rsid w:val="00E167CF"/>
    <w:rsid w:val="00E90335"/>
    <w:rsid w:val="00F0022D"/>
    <w:rsid w:val="00F964D7"/>
    <w:rsid w:val="00FA1DA6"/>
    <w:rsid w:val="00FC719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B2B1"/>
  <w15:docId w15:val="{BB46D12A-D9BA-4D16-871D-243BE9F5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5D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C041E8"/>
  </w:style>
  <w:style w:type="character" w:styleId="Hyperlink">
    <w:name w:val="Hyperlink"/>
    <w:basedOn w:val="DefaultParagraphFont"/>
    <w:uiPriority w:val="99"/>
    <w:unhideWhenUsed/>
    <w:rsid w:val="00C041E8"/>
    <w:rPr>
      <w:color w:val="0563C1" w:themeColor="hyperlink"/>
      <w:u w:val="single"/>
    </w:rPr>
  </w:style>
  <w:style w:type="character" w:customStyle="1" w:styleId="highlight">
    <w:name w:val="highlight"/>
    <w:basedOn w:val="DefaultParagraphFont"/>
    <w:rsid w:val="005C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0847">
      <w:bodyDiv w:val="1"/>
      <w:marLeft w:val="0"/>
      <w:marRight w:val="0"/>
      <w:marTop w:val="0"/>
      <w:marBottom w:val="0"/>
      <w:divBdr>
        <w:top w:val="none" w:sz="0" w:space="0" w:color="auto"/>
        <w:left w:val="none" w:sz="0" w:space="0" w:color="auto"/>
        <w:bottom w:val="none" w:sz="0" w:space="0" w:color="auto"/>
        <w:right w:val="none" w:sz="0" w:space="0" w:color="auto"/>
      </w:divBdr>
      <w:divsChild>
        <w:div w:id="1740404121">
          <w:marLeft w:val="0"/>
          <w:marRight w:val="0"/>
          <w:marTop w:val="0"/>
          <w:marBottom w:val="0"/>
          <w:divBdr>
            <w:top w:val="none" w:sz="0" w:space="0" w:color="auto"/>
            <w:left w:val="none" w:sz="0" w:space="0" w:color="auto"/>
            <w:bottom w:val="none" w:sz="0" w:space="0" w:color="auto"/>
            <w:right w:val="none" w:sz="0" w:space="0" w:color="auto"/>
          </w:divBdr>
          <w:divsChild>
            <w:div w:id="15132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98487">
      <w:bodyDiv w:val="1"/>
      <w:marLeft w:val="0"/>
      <w:marRight w:val="0"/>
      <w:marTop w:val="0"/>
      <w:marBottom w:val="0"/>
      <w:divBdr>
        <w:top w:val="none" w:sz="0" w:space="0" w:color="auto"/>
        <w:left w:val="none" w:sz="0" w:space="0" w:color="auto"/>
        <w:bottom w:val="none" w:sz="0" w:space="0" w:color="auto"/>
        <w:right w:val="none" w:sz="0" w:space="0" w:color="auto"/>
      </w:divBdr>
      <w:divsChild>
        <w:div w:id="1710496948">
          <w:marLeft w:val="0"/>
          <w:marRight w:val="0"/>
          <w:marTop w:val="0"/>
          <w:marBottom w:val="0"/>
          <w:divBdr>
            <w:top w:val="none" w:sz="0" w:space="0" w:color="auto"/>
            <w:left w:val="none" w:sz="0" w:space="0" w:color="auto"/>
            <w:bottom w:val="none" w:sz="0" w:space="0" w:color="auto"/>
            <w:right w:val="none" w:sz="0" w:space="0" w:color="auto"/>
          </w:divBdr>
        </w:div>
        <w:div w:id="915283770">
          <w:marLeft w:val="0"/>
          <w:marRight w:val="0"/>
          <w:marTop w:val="0"/>
          <w:marBottom w:val="0"/>
          <w:divBdr>
            <w:top w:val="none" w:sz="0" w:space="0" w:color="auto"/>
            <w:left w:val="none" w:sz="0" w:space="0" w:color="auto"/>
            <w:bottom w:val="none" w:sz="0" w:space="0" w:color="auto"/>
            <w:right w:val="none" w:sz="0" w:space="0" w:color="auto"/>
          </w:divBdr>
        </w:div>
        <w:div w:id="2066951301">
          <w:marLeft w:val="0"/>
          <w:marRight w:val="0"/>
          <w:marTop w:val="0"/>
          <w:marBottom w:val="0"/>
          <w:divBdr>
            <w:top w:val="none" w:sz="0" w:space="0" w:color="auto"/>
            <w:left w:val="none" w:sz="0" w:space="0" w:color="auto"/>
            <w:bottom w:val="none" w:sz="0" w:space="0" w:color="auto"/>
            <w:right w:val="none" w:sz="0" w:space="0" w:color="auto"/>
          </w:divBdr>
        </w:div>
        <w:div w:id="27073986">
          <w:marLeft w:val="0"/>
          <w:marRight w:val="0"/>
          <w:marTop w:val="0"/>
          <w:marBottom w:val="0"/>
          <w:divBdr>
            <w:top w:val="none" w:sz="0" w:space="0" w:color="auto"/>
            <w:left w:val="none" w:sz="0" w:space="0" w:color="auto"/>
            <w:bottom w:val="none" w:sz="0" w:space="0" w:color="auto"/>
            <w:right w:val="none" w:sz="0" w:space="0" w:color="auto"/>
          </w:divBdr>
        </w:div>
        <w:div w:id="859704823">
          <w:marLeft w:val="0"/>
          <w:marRight w:val="0"/>
          <w:marTop w:val="0"/>
          <w:marBottom w:val="0"/>
          <w:divBdr>
            <w:top w:val="none" w:sz="0" w:space="0" w:color="auto"/>
            <w:left w:val="none" w:sz="0" w:space="0" w:color="auto"/>
            <w:bottom w:val="none" w:sz="0" w:space="0" w:color="auto"/>
            <w:right w:val="none" w:sz="0" w:space="0" w:color="auto"/>
          </w:divBdr>
        </w:div>
        <w:div w:id="1130056511">
          <w:marLeft w:val="0"/>
          <w:marRight w:val="0"/>
          <w:marTop w:val="0"/>
          <w:marBottom w:val="0"/>
          <w:divBdr>
            <w:top w:val="none" w:sz="0" w:space="0" w:color="auto"/>
            <w:left w:val="none" w:sz="0" w:space="0" w:color="auto"/>
            <w:bottom w:val="none" w:sz="0" w:space="0" w:color="auto"/>
            <w:right w:val="none" w:sz="0" w:space="0" w:color="auto"/>
          </w:divBdr>
        </w:div>
      </w:divsChild>
    </w:div>
    <w:div w:id="2100444813">
      <w:bodyDiv w:val="1"/>
      <w:marLeft w:val="0"/>
      <w:marRight w:val="0"/>
      <w:marTop w:val="0"/>
      <w:marBottom w:val="0"/>
      <w:divBdr>
        <w:top w:val="none" w:sz="0" w:space="0" w:color="auto"/>
        <w:left w:val="none" w:sz="0" w:space="0" w:color="auto"/>
        <w:bottom w:val="none" w:sz="0" w:space="0" w:color="auto"/>
        <w:right w:val="none" w:sz="0" w:space="0" w:color="auto"/>
      </w:divBdr>
      <w:divsChild>
        <w:div w:id="1597058598">
          <w:marLeft w:val="0"/>
          <w:marRight w:val="0"/>
          <w:marTop w:val="0"/>
          <w:marBottom w:val="0"/>
          <w:divBdr>
            <w:top w:val="none" w:sz="0" w:space="0" w:color="auto"/>
            <w:left w:val="none" w:sz="0" w:space="0" w:color="auto"/>
            <w:bottom w:val="none" w:sz="0" w:space="0" w:color="auto"/>
            <w:right w:val="none" w:sz="0" w:space="0" w:color="auto"/>
          </w:divBdr>
          <w:divsChild>
            <w:div w:id="15668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Tonia Pearson</cp:lastModifiedBy>
  <cp:revision>13</cp:revision>
  <dcterms:created xsi:type="dcterms:W3CDTF">2017-04-26T07:22:00Z</dcterms:created>
  <dcterms:modified xsi:type="dcterms:W3CDTF">2017-05-03T12:07:00Z</dcterms:modified>
</cp:coreProperties>
</file>