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F9" w:rsidRPr="00306D52" w:rsidRDefault="00884B15" w:rsidP="00306D5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306D52">
        <w:rPr>
          <w:rFonts w:ascii="Arial" w:hAnsi="Arial" w:cs="Arial"/>
          <w:b/>
          <w:bCs/>
          <w:sz w:val="20"/>
          <w:szCs w:val="20"/>
        </w:rPr>
        <w:t>Applying the Haddon Matrix: Windows of Opportunity</w:t>
      </w:r>
    </w:p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4B15" w:rsidRPr="00306D52" w:rsidRDefault="00884B15" w:rsidP="00306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06D52">
        <w:rPr>
          <w:rFonts w:ascii="Arial" w:hAnsi="Arial" w:cs="Arial"/>
          <w:b/>
          <w:sz w:val="20"/>
          <w:szCs w:val="20"/>
        </w:rPr>
        <w:t>Applying the Haddon Matrix Windows of Opportunity</w:t>
      </w:r>
    </w:p>
    <w:p w:rsidR="00884B15" w:rsidRPr="00306D52" w:rsidRDefault="00884B15" w:rsidP="00306D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9"/>
      </w:tblGrid>
      <w:tr w:rsidR="00884B15" w:rsidRPr="00306D52" w:rsidTr="00884B15">
        <w:trPr>
          <w:trHeight w:val="814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7" w:type="dxa"/>
            <w:gridSpan w:val="4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</w:tr>
      <w:tr w:rsidR="00884B15" w:rsidRPr="00306D52" w:rsidTr="00884B15">
        <w:trPr>
          <w:trHeight w:val="1755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Risk_______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Host/Human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Agent/Vehicle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Physical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Socioeconomic/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Cultural</w:t>
            </w: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Pre-Event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BC49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Event</w:t>
            </w:r>
            <w:r w:rsidR="00BC49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15" w:rsidRPr="00306D52" w:rsidTr="00884B15">
        <w:trPr>
          <w:trHeight w:val="1692"/>
        </w:trPr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Post-event</w:t>
            </w:r>
          </w:p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06D52"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884B15" w:rsidRPr="00306D52" w:rsidRDefault="00884B15" w:rsidP="00306D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4B15" w:rsidRPr="00306D52" w:rsidRDefault="00884B15" w:rsidP="00306D5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4B15" w:rsidRPr="00306D5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AC" w:rsidRDefault="002978AC" w:rsidP="001F6886">
      <w:pPr>
        <w:spacing w:after="0" w:line="240" w:lineRule="auto"/>
      </w:pPr>
      <w:r>
        <w:separator/>
      </w:r>
    </w:p>
  </w:endnote>
  <w:endnote w:type="continuationSeparator" w:id="0">
    <w:p w:rsidR="002978AC" w:rsidRDefault="002978AC" w:rsidP="001F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86" w:rsidRDefault="00536B82">
    <w:pPr>
      <w:pStyle w:val="Footer"/>
    </w:pPr>
    <w:r>
      <w:t>FIR 3307</w:t>
    </w:r>
    <w:r w:rsidR="001F6886">
      <w:t xml:space="preserve">, </w:t>
    </w:r>
    <w:r w:rsidR="00F97D26">
      <w:t>Community Risk Reduction for</w:t>
    </w:r>
    <w:r w:rsidR="001F6886">
      <w:t xml:space="preserve"> Fire and Emergency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AC" w:rsidRDefault="002978AC" w:rsidP="001F6886">
      <w:pPr>
        <w:spacing w:after="0" w:line="240" w:lineRule="auto"/>
      </w:pPr>
      <w:r>
        <w:separator/>
      </w:r>
    </w:p>
  </w:footnote>
  <w:footnote w:type="continuationSeparator" w:id="0">
    <w:p w:rsidR="002978AC" w:rsidRDefault="002978AC" w:rsidP="001F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2"/>
    <w:rsid w:val="001F6886"/>
    <w:rsid w:val="002978AC"/>
    <w:rsid w:val="00306D52"/>
    <w:rsid w:val="00536B82"/>
    <w:rsid w:val="005D5DF5"/>
    <w:rsid w:val="00884B15"/>
    <w:rsid w:val="008C43CF"/>
    <w:rsid w:val="008F5B2A"/>
    <w:rsid w:val="009055A6"/>
    <w:rsid w:val="00AD417F"/>
    <w:rsid w:val="00BC497D"/>
    <w:rsid w:val="00E5289D"/>
    <w:rsid w:val="00F33AEC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B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86"/>
  </w:style>
  <w:style w:type="paragraph" w:styleId="Footer">
    <w:name w:val="footer"/>
    <w:basedOn w:val="Normal"/>
    <w:link w:val="Foot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B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86"/>
  </w:style>
  <w:style w:type="paragraph" w:styleId="Footer">
    <w:name w:val="footer"/>
    <w:basedOn w:val="Normal"/>
    <w:link w:val="FooterChar"/>
    <w:uiPriority w:val="99"/>
    <w:unhideWhenUsed/>
    <w:rsid w:val="001F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Hatcher</dc:creator>
  <cp:lastModifiedBy>Joshua</cp:lastModifiedBy>
  <cp:revision>2</cp:revision>
  <dcterms:created xsi:type="dcterms:W3CDTF">2017-01-29T22:40:00Z</dcterms:created>
  <dcterms:modified xsi:type="dcterms:W3CDTF">2017-01-29T22:40:00Z</dcterms:modified>
</cp:coreProperties>
</file>