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D5" w:rsidRPr="00597795" w:rsidRDefault="00AB1CD5" w:rsidP="00597795">
      <w:pPr>
        <w:bidi w:val="0"/>
        <w:snapToGrid w:val="0"/>
        <w:spacing w:after="120" w:line="240" w:lineRule="auto"/>
        <w:jc w:val="both"/>
        <w:rPr>
          <w:b/>
          <w:bCs/>
          <w:sz w:val="24"/>
          <w:szCs w:val="24"/>
          <w:lang w:eastAsia="ko-KR"/>
        </w:rPr>
      </w:pPr>
    </w:p>
    <w:p w:rsidR="00AB1CD5" w:rsidRDefault="00AB1CD5" w:rsidP="00AB1CD5">
      <w:pPr>
        <w:bidi w:val="0"/>
        <w:snapToGrid w:val="0"/>
        <w:spacing w:after="120" w:line="240" w:lineRule="auto"/>
        <w:jc w:val="both"/>
        <w:rPr>
          <w:rFonts w:asciiTheme="majorBidi" w:hAnsiTheme="majorBidi" w:cstheme="majorBidi"/>
          <w:b/>
          <w:bCs/>
          <w:i/>
          <w:iCs/>
          <w:sz w:val="24"/>
          <w:szCs w:val="24"/>
          <w:u w:val="single"/>
          <w:lang w:eastAsia="ko-KR"/>
        </w:rPr>
      </w:pPr>
      <w:r w:rsidRPr="00AB1CD5">
        <w:rPr>
          <w:rFonts w:asciiTheme="majorBidi" w:hAnsiTheme="majorBidi" w:cstheme="majorBidi"/>
          <w:b/>
          <w:bCs/>
          <w:i/>
          <w:iCs/>
          <w:sz w:val="24"/>
          <w:szCs w:val="24"/>
          <w:u w:val="single"/>
          <w:lang w:eastAsia="ko-KR"/>
        </w:rPr>
        <w:t>Introducing the system</w:t>
      </w:r>
      <w:r>
        <w:rPr>
          <w:rFonts w:asciiTheme="majorBidi" w:hAnsiTheme="majorBidi" w:cstheme="majorBidi"/>
          <w:b/>
          <w:bCs/>
          <w:i/>
          <w:iCs/>
          <w:sz w:val="24"/>
          <w:szCs w:val="24"/>
          <w:u w:val="single"/>
          <w:lang w:eastAsia="ko-KR"/>
        </w:rPr>
        <w:t xml:space="preserve"> and its service</w:t>
      </w:r>
      <w:r w:rsidRPr="00AB1CD5">
        <w:rPr>
          <w:rFonts w:asciiTheme="majorBidi" w:hAnsiTheme="majorBidi" w:cstheme="majorBidi"/>
          <w:b/>
          <w:bCs/>
          <w:i/>
          <w:iCs/>
          <w:sz w:val="24"/>
          <w:szCs w:val="24"/>
          <w:u w:val="single"/>
          <w:lang w:eastAsia="ko-KR"/>
        </w:rPr>
        <w:t>:</w:t>
      </w:r>
    </w:p>
    <w:p w:rsidR="00597795" w:rsidRPr="00AB1CD5" w:rsidRDefault="00597795" w:rsidP="00597795">
      <w:pPr>
        <w:bidi w:val="0"/>
        <w:snapToGrid w:val="0"/>
        <w:spacing w:after="120" w:line="240" w:lineRule="auto"/>
        <w:jc w:val="both"/>
        <w:rPr>
          <w:rFonts w:asciiTheme="majorBidi" w:hAnsiTheme="majorBidi" w:cstheme="majorBidi"/>
          <w:b/>
          <w:bCs/>
          <w:i/>
          <w:iCs/>
          <w:sz w:val="24"/>
          <w:szCs w:val="24"/>
          <w:u w:val="single"/>
          <w:lang w:eastAsia="ko-KR"/>
        </w:rPr>
      </w:pPr>
    </w:p>
    <w:p w:rsidR="009910BF" w:rsidRDefault="00B12F3E" w:rsidP="00AB1CD5">
      <w:pPr>
        <w:pStyle w:val="ListParagraph"/>
        <w:spacing w:line="480" w:lineRule="auto"/>
        <w:rPr>
          <w:rFonts w:asciiTheme="majorBidi" w:hAnsiTheme="majorBidi" w:cstheme="majorBidi"/>
          <w:sz w:val="20"/>
          <w:szCs w:val="20"/>
        </w:rPr>
      </w:pPr>
      <w:r>
        <w:rPr>
          <w:rFonts w:asciiTheme="majorBidi" w:hAnsiTheme="majorBidi" w:cstheme="majorBidi"/>
          <w:sz w:val="20"/>
          <w:szCs w:val="20"/>
        </w:rPr>
        <w:t xml:space="preserve">It is a fact that world have been developed day by day. Future systems that involve users should be developed as well in order to handle all of the users' requirements. In addition, to design an approach to a specific design development, the designer should follow specific design criteria. Moreover, designer should focus on understanding the tasks that user will perform with the designed system. In this case study, a design that can be used as a future technology will be discussed. The wanted technology can be discussed as a drone system, drone is a technological context that is act as a flying robot in order to perform a specific task, it can be a remotely controlled or it can fly automously through software-controller flight plans in their embedded systems working in conjunction with onboard sensors and GPS. </w:t>
      </w:r>
      <w:r w:rsidR="00AB1CD5">
        <w:rPr>
          <w:rFonts w:asciiTheme="majorBidi" w:hAnsiTheme="majorBidi" w:cstheme="majorBidi"/>
          <w:sz w:val="20"/>
          <w:szCs w:val="20"/>
        </w:rPr>
        <w:t xml:space="preserve">In this assignment, the drone is used with a parachute which will be used in emergency fire </w:t>
      </w:r>
      <w:proofErr w:type="gramStart"/>
      <w:r w:rsidR="00AB1CD5">
        <w:rPr>
          <w:rFonts w:asciiTheme="majorBidi" w:hAnsiTheme="majorBidi" w:cstheme="majorBidi"/>
          <w:sz w:val="20"/>
          <w:szCs w:val="20"/>
        </w:rPr>
        <w:t>cases</w:t>
      </w:r>
      <w:proofErr w:type="gramEnd"/>
      <w:r w:rsidR="00AB1CD5">
        <w:rPr>
          <w:rFonts w:asciiTheme="majorBidi" w:hAnsiTheme="majorBidi" w:cstheme="majorBidi"/>
          <w:sz w:val="20"/>
          <w:szCs w:val="20"/>
        </w:rPr>
        <w:t xml:space="preserve">. For instance, if there is a fire case in a specific building, the drone with the parachute will hold fire fighters so they can warn those who are living in the building and help them to survive and to be protective. </w:t>
      </w:r>
    </w:p>
    <w:p w:rsidR="00EF60E1" w:rsidRDefault="00EF60E1" w:rsidP="00EF60E1">
      <w:pPr>
        <w:bidi w:val="0"/>
        <w:spacing w:line="240" w:lineRule="auto"/>
        <w:rPr>
          <w:rFonts w:asciiTheme="majorBidi" w:hAnsiTheme="majorBidi" w:cstheme="majorBidi"/>
          <w:sz w:val="20"/>
          <w:szCs w:val="20"/>
        </w:rPr>
      </w:pPr>
      <w:r>
        <w:rPr>
          <w:rFonts w:asciiTheme="majorBidi" w:hAnsiTheme="majorBidi" w:cstheme="majorBidi"/>
          <w:b/>
          <w:bCs/>
          <w:i/>
          <w:iCs/>
          <w:sz w:val="24"/>
          <w:szCs w:val="24"/>
          <w:u w:val="single"/>
        </w:rPr>
        <w:t>Current available service:</w:t>
      </w:r>
    </w:p>
    <w:p w:rsidR="00EF60E1" w:rsidRDefault="00EF60E1" w:rsidP="00597795">
      <w:pPr>
        <w:bidi w:val="0"/>
        <w:spacing w:line="480" w:lineRule="auto"/>
        <w:rPr>
          <w:rFonts w:asciiTheme="majorBidi" w:hAnsiTheme="majorBidi" w:cstheme="majorBidi"/>
          <w:sz w:val="20"/>
          <w:szCs w:val="20"/>
        </w:rPr>
      </w:pPr>
      <w:r w:rsidRPr="00EF60E1">
        <w:rPr>
          <w:rFonts w:asciiTheme="majorBidi" w:hAnsiTheme="majorBidi" w:cstheme="majorBidi"/>
          <w:sz w:val="21"/>
          <w:szCs w:val="20"/>
          <w:shd w:val="clear" w:color="auto" w:fill="FFFFFF"/>
        </w:rPr>
        <w:t>The integration of drones and</w:t>
      </w:r>
      <w:r w:rsidRPr="00597795">
        <w:rPr>
          <w:rStyle w:val="apple-converted-space"/>
          <w:rFonts w:asciiTheme="majorBidi" w:hAnsiTheme="majorBidi" w:cstheme="majorBidi"/>
          <w:sz w:val="21"/>
          <w:szCs w:val="20"/>
          <w:shd w:val="clear" w:color="auto" w:fill="FFFFFF"/>
        </w:rPr>
        <w:t> </w:t>
      </w:r>
      <w:hyperlink r:id="rId8" w:history="1">
        <w:r w:rsidRPr="00597795">
          <w:rPr>
            <w:rStyle w:val="Hyperlink"/>
            <w:rFonts w:asciiTheme="majorBidi" w:hAnsiTheme="majorBidi" w:cstheme="majorBidi"/>
            <w:color w:val="auto"/>
            <w:sz w:val="21"/>
            <w:szCs w:val="20"/>
            <w:u w:val="none"/>
            <w:shd w:val="clear" w:color="auto" w:fill="FFFFFF"/>
          </w:rPr>
          <w:t>internet of things</w:t>
        </w:r>
      </w:hyperlink>
      <w:r w:rsidRPr="00EF60E1">
        <w:rPr>
          <w:rStyle w:val="apple-converted-space"/>
          <w:rFonts w:asciiTheme="majorBidi" w:hAnsiTheme="majorBidi" w:cstheme="majorBidi"/>
          <w:sz w:val="21"/>
          <w:szCs w:val="20"/>
          <w:shd w:val="clear" w:color="auto" w:fill="FFFFFF"/>
        </w:rPr>
        <w:t> </w:t>
      </w:r>
      <w:r w:rsidRPr="00EF60E1">
        <w:rPr>
          <w:rFonts w:asciiTheme="majorBidi" w:hAnsiTheme="majorBidi" w:cstheme="majorBidi"/>
          <w:sz w:val="21"/>
          <w:szCs w:val="20"/>
          <w:shd w:val="clear" w:color="auto" w:fill="FFFFFF"/>
        </w:rPr>
        <w:t xml:space="preserve">technology has created numerous enterprise use cases; drones working with on-ground </w:t>
      </w:r>
      <w:proofErr w:type="spellStart"/>
      <w:r w:rsidRPr="00EF60E1">
        <w:rPr>
          <w:rFonts w:asciiTheme="majorBidi" w:hAnsiTheme="majorBidi" w:cstheme="majorBidi"/>
          <w:sz w:val="21"/>
          <w:szCs w:val="20"/>
          <w:shd w:val="clear" w:color="auto" w:fill="FFFFFF"/>
        </w:rPr>
        <w:t>IoT</w:t>
      </w:r>
      <w:proofErr w:type="spellEnd"/>
      <w:r w:rsidRPr="00EF60E1">
        <w:rPr>
          <w:rFonts w:asciiTheme="majorBidi" w:hAnsiTheme="majorBidi" w:cstheme="majorBidi"/>
          <w:sz w:val="21"/>
          <w:szCs w:val="20"/>
          <w:shd w:val="clear" w:color="auto" w:fill="FFFFFF"/>
        </w:rPr>
        <w:t xml:space="preserve"> sensor networks can help agricultural companies monitor land and crops, energy </w:t>
      </w:r>
      <w:r w:rsidR="00597795">
        <w:rPr>
          <w:rFonts w:asciiTheme="majorBidi" w:hAnsiTheme="majorBidi" w:cstheme="majorBidi"/>
          <w:sz w:val="21"/>
          <w:szCs w:val="20"/>
          <w:shd w:val="clear" w:color="auto" w:fill="FFFFFF"/>
        </w:rPr>
        <w:t xml:space="preserve">companies' </w:t>
      </w:r>
      <w:r w:rsidR="00597795" w:rsidRPr="00EF60E1">
        <w:rPr>
          <w:rFonts w:asciiTheme="majorBidi" w:hAnsiTheme="majorBidi" w:cstheme="majorBidi"/>
          <w:sz w:val="21"/>
          <w:szCs w:val="20"/>
          <w:shd w:val="clear" w:color="auto" w:fill="FFFFFF"/>
        </w:rPr>
        <w:t>survey</w:t>
      </w:r>
      <w:r w:rsidRPr="00EF60E1">
        <w:rPr>
          <w:rFonts w:asciiTheme="majorBidi" w:hAnsiTheme="majorBidi" w:cstheme="majorBidi"/>
          <w:sz w:val="21"/>
          <w:szCs w:val="20"/>
          <w:shd w:val="clear" w:color="auto" w:fill="FFFFFF"/>
        </w:rPr>
        <w:t xml:space="preserve"> power lines and operational equipment, and insurance companies monitor properties for claims and/or </w:t>
      </w:r>
      <w:r w:rsidR="00597795" w:rsidRPr="00EF60E1">
        <w:rPr>
          <w:rFonts w:asciiTheme="majorBidi" w:hAnsiTheme="majorBidi" w:cstheme="majorBidi"/>
          <w:sz w:val="21"/>
          <w:szCs w:val="20"/>
          <w:shd w:val="clear" w:color="auto" w:fill="FFFFFF"/>
        </w:rPr>
        <w:t>policies.</w:t>
      </w:r>
      <w:r w:rsidR="00597795">
        <w:rPr>
          <w:rFonts w:asciiTheme="majorBidi" w:hAnsiTheme="majorBidi" w:cstheme="majorBidi"/>
          <w:sz w:val="21"/>
          <w:szCs w:val="20"/>
          <w:shd w:val="clear" w:color="auto" w:fill="FFFFFF"/>
        </w:rPr>
        <w:t xml:space="preserve"> Moreover,</w:t>
      </w:r>
      <w:r w:rsidR="00597795">
        <w:rPr>
          <w:rFonts w:asciiTheme="majorBidi" w:hAnsiTheme="majorBidi" w:cstheme="majorBidi"/>
          <w:sz w:val="20"/>
          <w:szCs w:val="20"/>
        </w:rPr>
        <w:t xml:space="preserve"> it can be used in to perform some</w:t>
      </w:r>
      <w:r>
        <w:rPr>
          <w:rFonts w:asciiTheme="majorBidi" w:hAnsiTheme="majorBidi" w:cstheme="majorBidi"/>
          <w:sz w:val="20"/>
          <w:szCs w:val="20"/>
        </w:rPr>
        <w:t xml:space="preserve"> medical emergency services, for instance, instead of using ambulance to protect a patient, it is a slow somehow, so in some cases such as heart attaches, where drones are occupied with medical instrument that is used for electrical shocks. Moreover, photographers usually use drones as well. In addition, drones systems are used in spying. </w:t>
      </w:r>
      <w:r w:rsidR="00597795">
        <w:rPr>
          <w:rFonts w:asciiTheme="majorBidi" w:hAnsiTheme="majorBidi" w:cstheme="majorBidi"/>
          <w:sz w:val="20"/>
          <w:szCs w:val="20"/>
        </w:rPr>
        <w:t xml:space="preserve"> </w:t>
      </w:r>
    </w:p>
    <w:p w:rsidR="00597795" w:rsidRDefault="00597795" w:rsidP="00597795">
      <w:pPr>
        <w:bidi w:val="0"/>
        <w:spacing w:line="480" w:lineRule="auto"/>
        <w:rPr>
          <w:rFonts w:asciiTheme="majorBidi" w:hAnsiTheme="majorBidi" w:cstheme="majorBidi"/>
          <w:sz w:val="20"/>
          <w:szCs w:val="20"/>
        </w:rPr>
      </w:pPr>
    </w:p>
    <w:p w:rsidR="00AB1CD5" w:rsidRPr="00AB1CD5" w:rsidRDefault="00AB1CD5" w:rsidP="00AB1CD5">
      <w:pPr>
        <w:bidi w:val="0"/>
        <w:spacing w:line="480" w:lineRule="auto"/>
        <w:rPr>
          <w:rFonts w:asciiTheme="majorBidi" w:hAnsiTheme="majorBidi" w:cstheme="majorBidi"/>
          <w:b/>
          <w:bCs/>
          <w:i/>
          <w:iCs/>
          <w:sz w:val="24"/>
          <w:szCs w:val="24"/>
          <w:u w:val="single"/>
        </w:rPr>
      </w:pPr>
    </w:p>
    <w:p w:rsidR="00AB1CD5" w:rsidRDefault="00AB1CD5" w:rsidP="00AB1CD5">
      <w:pPr>
        <w:bidi w:val="0"/>
        <w:spacing w:line="480" w:lineRule="auto"/>
        <w:rPr>
          <w:rFonts w:asciiTheme="majorBidi" w:hAnsiTheme="majorBidi" w:cstheme="majorBidi"/>
          <w:b/>
          <w:bCs/>
          <w:i/>
          <w:iCs/>
          <w:sz w:val="24"/>
          <w:szCs w:val="24"/>
          <w:u w:val="single"/>
        </w:rPr>
      </w:pPr>
    </w:p>
    <w:p w:rsidR="00597795" w:rsidRDefault="00597795" w:rsidP="00597795">
      <w:pPr>
        <w:bidi w:val="0"/>
        <w:spacing w:line="240" w:lineRule="auto"/>
        <w:rPr>
          <w:rFonts w:asciiTheme="majorBidi" w:hAnsiTheme="majorBidi" w:cstheme="majorBidi"/>
          <w:sz w:val="24"/>
          <w:szCs w:val="24"/>
        </w:rPr>
      </w:pPr>
      <w:r>
        <w:rPr>
          <w:rFonts w:asciiTheme="majorBidi" w:hAnsiTheme="majorBidi" w:cstheme="majorBidi"/>
          <w:b/>
          <w:bCs/>
          <w:i/>
          <w:iCs/>
          <w:sz w:val="24"/>
          <w:szCs w:val="24"/>
          <w:u w:val="single"/>
        </w:rPr>
        <w:lastRenderedPageBreak/>
        <w:t>Forecast the market of drone service:</w:t>
      </w:r>
    </w:p>
    <w:p w:rsidR="00CB4A42" w:rsidRPr="00CB4A42" w:rsidRDefault="00833D36" w:rsidP="00833D36">
      <w:pPr>
        <w:bidi w:val="0"/>
        <w:spacing w:line="480" w:lineRule="auto"/>
        <w:rPr>
          <w:rFonts w:asciiTheme="majorBidi" w:hAnsiTheme="majorBidi" w:cstheme="majorBidi"/>
          <w:sz w:val="20"/>
          <w:szCs w:val="20"/>
        </w:rPr>
      </w:pPr>
      <w:r>
        <w:rPr>
          <w:rFonts w:asciiTheme="majorBidi" w:hAnsiTheme="majorBidi" w:cstheme="majorBidi"/>
          <w:sz w:val="20"/>
          <w:szCs w:val="20"/>
        </w:rPr>
        <w:t xml:space="preserve">The drone can hover for long periods of time and it can operate in places that are too dangerous, it is a fact that drone are used in places where the risk factor is high, which means that it is useable and cost a lot as well. However, it is noticeable that drone are a successful product which will guarantee a successful economic future. Surveys and researches shows this by a specific surveys and as it shown in figure 1-1, the worldwide drone market is economically increasing annually.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833D36" w:rsidTr="00833D36">
        <w:tc>
          <w:tcPr>
            <w:tcW w:w="8522" w:type="dxa"/>
          </w:tcPr>
          <w:p w:rsidR="00833D36" w:rsidRDefault="00833D36" w:rsidP="00CB4A42">
            <w:pPr>
              <w:bidi w:val="0"/>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440399E4" wp14:editId="59338B48">
                  <wp:extent cx="4546121" cy="2225615"/>
                  <wp:effectExtent l="0" t="0" r="0" b="4191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833D36" w:rsidTr="00833D36">
        <w:tc>
          <w:tcPr>
            <w:tcW w:w="8522" w:type="dxa"/>
          </w:tcPr>
          <w:p w:rsidR="00833D36" w:rsidRPr="00833D36" w:rsidRDefault="00833D36" w:rsidP="00833D36">
            <w:pPr>
              <w:bidi w:val="0"/>
              <w:jc w:val="center"/>
              <w:rPr>
                <w:rFonts w:asciiTheme="majorBidi" w:hAnsiTheme="majorBidi" w:cstheme="majorBidi"/>
                <w:b/>
                <w:bCs/>
                <w:sz w:val="20"/>
                <w:szCs w:val="20"/>
              </w:rPr>
            </w:pPr>
            <w:r>
              <w:rPr>
                <w:rFonts w:asciiTheme="majorBidi" w:hAnsiTheme="majorBidi" w:cstheme="majorBidi"/>
                <w:b/>
                <w:bCs/>
                <w:sz w:val="20"/>
                <w:szCs w:val="20"/>
              </w:rPr>
              <w:t xml:space="preserve">Figure 1-1: Worldwide drone market </w:t>
            </w:r>
          </w:p>
        </w:tc>
      </w:tr>
    </w:tbl>
    <w:p w:rsidR="00CB4A42" w:rsidRDefault="00CB4A42" w:rsidP="00CB4A42">
      <w:pPr>
        <w:bidi w:val="0"/>
        <w:spacing w:line="240" w:lineRule="auto"/>
        <w:rPr>
          <w:rFonts w:asciiTheme="majorBidi" w:hAnsiTheme="majorBidi" w:cstheme="majorBidi"/>
          <w:sz w:val="24"/>
          <w:szCs w:val="24"/>
        </w:rPr>
      </w:pPr>
    </w:p>
    <w:p w:rsidR="001927AB" w:rsidRDefault="001927AB" w:rsidP="001927AB">
      <w:pPr>
        <w:bidi w:val="0"/>
        <w:spacing w:line="240" w:lineRule="auto"/>
        <w:rPr>
          <w:rFonts w:asciiTheme="majorBidi" w:hAnsiTheme="majorBidi" w:cstheme="majorBidi"/>
          <w:b/>
          <w:bCs/>
          <w:i/>
          <w:iCs/>
          <w:sz w:val="24"/>
          <w:szCs w:val="24"/>
          <w:u w:val="single"/>
        </w:rPr>
      </w:pPr>
      <w:r>
        <w:rPr>
          <w:rFonts w:asciiTheme="majorBidi" w:hAnsiTheme="majorBidi" w:cstheme="majorBidi"/>
          <w:b/>
          <w:bCs/>
          <w:i/>
          <w:iCs/>
          <w:sz w:val="24"/>
          <w:szCs w:val="24"/>
          <w:u w:val="single"/>
        </w:rPr>
        <w:t>Target users:</w:t>
      </w:r>
    </w:p>
    <w:p w:rsidR="001927AB" w:rsidRDefault="001927AB" w:rsidP="006D5214">
      <w:pPr>
        <w:autoSpaceDE w:val="0"/>
        <w:autoSpaceDN w:val="0"/>
        <w:bidi w:val="0"/>
        <w:adjustRightInd w:val="0"/>
        <w:spacing w:after="0" w:line="480" w:lineRule="auto"/>
        <w:rPr>
          <w:rFonts w:asciiTheme="majorBidi" w:hAnsiTheme="majorBidi" w:cstheme="majorBidi"/>
          <w:sz w:val="20"/>
          <w:szCs w:val="20"/>
        </w:rPr>
      </w:pPr>
      <w:r>
        <w:rPr>
          <w:rFonts w:asciiTheme="majorBidi" w:hAnsiTheme="majorBidi" w:cstheme="majorBidi"/>
        </w:rPr>
        <w:t xml:space="preserve">In this stage, the observe users should be specified, user characteristic should be done in order to gain much more amount of information about the ones who will use the desired design. </w:t>
      </w:r>
      <w:r w:rsidR="006D5214">
        <w:rPr>
          <w:rFonts w:asciiTheme="majorBidi" w:hAnsiTheme="majorBidi" w:cstheme="majorBidi"/>
        </w:rPr>
        <w:t>Moreover,</w:t>
      </w:r>
      <w:r w:rsidR="006D5214">
        <w:rPr>
          <w:rFonts w:asciiTheme="majorBidi" w:hAnsiTheme="majorBidi" w:cstheme="majorBidi"/>
          <w:sz w:val="20"/>
          <w:szCs w:val="20"/>
        </w:rPr>
        <w:t xml:space="preserve"> it is a fact that users are the people who actually use the system directly to undertake tasks and achieve goals. </w:t>
      </w:r>
      <w:r w:rsidR="006D5214">
        <w:rPr>
          <w:rFonts w:ascii="Utopia-Regular" w:hAnsi="Utopia-Regular" w:cs="Utopia-Regular"/>
          <w:sz w:val="18"/>
          <w:szCs w:val="18"/>
        </w:rPr>
        <w:t xml:space="preserve">In this case study, </w:t>
      </w:r>
      <w:r>
        <w:rPr>
          <w:rFonts w:asciiTheme="majorBidi" w:hAnsiTheme="majorBidi" w:cstheme="majorBidi"/>
          <w:sz w:val="20"/>
          <w:szCs w:val="20"/>
        </w:rPr>
        <w:t xml:space="preserve">the target users are the fire fighters. Since they are the ones who will use the drones' parachute. They are considered as the end users and the customers as well. </w:t>
      </w:r>
    </w:p>
    <w:p w:rsidR="006D5214" w:rsidRDefault="006D5214" w:rsidP="006D5214">
      <w:pPr>
        <w:autoSpaceDE w:val="0"/>
        <w:autoSpaceDN w:val="0"/>
        <w:bidi w:val="0"/>
        <w:adjustRightInd w:val="0"/>
        <w:spacing w:after="0" w:line="480" w:lineRule="auto"/>
        <w:rPr>
          <w:rFonts w:asciiTheme="majorBidi" w:hAnsiTheme="majorBidi" w:cstheme="majorBidi"/>
          <w:b/>
          <w:bCs/>
          <w:i/>
          <w:iCs/>
          <w:sz w:val="24"/>
          <w:szCs w:val="24"/>
          <w:u w:val="single"/>
        </w:rPr>
      </w:pPr>
    </w:p>
    <w:p w:rsidR="006D5214" w:rsidRDefault="006D5214" w:rsidP="006D5214">
      <w:pPr>
        <w:autoSpaceDE w:val="0"/>
        <w:autoSpaceDN w:val="0"/>
        <w:bidi w:val="0"/>
        <w:adjustRightInd w:val="0"/>
        <w:spacing w:after="0" w:line="480" w:lineRule="auto"/>
        <w:rPr>
          <w:rFonts w:asciiTheme="majorBidi" w:hAnsiTheme="majorBidi" w:cstheme="majorBidi"/>
          <w:b/>
          <w:bCs/>
          <w:i/>
          <w:iCs/>
          <w:sz w:val="24"/>
          <w:szCs w:val="24"/>
          <w:u w:val="single"/>
        </w:rPr>
      </w:pPr>
      <w:r>
        <w:rPr>
          <w:rFonts w:asciiTheme="majorBidi" w:hAnsiTheme="majorBidi" w:cstheme="majorBidi"/>
          <w:b/>
          <w:bCs/>
          <w:i/>
          <w:iCs/>
          <w:sz w:val="24"/>
          <w:szCs w:val="24"/>
          <w:u w:val="single"/>
        </w:rPr>
        <w:t>User Characteristics:</w:t>
      </w:r>
    </w:p>
    <w:p w:rsidR="006F4E43" w:rsidRDefault="006F4E43" w:rsidP="00D52D64">
      <w:pPr>
        <w:autoSpaceDE w:val="0"/>
        <w:autoSpaceDN w:val="0"/>
        <w:bidi w:val="0"/>
        <w:adjustRightInd w:val="0"/>
        <w:spacing w:after="0" w:line="480" w:lineRule="auto"/>
        <w:rPr>
          <w:rFonts w:asciiTheme="majorBidi" w:hAnsiTheme="majorBidi" w:cstheme="majorBidi"/>
          <w:sz w:val="20"/>
          <w:szCs w:val="20"/>
        </w:rPr>
      </w:pPr>
      <w:r>
        <w:rPr>
          <w:rFonts w:asciiTheme="majorBidi" w:hAnsiTheme="majorBidi" w:cstheme="majorBidi"/>
          <w:sz w:val="20"/>
          <w:szCs w:val="20"/>
        </w:rPr>
        <w:t xml:space="preserve">In this part, characteristics of users will be covered by considering the end user who will interact with the wanted machine system (drone occupied with a parachute).  The two main ways to find out the users characteristic in order to create a user profile, first of all, the real users should be known (fire fighters), their age should be taken into consideration, since it is a risky work, then a hard worker users and well trained should be chosen. Moreover, their age is an important constraint as well, since they should be teenagers (18-40) years old, because it is a fact that </w:t>
      </w:r>
      <w:r w:rsidR="00D52D64">
        <w:rPr>
          <w:rFonts w:asciiTheme="majorBidi" w:hAnsiTheme="majorBidi" w:cstheme="majorBidi"/>
          <w:sz w:val="20"/>
          <w:szCs w:val="20"/>
        </w:rPr>
        <w:t xml:space="preserve">children and elderly could not be able to </w:t>
      </w:r>
      <w:r w:rsidR="00D52D64">
        <w:rPr>
          <w:rFonts w:asciiTheme="majorBidi" w:hAnsiTheme="majorBidi" w:cstheme="majorBidi"/>
          <w:sz w:val="20"/>
          <w:szCs w:val="20"/>
        </w:rPr>
        <w:lastRenderedPageBreak/>
        <w:t xml:space="preserve">handle with this machine due to their age and their understanding limits. To add up, the sex should be considered as well, in this machine, males are much more hired due to their ability of acting in </w:t>
      </w:r>
      <w:proofErr w:type="spellStart"/>
      <w:proofErr w:type="gramStart"/>
      <w:r w:rsidR="00D52D64">
        <w:rPr>
          <w:rFonts w:asciiTheme="majorBidi" w:hAnsiTheme="majorBidi" w:cstheme="majorBidi"/>
          <w:sz w:val="20"/>
          <w:szCs w:val="20"/>
        </w:rPr>
        <w:t>a</w:t>
      </w:r>
      <w:proofErr w:type="spellEnd"/>
      <w:proofErr w:type="gramEnd"/>
      <w:r w:rsidR="00D52D64">
        <w:rPr>
          <w:rFonts w:asciiTheme="majorBidi" w:hAnsiTheme="majorBidi" w:cstheme="majorBidi"/>
          <w:sz w:val="20"/>
          <w:szCs w:val="20"/>
        </w:rPr>
        <w:t xml:space="preserve"> appropriate way in emergency cases. Table 1-1 describes a user profile. </w:t>
      </w:r>
    </w:p>
    <w:p w:rsidR="006B488D" w:rsidRPr="006B488D" w:rsidRDefault="006B488D" w:rsidP="006B488D">
      <w:pPr>
        <w:autoSpaceDE w:val="0"/>
        <w:autoSpaceDN w:val="0"/>
        <w:bidi w:val="0"/>
        <w:adjustRightInd w:val="0"/>
        <w:spacing w:after="0" w:line="480" w:lineRule="auto"/>
        <w:rPr>
          <w:rFonts w:asciiTheme="majorBidi" w:hAnsiTheme="majorBidi" w:cstheme="majorBidi"/>
          <w:b/>
          <w:bCs/>
          <w:sz w:val="20"/>
          <w:szCs w:val="20"/>
        </w:rPr>
      </w:pPr>
      <w:r w:rsidRPr="006B488D">
        <w:rPr>
          <w:rFonts w:asciiTheme="majorBidi" w:hAnsiTheme="majorBidi" w:cstheme="majorBidi"/>
          <w:b/>
          <w:bCs/>
          <w:sz w:val="20"/>
          <w:szCs w:val="20"/>
        </w:rPr>
        <w:t xml:space="preserve">Table 1-1: User Profile of Drone Occupied with Parachute Users </w:t>
      </w:r>
    </w:p>
    <w:tbl>
      <w:tblPr>
        <w:tblStyle w:val="LightList-Accent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61"/>
        <w:gridCol w:w="4261"/>
      </w:tblGrid>
      <w:tr w:rsidR="00D52D64" w:rsidTr="00D52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D52D64" w:rsidRPr="00D52D64" w:rsidRDefault="00D52D64" w:rsidP="00D52D64">
            <w:pPr>
              <w:autoSpaceDE w:val="0"/>
              <w:autoSpaceDN w:val="0"/>
              <w:bidi w:val="0"/>
              <w:adjustRightInd w:val="0"/>
              <w:spacing w:line="480" w:lineRule="auto"/>
              <w:jc w:val="center"/>
              <w:rPr>
                <w:rFonts w:asciiTheme="majorBidi" w:hAnsiTheme="majorBidi" w:cstheme="majorBidi"/>
                <w:b w:val="0"/>
                <w:bCs w:val="0"/>
                <w:sz w:val="20"/>
                <w:szCs w:val="20"/>
              </w:rPr>
            </w:pPr>
            <w:r>
              <w:rPr>
                <w:rFonts w:asciiTheme="majorBidi" w:hAnsiTheme="majorBidi" w:cstheme="majorBidi"/>
                <w:b w:val="0"/>
                <w:bCs w:val="0"/>
                <w:sz w:val="20"/>
                <w:szCs w:val="20"/>
              </w:rPr>
              <w:t xml:space="preserve">User Characteristic </w:t>
            </w:r>
          </w:p>
        </w:tc>
        <w:tc>
          <w:tcPr>
            <w:tcW w:w="4261" w:type="dxa"/>
          </w:tcPr>
          <w:p w:rsidR="00D52D64" w:rsidRPr="00D52D64" w:rsidRDefault="00D52D64" w:rsidP="00D52D64">
            <w:pPr>
              <w:autoSpaceDE w:val="0"/>
              <w:autoSpaceDN w:val="0"/>
              <w:bidi w:val="0"/>
              <w:adjustRightInd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Pr>
                <w:rFonts w:asciiTheme="majorBidi" w:hAnsiTheme="majorBidi" w:cstheme="majorBidi"/>
                <w:b w:val="0"/>
                <w:bCs w:val="0"/>
                <w:sz w:val="20"/>
                <w:szCs w:val="20"/>
              </w:rPr>
              <w:t>Drone with an parachute characteristic</w:t>
            </w:r>
          </w:p>
        </w:tc>
      </w:tr>
      <w:tr w:rsidR="00D52D64" w:rsidTr="00D52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tcBorders>
          </w:tcPr>
          <w:p w:rsidR="00D52D64" w:rsidRDefault="00D52D64" w:rsidP="00D52D64">
            <w:pPr>
              <w:autoSpaceDE w:val="0"/>
              <w:autoSpaceDN w:val="0"/>
              <w:bidi w:val="0"/>
              <w:adjustRightInd w:val="0"/>
              <w:spacing w:line="480" w:lineRule="auto"/>
              <w:jc w:val="center"/>
              <w:rPr>
                <w:rFonts w:asciiTheme="majorBidi" w:hAnsiTheme="majorBidi" w:cstheme="majorBidi"/>
                <w:sz w:val="20"/>
                <w:szCs w:val="20"/>
              </w:rPr>
            </w:pPr>
            <w:r>
              <w:rPr>
                <w:rFonts w:asciiTheme="majorBidi" w:hAnsiTheme="majorBidi" w:cstheme="majorBidi"/>
                <w:sz w:val="20"/>
                <w:szCs w:val="20"/>
              </w:rPr>
              <w:t>Age</w:t>
            </w:r>
          </w:p>
        </w:tc>
        <w:tc>
          <w:tcPr>
            <w:tcW w:w="4261" w:type="dxa"/>
            <w:tcBorders>
              <w:top w:val="none" w:sz="0" w:space="0" w:color="auto"/>
              <w:bottom w:val="none" w:sz="0" w:space="0" w:color="auto"/>
              <w:right w:val="none" w:sz="0" w:space="0" w:color="auto"/>
            </w:tcBorders>
          </w:tcPr>
          <w:p w:rsidR="00D52D64" w:rsidRDefault="00D52D64" w:rsidP="00D52D64">
            <w:pPr>
              <w:autoSpaceDE w:val="0"/>
              <w:autoSpaceDN w:val="0"/>
              <w:bidi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Will be range in age from 18 to 40</w:t>
            </w:r>
          </w:p>
        </w:tc>
      </w:tr>
      <w:tr w:rsidR="00D52D64" w:rsidTr="00D52D64">
        <w:tc>
          <w:tcPr>
            <w:cnfStyle w:val="001000000000" w:firstRow="0" w:lastRow="0" w:firstColumn="1" w:lastColumn="0" w:oddVBand="0" w:evenVBand="0" w:oddHBand="0" w:evenHBand="0" w:firstRowFirstColumn="0" w:firstRowLastColumn="0" w:lastRowFirstColumn="0" w:lastRowLastColumn="0"/>
            <w:tcW w:w="4261" w:type="dxa"/>
          </w:tcPr>
          <w:p w:rsidR="00D52D64" w:rsidRDefault="00D52D64" w:rsidP="00D52D64">
            <w:pPr>
              <w:autoSpaceDE w:val="0"/>
              <w:autoSpaceDN w:val="0"/>
              <w:bidi w:val="0"/>
              <w:adjustRightInd w:val="0"/>
              <w:spacing w:line="480" w:lineRule="auto"/>
              <w:jc w:val="center"/>
              <w:rPr>
                <w:rFonts w:asciiTheme="majorBidi" w:hAnsiTheme="majorBidi" w:cstheme="majorBidi"/>
                <w:sz w:val="20"/>
                <w:szCs w:val="20"/>
              </w:rPr>
            </w:pPr>
            <w:r>
              <w:rPr>
                <w:rFonts w:asciiTheme="majorBidi" w:hAnsiTheme="majorBidi" w:cstheme="majorBidi"/>
                <w:sz w:val="20"/>
                <w:szCs w:val="20"/>
              </w:rPr>
              <w:t>Sex</w:t>
            </w:r>
          </w:p>
        </w:tc>
        <w:tc>
          <w:tcPr>
            <w:tcW w:w="4261" w:type="dxa"/>
          </w:tcPr>
          <w:p w:rsidR="00D52D64" w:rsidRDefault="00D52D64" w:rsidP="00D52D64">
            <w:pPr>
              <w:autoSpaceDE w:val="0"/>
              <w:autoSpaceDN w:val="0"/>
              <w:bidi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Both female and male but males are much hired</w:t>
            </w:r>
          </w:p>
        </w:tc>
      </w:tr>
      <w:tr w:rsidR="00D52D64" w:rsidTr="00D52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tcBorders>
          </w:tcPr>
          <w:p w:rsidR="00D52D64" w:rsidRDefault="00D52D64" w:rsidP="00D52D64">
            <w:pPr>
              <w:autoSpaceDE w:val="0"/>
              <w:autoSpaceDN w:val="0"/>
              <w:bidi w:val="0"/>
              <w:adjustRightInd w:val="0"/>
              <w:spacing w:line="480" w:lineRule="auto"/>
              <w:jc w:val="center"/>
              <w:rPr>
                <w:rFonts w:asciiTheme="majorBidi" w:hAnsiTheme="majorBidi" w:cstheme="majorBidi"/>
                <w:sz w:val="20"/>
                <w:szCs w:val="20"/>
              </w:rPr>
            </w:pPr>
          </w:p>
          <w:p w:rsidR="00D52D64" w:rsidRDefault="00D52D64" w:rsidP="00D52D64">
            <w:pPr>
              <w:autoSpaceDE w:val="0"/>
              <w:autoSpaceDN w:val="0"/>
              <w:bidi w:val="0"/>
              <w:adjustRightInd w:val="0"/>
              <w:spacing w:line="480" w:lineRule="auto"/>
              <w:jc w:val="center"/>
              <w:rPr>
                <w:rFonts w:asciiTheme="majorBidi" w:hAnsiTheme="majorBidi" w:cstheme="majorBidi"/>
                <w:sz w:val="20"/>
                <w:szCs w:val="20"/>
              </w:rPr>
            </w:pPr>
            <w:r>
              <w:rPr>
                <w:rFonts w:asciiTheme="majorBidi" w:hAnsiTheme="majorBidi" w:cstheme="majorBidi"/>
                <w:sz w:val="20"/>
                <w:szCs w:val="20"/>
              </w:rPr>
              <w:t xml:space="preserve">Attitude </w:t>
            </w:r>
          </w:p>
        </w:tc>
        <w:tc>
          <w:tcPr>
            <w:tcW w:w="4261" w:type="dxa"/>
            <w:tcBorders>
              <w:top w:val="none" w:sz="0" w:space="0" w:color="auto"/>
              <w:bottom w:val="none" w:sz="0" w:space="0" w:color="auto"/>
              <w:right w:val="none" w:sz="0" w:space="0" w:color="auto"/>
            </w:tcBorders>
          </w:tcPr>
          <w:p w:rsidR="00D52D64" w:rsidRDefault="00D52D64" w:rsidP="00D52D64">
            <w:pPr>
              <w:autoSpaceDE w:val="0"/>
              <w:autoSpaceDN w:val="0"/>
              <w:bidi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Attitudes to use may vary, depending on the services of the drone, reliability of the technology and the attitude of user regard the machine</w:t>
            </w:r>
          </w:p>
        </w:tc>
      </w:tr>
    </w:tbl>
    <w:p w:rsidR="007C4547" w:rsidRDefault="007C4547" w:rsidP="007C4547">
      <w:pPr>
        <w:bidi w:val="0"/>
        <w:spacing w:line="240" w:lineRule="auto"/>
        <w:rPr>
          <w:rFonts w:asciiTheme="majorBidi" w:hAnsiTheme="majorBidi" w:cstheme="majorBidi"/>
          <w:sz w:val="24"/>
          <w:szCs w:val="24"/>
        </w:rPr>
      </w:pPr>
    </w:p>
    <w:p w:rsidR="006B488D" w:rsidRPr="006B488D" w:rsidRDefault="006B488D" w:rsidP="00DB3757">
      <w:pPr>
        <w:bidi w:val="0"/>
        <w:snapToGrid w:val="0"/>
        <w:spacing w:after="120" w:line="360" w:lineRule="auto"/>
        <w:jc w:val="both"/>
        <w:rPr>
          <w:rFonts w:asciiTheme="majorBidi" w:hAnsiTheme="majorBidi" w:cstheme="majorBidi"/>
          <w:b/>
          <w:bCs/>
          <w:i/>
          <w:iCs/>
          <w:color w:val="000000" w:themeColor="text1"/>
          <w:sz w:val="24"/>
          <w:szCs w:val="24"/>
          <w:u w:val="single"/>
          <w:shd w:val="clear" w:color="auto" w:fill="FFFFFF"/>
        </w:rPr>
      </w:pPr>
      <w:r>
        <w:rPr>
          <w:rFonts w:asciiTheme="majorBidi" w:hAnsiTheme="majorBidi" w:cstheme="majorBidi"/>
          <w:b/>
          <w:bCs/>
          <w:i/>
          <w:iCs/>
          <w:color w:val="000000" w:themeColor="text1"/>
          <w:sz w:val="24"/>
          <w:szCs w:val="24"/>
          <w:u w:val="single"/>
          <w:shd w:val="clear" w:color="auto" w:fill="FFFFFF"/>
        </w:rPr>
        <w:t>Persona:</w:t>
      </w:r>
    </w:p>
    <w:p w:rsidR="007C4547" w:rsidRPr="001927AB" w:rsidRDefault="007C4547" w:rsidP="006B488D">
      <w:pPr>
        <w:bidi w:val="0"/>
        <w:snapToGrid w:val="0"/>
        <w:spacing w:after="120" w:line="360" w:lineRule="auto"/>
        <w:jc w:val="both"/>
        <w:rPr>
          <w:rFonts w:asciiTheme="majorBidi" w:hAnsiTheme="majorBidi" w:cstheme="majorBidi"/>
          <w:color w:val="000000" w:themeColor="text1"/>
          <w:shd w:val="clear" w:color="auto" w:fill="FFFFFF"/>
        </w:rPr>
      </w:pPr>
      <w:r w:rsidRPr="001927AB">
        <w:rPr>
          <w:rFonts w:asciiTheme="majorBidi" w:hAnsiTheme="majorBidi" w:cstheme="majorBidi"/>
          <w:color w:val="000000" w:themeColor="text1"/>
          <w:shd w:val="clear" w:color="auto" w:fill="FFFFFF"/>
        </w:rPr>
        <w:t>A</w:t>
      </w:r>
      <w:r w:rsidRPr="001927AB">
        <w:rPr>
          <w:rFonts w:asciiTheme="majorBidi" w:hAnsiTheme="majorBidi" w:cstheme="majorBidi"/>
          <w:color w:val="000000" w:themeColor="text1"/>
        </w:rPr>
        <w:t> </w:t>
      </w:r>
      <w:hyperlink r:id="rId14" w:history="1">
        <w:r w:rsidRPr="001927AB">
          <w:rPr>
            <w:rFonts w:asciiTheme="majorBidi" w:hAnsiTheme="majorBidi" w:cstheme="majorBidi"/>
            <w:color w:val="000000" w:themeColor="text1"/>
          </w:rPr>
          <w:t>persona</w:t>
        </w:r>
      </w:hyperlink>
      <w:r w:rsidRPr="001927AB">
        <w:rPr>
          <w:rFonts w:asciiTheme="majorBidi" w:hAnsiTheme="majorBidi" w:cstheme="majorBidi"/>
          <w:color w:val="000000" w:themeColor="text1"/>
        </w:rPr>
        <w:t> </w:t>
      </w:r>
      <w:r w:rsidRPr="001927AB">
        <w:rPr>
          <w:rFonts w:asciiTheme="majorBidi" w:hAnsiTheme="majorBidi" w:cstheme="majorBidi"/>
          <w:color w:val="000000" w:themeColor="text1"/>
          <w:shd w:val="clear" w:color="auto" w:fill="FFFFFF"/>
        </w:rPr>
        <w:t>is a representation of a user, typically based off user research and incorporating user goals, needs, and interests.</w:t>
      </w:r>
      <w:r w:rsidR="00DB3757" w:rsidRPr="001927AB">
        <w:rPr>
          <w:rFonts w:asciiTheme="majorBidi" w:hAnsiTheme="majorBidi" w:cstheme="majorBidi"/>
          <w:color w:val="2A2A2A"/>
          <w:shd w:val="clear" w:color="auto" w:fill="FFFFFF"/>
        </w:rPr>
        <w:t xml:space="preserve"> Describe why people do what they do in attempt to help everyone involved in designing and building a product or service understand, relate to, and remember the end user throughout the entire product development process. </w:t>
      </w:r>
      <w:r w:rsidRPr="001927AB">
        <w:rPr>
          <w:rFonts w:asciiTheme="majorBidi" w:hAnsiTheme="majorBidi" w:cstheme="majorBidi"/>
          <w:color w:val="000000" w:themeColor="text1"/>
          <w:shd w:val="clear" w:color="auto" w:fill="FFFFFF"/>
        </w:rPr>
        <w:t>Moreover,</w:t>
      </w:r>
      <w:r w:rsidRPr="001927AB">
        <w:rPr>
          <w:rFonts w:asciiTheme="majorBidi" w:hAnsiTheme="majorBidi" w:cstheme="majorBidi"/>
          <w:color w:val="000000" w:themeColor="text1"/>
        </w:rPr>
        <w:t> </w:t>
      </w:r>
      <w:r w:rsidR="0012238B" w:rsidRPr="001927AB">
        <w:rPr>
          <w:rFonts w:asciiTheme="majorBidi" w:hAnsiTheme="majorBidi" w:cstheme="majorBidi"/>
          <w:color w:val="000000" w:themeColor="text1"/>
        </w:rPr>
        <w:t xml:space="preserve">there are many </w:t>
      </w:r>
      <w:r w:rsidR="001927AB" w:rsidRPr="001927AB">
        <w:rPr>
          <w:rFonts w:asciiTheme="majorBidi" w:hAnsiTheme="majorBidi" w:cstheme="majorBidi"/>
          <w:color w:val="000000" w:themeColor="text1"/>
          <w:shd w:val="clear" w:color="auto" w:fill="FFFFFF"/>
        </w:rPr>
        <w:t>benefits</w:t>
      </w:r>
      <w:r w:rsidRPr="001927AB">
        <w:rPr>
          <w:rFonts w:asciiTheme="majorBidi" w:hAnsiTheme="majorBidi" w:cstheme="majorBidi"/>
          <w:color w:val="000000" w:themeColor="text1"/>
          <w:shd w:val="clear" w:color="auto" w:fill="FFFFFF"/>
        </w:rPr>
        <w:t xml:space="preserve"> </w:t>
      </w:r>
      <w:r w:rsidR="0012238B" w:rsidRPr="001927AB">
        <w:rPr>
          <w:rFonts w:asciiTheme="majorBidi" w:hAnsiTheme="majorBidi" w:cstheme="majorBidi"/>
          <w:color w:val="000000" w:themeColor="text1"/>
          <w:shd w:val="clear" w:color="auto" w:fill="FFFFFF"/>
        </w:rPr>
        <w:t xml:space="preserve">which </w:t>
      </w:r>
      <w:proofErr w:type="gramStart"/>
      <w:r w:rsidR="0012238B" w:rsidRPr="001927AB">
        <w:rPr>
          <w:rFonts w:asciiTheme="majorBidi" w:hAnsiTheme="majorBidi" w:cstheme="majorBidi"/>
          <w:color w:val="000000" w:themeColor="text1"/>
          <w:shd w:val="clear" w:color="auto" w:fill="FFFFFF"/>
        </w:rPr>
        <w:t>is</w:t>
      </w:r>
      <w:proofErr w:type="gramEnd"/>
      <w:r w:rsidR="0012238B" w:rsidRPr="001927AB">
        <w:rPr>
          <w:rFonts w:asciiTheme="majorBidi" w:hAnsiTheme="majorBidi" w:cstheme="majorBidi"/>
          <w:color w:val="000000" w:themeColor="text1"/>
          <w:shd w:val="clear" w:color="auto" w:fill="FFFFFF"/>
        </w:rPr>
        <w:t xml:space="preserve"> </w:t>
      </w:r>
      <w:r w:rsidRPr="001927AB">
        <w:rPr>
          <w:rFonts w:asciiTheme="majorBidi" w:hAnsiTheme="majorBidi" w:cstheme="majorBidi"/>
          <w:color w:val="000000" w:themeColor="text1"/>
          <w:shd w:val="clear" w:color="auto" w:fill="FFFFFF"/>
        </w:rPr>
        <w:t>help to focus decisions surrounding site components by adding a layer of real-world consideration to the conversation. They also offer a quick and inexpensive way to test and prioritize those features throughout the development process</w:t>
      </w:r>
      <w:r w:rsidR="0012238B" w:rsidRPr="001927AB">
        <w:rPr>
          <w:rFonts w:asciiTheme="majorBidi" w:hAnsiTheme="majorBidi" w:cstheme="majorBidi"/>
          <w:color w:val="000000" w:themeColor="text1"/>
          <w:shd w:val="clear" w:color="auto" w:fill="FFFFFF"/>
        </w:rPr>
        <w:t xml:space="preserve">. There are many problem </w:t>
      </w:r>
      <w:r w:rsidR="00DB3757" w:rsidRPr="001927AB">
        <w:rPr>
          <w:rFonts w:asciiTheme="majorBidi" w:hAnsiTheme="majorBidi" w:cstheme="majorBidi"/>
          <w:color w:val="000000" w:themeColor="text1"/>
          <w:shd w:val="clear" w:color="auto" w:fill="FFFFFF"/>
        </w:rPr>
        <w:t xml:space="preserve">can faced user (flight fighter). </w:t>
      </w:r>
    </w:p>
    <w:p w:rsidR="0014631D" w:rsidRPr="001927AB" w:rsidRDefault="0014631D" w:rsidP="0014631D">
      <w:pPr>
        <w:bidi w:val="0"/>
        <w:snapToGrid w:val="0"/>
        <w:spacing w:after="120" w:line="360" w:lineRule="auto"/>
        <w:jc w:val="both"/>
        <w:rPr>
          <w:rFonts w:asciiTheme="majorBidi" w:hAnsiTheme="majorBidi" w:cstheme="majorBidi"/>
          <w:color w:val="000000" w:themeColor="text1"/>
          <w:shd w:val="clear" w:color="auto" w:fill="FFFFFF"/>
          <w:rtl/>
        </w:rPr>
      </w:pPr>
      <w:r w:rsidRPr="001927AB">
        <w:rPr>
          <w:rFonts w:asciiTheme="majorBidi" w:hAnsiTheme="majorBidi" w:cstheme="majorBidi"/>
          <w:noProof/>
          <w:color w:val="000000" w:themeColor="text1"/>
        </w:rPr>
        <mc:AlternateContent>
          <mc:Choice Requires="wps">
            <w:drawing>
              <wp:anchor distT="0" distB="0" distL="114300" distR="114300" simplePos="0" relativeHeight="251659264" behindDoc="0" locked="0" layoutInCell="1" allowOverlap="1" wp14:anchorId="321D6AF8" wp14:editId="2D9D6BA2">
                <wp:simplePos x="0" y="0"/>
                <wp:positionH relativeFrom="column">
                  <wp:posOffset>-254479</wp:posOffset>
                </wp:positionH>
                <wp:positionV relativeFrom="paragraph">
                  <wp:posOffset>267982</wp:posOffset>
                </wp:positionV>
                <wp:extent cx="5840083" cy="3027872"/>
                <wp:effectExtent l="0" t="0" r="27940" b="20320"/>
                <wp:wrapNone/>
                <wp:docPr id="1" name="Rectangle 1"/>
                <wp:cNvGraphicFramePr/>
                <a:graphic xmlns:a="http://schemas.openxmlformats.org/drawingml/2006/main">
                  <a:graphicData uri="http://schemas.microsoft.com/office/word/2010/wordprocessingShape">
                    <wps:wsp>
                      <wps:cNvSpPr/>
                      <wps:spPr>
                        <a:xfrm>
                          <a:off x="0" y="0"/>
                          <a:ext cx="5840083" cy="3027872"/>
                        </a:xfrm>
                        <a:prstGeom prst="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20.05pt;margin-top:21.1pt;width:459.85pt;height:23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" filled="f" strokecolor="#943634 [2405]" strokeweight="2pt"/>
            </w:pict>
          </mc:Fallback>
        </mc:AlternateContent>
      </w:r>
      <w:r w:rsidRPr="001927AB">
        <w:rPr>
          <w:rFonts w:asciiTheme="majorBidi" w:hAnsiTheme="majorBidi" w:cstheme="majorBidi"/>
          <w:color w:val="000000" w:themeColor="text1"/>
          <w:shd w:val="clear" w:color="auto" w:fill="FFFFFF"/>
        </w:rPr>
        <w:t>Example of persona:</w:t>
      </w:r>
    </w:p>
    <w:p w:rsidR="0014631D" w:rsidRDefault="00DB3757" w:rsidP="00A26CB4">
      <w:pPr>
        <w:shd w:val="clear" w:color="auto" w:fill="FFFFFF"/>
        <w:bidi w:val="0"/>
        <w:spacing w:after="48" w:line="360" w:lineRule="auto"/>
        <w:textAlignment w:val="baseline"/>
        <w:rPr>
          <w:rFonts w:cstheme="minorHAnsi"/>
          <w:color w:val="000000" w:themeColor="text1"/>
          <w:sz w:val="24"/>
          <w:szCs w:val="24"/>
          <w:shd w:val="clear" w:color="auto" w:fill="FFFFFF"/>
        </w:rPr>
      </w:pPr>
      <w:r w:rsidRPr="00A26CB4">
        <w:rPr>
          <w:rFonts w:cstheme="minorHAnsi"/>
          <w:color w:val="000000" w:themeColor="text1"/>
          <w:sz w:val="24"/>
          <w:szCs w:val="24"/>
          <w:shd w:val="clear" w:color="auto" w:fill="FFFFFF"/>
        </w:rPr>
        <w:t xml:space="preserve">Ahmed </w:t>
      </w:r>
    </w:p>
    <w:p w:rsidR="00DB3757" w:rsidRPr="00A26CB4" w:rsidRDefault="00DB3757" w:rsidP="001927AB">
      <w:pPr>
        <w:shd w:val="clear" w:color="auto" w:fill="FFFFFF"/>
        <w:bidi w:val="0"/>
        <w:spacing w:after="48" w:line="360" w:lineRule="auto"/>
        <w:textAlignment w:val="baseline"/>
        <w:rPr>
          <w:rFonts w:eastAsia="Times New Roman" w:cstheme="minorHAnsi"/>
          <w:color w:val="333333"/>
          <w:sz w:val="24"/>
          <w:szCs w:val="24"/>
        </w:rPr>
      </w:pPr>
      <w:r w:rsidRPr="00A26CB4">
        <w:rPr>
          <w:rFonts w:cstheme="minorHAnsi"/>
          <w:color w:val="000000" w:themeColor="text1"/>
          <w:sz w:val="24"/>
          <w:szCs w:val="24"/>
          <w:shd w:val="clear" w:color="auto" w:fill="FFFFFF"/>
        </w:rPr>
        <w:t>40 years</w:t>
      </w:r>
      <w:r w:rsidR="00987A6E" w:rsidRPr="00A26CB4">
        <w:rPr>
          <w:rFonts w:cstheme="minorHAnsi"/>
          <w:color w:val="000000" w:themeColor="text1"/>
          <w:sz w:val="24"/>
          <w:szCs w:val="24"/>
          <w:shd w:val="clear" w:color="auto" w:fill="FFFFFF"/>
        </w:rPr>
        <w:t xml:space="preserve"> old </w:t>
      </w:r>
      <w:r w:rsidR="0014631D">
        <w:rPr>
          <w:rFonts w:cstheme="minorHAnsi"/>
          <w:color w:val="000000" w:themeColor="text1"/>
          <w:sz w:val="24"/>
          <w:szCs w:val="24"/>
          <w:shd w:val="clear" w:color="auto" w:fill="FFFFFF"/>
        </w:rPr>
        <w:t>and h</w:t>
      </w:r>
      <w:r w:rsidR="001927AB">
        <w:rPr>
          <w:rFonts w:cstheme="minorHAnsi"/>
          <w:color w:val="000000" w:themeColor="text1"/>
          <w:sz w:val="24"/>
          <w:szCs w:val="24"/>
          <w:shd w:val="clear" w:color="auto" w:fill="FFFFFF"/>
        </w:rPr>
        <w:t>e is</w:t>
      </w:r>
      <w:r w:rsidR="0014631D">
        <w:rPr>
          <w:rFonts w:cstheme="minorHAnsi"/>
          <w:color w:val="000000" w:themeColor="text1"/>
          <w:sz w:val="24"/>
          <w:szCs w:val="24"/>
          <w:shd w:val="clear" w:color="auto" w:fill="FFFFFF"/>
        </w:rPr>
        <w:t xml:space="preserve"> </w:t>
      </w:r>
      <w:r w:rsidR="00987A6E" w:rsidRPr="00A26CB4">
        <w:rPr>
          <w:rFonts w:eastAsia="Times New Roman" w:cstheme="minorHAnsi"/>
          <w:color w:val="333333"/>
          <w:sz w:val="24"/>
          <w:szCs w:val="24"/>
        </w:rPr>
        <w:t>Married</w:t>
      </w:r>
    </w:p>
    <w:p w:rsidR="00DB3757" w:rsidRPr="00A26CB4" w:rsidRDefault="0014631D" w:rsidP="00A26CB4">
      <w:pPr>
        <w:bidi w:val="0"/>
        <w:snapToGrid w:val="0"/>
        <w:spacing w:after="120" w:line="360" w:lineRule="auto"/>
        <w:jc w:val="both"/>
        <w:rPr>
          <w:rFonts w:cstheme="minorHAnsi"/>
          <w:color w:val="2A2A2A"/>
          <w:sz w:val="24"/>
          <w:szCs w:val="24"/>
          <w:shd w:val="clear" w:color="auto" w:fill="FFFFFF"/>
        </w:rPr>
      </w:pPr>
      <w:r>
        <w:rPr>
          <w:rFonts w:cstheme="minorHAnsi"/>
          <w:color w:val="2A2A2A"/>
          <w:sz w:val="24"/>
          <w:szCs w:val="24"/>
          <w:shd w:val="clear" w:color="auto" w:fill="FFFFFF"/>
        </w:rPr>
        <w:t xml:space="preserve">Work as </w:t>
      </w:r>
      <w:r w:rsidR="00987A6E" w:rsidRPr="00A26CB4">
        <w:rPr>
          <w:rFonts w:cstheme="minorHAnsi"/>
          <w:color w:val="2A2A2A"/>
          <w:sz w:val="24"/>
          <w:szCs w:val="24"/>
          <w:shd w:val="clear" w:color="auto" w:fill="FFFFFF"/>
        </w:rPr>
        <w:t xml:space="preserve">flight fighter </w:t>
      </w:r>
      <w:r>
        <w:rPr>
          <w:rFonts w:cstheme="minorHAnsi"/>
          <w:color w:val="2A2A2A"/>
          <w:sz w:val="24"/>
          <w:szCs w:val="24"/>
          <w:shd w:val="clear" w:color="auto" w:fill="FFFFFF"/>
        </w:rPr>
        <w:t xml:space="preserve">in </w:t>
      </w:r>
      <w:r w:rsidR="00DB3757" w:rsidRPr="00A26CB4">
        <w:rPr>
          <w:rFonts w:cstheme="minorHAnsi"/>
          <w:color w:val="2A2A2A"/>
          <w:sz w:val="24"/>
          <w:szCs w:val="24"/>
          <w:shd w:val="clear" w:color="auto" w:fill="FFFFFF"/>
        </w:rPr>
        <w:t>Civil Defense Qatar</w:t>
      </w:r>
      <w:r>
        <w:rPr>
          <w:rFonts w:cstheme="minorHAnsi"/>
          <w:color w:val="2A2A2A"/>
          <w:sz w:val="24"/>
          <w:szCs w:val="24"/>
          <w:shd w:val="clear" w:color="auto" w:fill="FFFFFF"/>
        </w:rPr>
        <w:t>.</w:t>
      </w:r>
    </w:p>
    <w:p w:rsidR="00987A6E" w:rsidRPr="00A26CB4" w:rsidRDefault="00987A6E" w:rsidP="00A26CB4">
      <w:pPr>
        <w:bidi w:val="0"/>
        <w:snapToGrid w:val="0"/>
        <w:spacing w:after="120" w:line="360" w:lineRule="auto"/>
        <w:jc w:val="both"/>
        <w:rPr>
          <w:rFonts w:cstheme="minorHAnsi"/>
          <w:color w:val="2A2A2A"/>
          <w:sz w:val="24"/>
          <w:szCs w:val="24"/>
          <w:shd w:val="clear" w:color="auto" w:fill="FFFFFF"/>
        </w:rPr>
      </w:pPr>
      <w:r w:rsidRPr="00A26CB4">
        <w:rPr>
          <w:rFonts w:cstheme="minorHAnsi"/>
          <w:color w:val="2A2A2A"/>
          <w:sz w:val="24"/>
          <w:szCs w:val="24"/>
          <w:shd w:val="clear" w:color="auto" w:fill="FFFFFF"/>
        </w:rPr>
        <w:t xml:space="preserve">One of his concerns is maintaining quality across using the drone by fire </w:t>
      </w:r>
      <w:r w:rsidR="001927AB" w:rsidRPr="00A26CB4">
        <w:rPr>
          <w:rFonts w:cstheme="minorHAnsi"/>
          <w:color w:val="2A2A2A"/>
          <w:sz w:val="24"/>
          <w:szCs w:val="24"/>
          <w:shd w:val="clear" w:color="auto" w:fill="FFFFFF"/>
        </w:rPr>
        <w:t>fighter.</w:t>
      </w:r>
    </w:p>
    <w:p w:rsidR="00A26CB4" w:rsidRPr="006B488D" w:rsidRDefault="001927AB" w:rsidP="006B488D">
      <w:pPr>
        <w:bidi w:val="0"/>
        <w:snapToGrid w:val="0"/>
        <w:spacing w:after="120" w:line="360" w:lineRule="auto"/>
        <w:jc w:val="both"/>
        <w:rPr>
          <w:rFonts w:cstheme="minorHAnsi"/>
          <w:sz w:val="24"/>
          <w:szCs w:val="24"/>
        </w:rPr>
      </w:pPr>
      <w:r>
        <w:rPr>
          <w:rFonts w:cstheme="minorHAnsi"/>
          <w:color w:val="2A2A2A"/>
          <w:sz w:val="24"/>
          <w:szCs w:val="24"/>
          <w:shd w:val="clear" w:color="auto" w:fill="FFFFFF"/>
        </w:rPr>
        <w:t>It can be noticeable that one of drones'</w:t>
      </w:r>
      <w:r w:rsidR="00987A6E" w:rsidRPr="00A26CB4">
        <w:rPr>
          <w:rFonts w:cstheme="minorHAnsi"/>
          <w:color w:val="2A2A2A"/>
          <w:sz w:val="24"/>
          <w:szCs w:val="24"/>
          <w:shd w:val="clear" w:color="auto" w:fill="FFFFFF"/>
        </w:rPr>
        <w:t xml:space="preserve"> </w:t>
      </w:r>
      <w:r w:rsidRPr="00A26CB4">
        <w:rPr>
          <w:rFonts w:cstheme="minorHAnsi"/>
          <w:color w:val="2A2A2A"/>
          <w:sz w:val="24"/>
          <w:szCs w:val="24"/>
          <w:shd w:val="clear" w:color="auto" w:fill="FFFFFF"/>
        </w:rPr>
        <w:t>problems</w:t>
      </w:r>
      <w:r w:rsidR="00987A6E" w:rsidRPr="00A26CB4">
        <w:rPr>
          <w:rFonts w:cstheme="minorHAnsi"/>
          <w:color w:val="2A2A2A"/>
          <w:sz w:val="24"/>
          <w:szCs w:val="24"/>
          <w:shd w:val="clear" w:color="auto" w:fill="FFFFFF"/>
        </w:rPr>
        <w:t xml:space="preserve"> </w:t>
      </w:r>
      <w:r>
        <w:rPr>
          <w:rFonts w:cstheme="minorHAnsi"/>
          <w:color w:val="2A2A2A"/>
          <w:sz w:val="24"/>
          <w:szCs w:val="24"/>
          <w:shd w:val="clear" w:color="auto" w:fill="FFFFFF"/>
        </w:rPr>
        <w:t>is that the</w:t>
      </w:r>
      <w:r w:rsidRPr="00A26CB4">
        <w:rPr>
          <w:rFonts w:cstheme="minorHAnsi"/>
          <w:color w:val="2A2A2A"/>
          <w:sz w:val="24"/>
          <w:szCs w:val="24"/>
          <w:shd w:val="clear" w:color="auto" w:fill="FFFFFF"/>
        </w:rPr>
        <w:t xml:space="preserve"> drone</w:t>
      </w:r>
      <w:r w:rsidR="00987A6E" w:rsidRPr="00A26CB4">
        <w:rPr>
          <w:rFonts w:cstheme="minorHAnsi"/>
          <w:color w:val="2A2A2A"/>
          <w:sz w:val="24"/>
          <w:szCs w:val="24"/>
          <w:shd w:val="clear" w:color="auto" w:fill="FFFFFF"/>
        </w:rPr>
        <w:t xml:space="preserve"> can take only one</w:t>
      </w:r>
      <w:r>
        <w:rPr>
          <w:rFonts w:cstheme="minorHAnsi"/>
          <w:color w:val="2A2A2A"/>
          <w:sz w:val="24"/>
          <w:szCs w:val="24"/>
          <w:shd w:val="clear" w:color="auto" w:fill="FFFFFF"/>
        </w:rPr>
        <w:t xml:space="preserve"> fighter. Moreover, there is a</w:t>
      </w:r>
      <w:r w:rsidR="00987A6E" w:rsidRPr="00A26CB4">
        <w:rPr>
          <w:rFonts w:cstheme="minorHAnsi"/>
          <w:color w:val="2A2A2A"/>
          <w:sz w:val="24"/>
          <w:szCs w:val="24"/>
          <w:shd w:val="clear" w:color="auto" w:fill="FFFFFF"/>
        </w:rPr>
        <w:t xml:space="preserve"> specific weight for the drone to hold</w:t>
      </w:r>
      <w:r>
        <w:rPr>
          <w:rFonts w:cstheme="minorHAnsi"/>
          <w:color w:val="2A2A2A"/>
          <w:sz w:val="24"/>
          <w:szCs w:val="24"/>
          <w:shd w:val="clear" w:color="auto" w:fill="FFFFFF"/>
        </w:rPr>
        <w:t>, which means that it cannot handle more than this specific weight</w:t>
      </w:r>
      <w:r w:rsidR="00A26CB4" w:rsidRPr="00A26CB4">
        <w:rPr>
          <w:rFonts w:cstheme="minorHAnsi"/>
          <w:sz w:val="24"/>
          <w:szCs w:val="24"/>
        </w:rPr>
        <w:t xml:space="preserve">. If the drone </w:t>
      </w:r>
      <w:r>
        <w:rPr>
          <w:rFonts w:cstheme="minorHAnsi"/>
          <w:sz w:val="24"/>
          <w:szCs w:val="24"/>
        </w:rPr>
        <w:t xml:space="preserve">that is occupied by a parachute is large in volume </w:t>
      </w:r>
      <w:r w:rsidR="006B488D">
        <w:rPr>
          <w:rFonts w:cstheme="minorHAnsi"/>
          <w:sz w:val="24"/>
          <w:szCs w:val="24"/>
        </w:rPr>
        <w:t>so</w:t>
      </w:r>
      <w:r>
        <w:rPr>
          <w:rFonts w:cstheme="minorHAnsi"/>
          <w:sz w:val="24"/>
          <w:szCs w:val="24"/>
        </w:rPr>
        <w:t xml:space="preserve"> it</w:t>
      </w:r>
      <w:r w:rsidR="00A26CB4" w:rsidRPr="00A26CB4">
        <w:rPr>
          <w:rFonts w:cstheme="minorHAnsi"/>
          <w:sz w:val="24"/>
          <w:szCs w:val="24"/>
        </w:rPr>
        <w:t xml:space="preserve"> can’t </w:t>
      </w:r>
      <w:r w:rsidR="006B488D" w:rsidRPr="00A26CB4">
        <w:rPr>
          <w:rFonts w:cstheme="minorHAnsi"/>
          <w:sz w:val="24"/>
          <w:szCs w:val="24"/>
        </w:rPr>
        <w:t xml:space="preserve">reach </w:t>
      </w:r>
      <w:r w:rsidR="006B488D" w:rsidRPr="00A26CB4">
        <w:rPr>
          <w:rFonts w:cstheme="minorHAnsi" w:hint="cs"/>
          <w:sz w:val="24"/>
          <w:szCs w:val="24"/>
          <w:lang w:bidi="ar-QA"/>
        </w:rPr>
        <w:t>tight</w:t>
      </w:r>
      <w:r w:rsidR="00A26CB4" w:rsidRPr="00A26CB4">
        <w:rPr>
          <w:rFonts w:cstheme="minorHAnsi"/>
          <w:sz w:val="24"/>
          <w:szCs w:val="24"/>
          <w:lang w:bidi="ar-QA"/>
        </w:rPr>
        <w:t xml:space="preserve"> places. </w:t>
      </w:r>
      <w:r w:rsidR="00987A6E" w:rsidRPr="00A26CB4">
        <w:rPr>
          <w:rFonts w:cstheme="minorHAnsi"/>
          <w:sz w:val="24"/>
          <w:szCs w:val="24"/>
        </w:rPr>
        <w:t xml:space="preserve">Also there are many </w:t>
      </w:r>
      <w:r>
        <w:rPr>
          <w:rFonts w:cstheme="minorHAnsi"/>
          <w:sz w:val="24"/>
          <w:szCs w:val="24"/>
        </w:rPr>
        <w:t>issues</w:t>
      </w:r>
      <w:r w:rsidR="00987A6E" w:rsidRPr="00A26CB4">
        <w:rPr>
          <w:rFonts w:cstheme="minorHAnsi"/>
          <w:sz w:val="24"/>
          <w:szCs w:val="24"/>
        </w:rPr>
        <w:t xml:space="preserve"> </w:t>
      </w:r>
      <w:r>
        <w:rPr>
          <w:rFonts w:cstheme="minorHAnsi"/>
          <w:sz w:val="24"/>
          <w:szCs w:val="24"/>
        </w:rPr>
        <w:t>regard the safety, such as the fires' smoke, sometime drone could be damaged and stop working, which will cause huge amount of unsafely problems</w:t>
      </w:r>
      <w:r w:rsidR="00987A6E" w:rsidRPr="00A26CB4">
        <w:rPr>
          <w:rFonts w:cstheme="minorHAnsi"/>
          <w:sz w:val="24"/>
          <w:szCs w:val="24"/>
        </w:rPr>
        <w:t xml:space="preserve"> </w:t>
      </w:r>
    </w:p>
    <w:p w:rsidR="00A26CB4" w:rsidRDefault="006B488D" w:rsidP="00A26CB4">
      <w:pPr>
        <w:bidi w:val="0"/>
        <w:snapToGrid w:val="0"/>
        <w:spacing w:after="120" w:line="360" w:lineRule="auto"/>
        <w:jc w:val="both"/>
        <w:rPr>
          <w:rFonts w:asciiTheme="majorBidi" w:hAnsiTheme="majorBidi" w:cstheme="majorBidi"/>
          <w:b/>
          <w:bCs/>
          <w:i/>
          <w:iCs/>
          <w:color w:val="000000" w:themeColor="text1"/>
          <w:sz w:val="24"/>
          <w:szCs w:val="24"/>
          <w:u w:val="single"/>
          <w:shd w:val="clear" w:color="auto" w:fill="FFFFFF"/>
        </w:rPr>
      </w:pPr>
      <w:r>
        <w:rPr>
          <w:rFonts w:asciiTheme="majorBidi" w:hAnsiTheme="majorBidi" w:cstheme="majorBidi"/>
          <w:b/>
          <w:bCs/>
          <w:i/>
          <w:iCs/>
          <w:color w:val="000000" w:themeColor="text1"/>
          <w:sz w:val="24"/>
          <w:szCs w:val="24"/>
          <w:u w:val="single"/>
          <w:shd w:val="clear" w:color="auto" w:fill="FFFFFF"/>
        </w:rPr>
        <w:lastRenderedPageBreak/>
        <w:t xml:space="preserve">Domain of </w:t>
      </w:r>
      <w:proofErr w:type="gramStart"/>
      <w:r>
        <w:rPr>
          <w:rFonts w:asciiTheme="majorBidi" w:hAnsiTheme="majorBidi" w:cstheme="majorBidi"/>
          <w:b/>
          <w:bCs/>
          <w:i/>
          <w:iCs/>
          <w:color w:val="000000" w:themeColor="text1"/>
          <w:sz w:val="24"/>
          <w:szCs w:val="24"/>
          <w:u w:val="single"/>
          <w:shd w:val="clear" w:color="auto" w:fill="FFFFFF"/>
        </w:rPr>
        <w:t>The</w:t>
      </w:r>
      <w:proofErr w:type="gramEnd"/>
      <w:r>
        <w:rPr>
          <w:rFonts w:asciiTheme="majorBidi" w:hAnsiTheme="majorBidi" w:cstheme="majorBidi"/>
          <w:b/>
          <w:bCs/>
          <w:i/>
          <w:iCs/>
          <w:color w:val="000000" w:themeColor="text1"/>
          <w:sz w:val="24"/>
          <w:szCs w:val="24"/>
          <w:u w:val="single"/>
          <w:shd w:val="clear" w:color="auto" w:fill="FFFFFF"/>
        </w:rPr>
        <w:t xml:space="preserve"> System:</w:t>
      </w:r>
    </w:p>
    <w:p w:rsidR="006B488D" w:rsidRPr="006B488D" w:rsidRDefault="006B488D" w:rsidP="006B488D">
      <w:pPr>
        <w:bidi w:val="0"/>
        <w:snapToGrid w:val="0"/>
        <w:spacing w:after="120" w:line="480" w:lineRule="auto"/>
        <w:jc w:val="both"/>
        <w:rPr>
          <w:rFonts w:asciiTheme="majorBidi" w:hAnsiTheme="majorBidi" w:cstheme="majorBidi"/>
          <w:lang w:eastAsia="ko-KR"/>
        </w:rPr>
      </w:pPr>
      <w:r w:rsidRPr="006B488D">
        <w:rPr>
          <w:rFonts w:asciiTheme="majorBidi" w:hAnsiTheme="majorBidi" w:cstheme="majorBidi"/>
          <w:color w:val="000000" w:themeColor="text1"/>
          <w:shd w:val="clear" w:color="auto" w:fill="FFFFFF"/>
        </w:rPr>
        <w:t xml:space="preserve">Domain refers to the area of expertise and specialist knowledge. Moreover, domain may be </w:t>
      </w:r>
      <w:r w:rsidRPr="006B488D">
        <w:rPr>
          <w:rFonts w:asciiTheme="majorBidi" w:hAnsiTheme="majorBidi" w:cstheme="majorBidi"/>
          <w:color w:val="000000" w:themeColor="text1"/>
          <w:shd w:val="clear" w:color="auto" w:fill="FFFFFF"/>
        </w:rPr>
        <w:t>described</w:t>
      </w:r>
      <w:r w:rsidRPr="006B488D">
        <w:rPr>
          <w:rFonts w:asciiTheme="majorBidi" w:hAnsiTheme="majorBidi" w:cstheme="majorBidi"/>
          <w:color w:val="000000" w:themeColor="text1"/>
          <w:shd w:val="clear" w:color="auto" w:fill="FFFFFF"/>
        </w:rPr>
        <w:t xml:space="preserve"> using particular concepts that highlight important aspects. For example the domain specific concepts for a drone </w:t>
      </w:r>
      <w:r w:rsidRPr="006B488D">
        <w:rPr>
          <w:rFonts w:asciiTheme="majorBidi" w:hAnsiTheme="majorBidi" w:cstheme="majorBidi"/>
          <w:lang w:eastAsia="ko-KR"/>
        </w:rPr>
        <w:t>(unmanned aerial vehicle)</w:t>
      </w:r>
      <w:r>
        <w:rPr>
          <w:rFonts w:asciiTheme="majorBidi" w:hAnsiTheme="majorBidi" w:cstheme="majorBidi"/>
          <w:color w:val="000000" w:themeColor="text1"/>
          <w:shd w:val="clear" w:color="auto" w:fill="FFFFFF"/>
        </w:rPr>
        <w:t xml:space="preserve"> </w:t>
      </w:r>
      <w:r w:rsidRPr="006B488D">
        <w:rPr>
          <w:rFonts w:asciiTheme="majorBidi" w:hAnsiTheme="majorBidi" w:cstheme="majorBidi"/>
          <w:color w:val="000000" w:themeColor="text1"/>
          <w:shd w:val="clear" w:color="auto" w:fill="FFFFFF"/>
        </w:rPr>
        <w:t>for fire</w:t>
      </w:r>
      <w:r w:rsidRPr="006B488D">
        <w:rPr>
          <w:rFonts w:asciiTheme="majorBidi" w:hAnsiTheme="majorBidi" w:cstheme="majorBidi"/>
          <w:color w:val="000000" w:themeColor="text1"/>
          <w:shd w:val="clear" w:color="auto" w:fill="FFFFFF"/>
        </w:rPr>
        <w:t xml:space="preserve"> fight would include </w:t>
      </w:r>
      <w:r w:rsidRPr="006B488D">
        <w:rPr>
          <w:rFonts w:asciiTheme="majorBidi" w:eastAsiaTheme="minorEastAsia" w:hAnsiTheme="majorBidi" w:cstheme="majorBidi"/>
          <w:color w:val="000000" w:themeColor="text1"/>
          <w:shd w:val="clear" w:color="auto" w:fill="FFFFFF"/>
        </w:rPr>
        <w:t>Software</w:t>
      </w:r>
      <w:r w:rsidRPr="006B488D">
        <w:rPr>
          <w:rFonts w:asciiTheme="majorBidi" w:hAnsiTheme="majorBidi" w:cstheme="majorBidi"/>
          <w:color w:val="000000" w:themeColor="text1"/>
          <w:shd w:val="clear" w:color="auto" w:fill="FFFFFF"/>
        </w:rPr>
        <w:t xml:space="preserve"> (code</w:t>
      </w:r>
      <w:r w:rsidRPr="006B488D">
        <w:rPr>
          <w:rFonts w:asciiTheme="majorBidi" w:hAnsiTheme="majorBidi" w:cstheme="majorBidi"/>
          <w:color w:val="000000" w:themeColor="text1"/>
          <w:shd w:val="clear" w:color="auto" w:fill="FFFFFF"/>
        </w:rPr>
        <w:t xml:space="preserve">), sensor, Power supply and </w:t>
      </w:r>
      <w:r w:rsidRPr="006B488D">
        <w:rPr>
          <w:rFonts w:asciiTheme="majorBidi" w:hAnsiTheme="majorBidi" w:cstheme="majorBidi"/>
          <w:color w:val="000000" w:themeColor="text1"/>
          <w:shd w:val="clear" w:color="auto" w:fill="FFFFFF"/>
        </w:rPr>
        <w:t>platform;</w:t>
      </w:r>
      <w:r w:rsidRPr="006B488D">
        <w:rPr>
          <w:rFonts w:asciiTheme="majorBidi" w:hAnsiTheme="majorBidi" w:cstheme="majorBidi"/>
          <w:color w:val="000000" w:themeColor="text1"/>
          <w:shd w:val="clear" w:color="auto" w:fill="FFFFFF"/>
        </w:rPr>
        <w:t xml:space="preserve"> </w:t>
      </w:r>
      <w:r w:rsidRPr="006B488D">
        <w:rPr>
          <w:rFonts w:asciiTheme="majorBidi" w:eastAsiaTheme="minorEastAsia" w:hAnsiTheme="majorBidi" w:cstheme="majorBidi"/>
          <w:color w:val="000000" w:themeColor="text1"/>
          <w:shd w:val="clear" w:color="auto" w:fill="FFFFFF"/>
        </w:rPr>
        <w:t>Computing</w:t>
      </w:r>
      <w:r w:rsidRPr="006B488D">
        <w:rPr>
          <w:rFonts w:asciiTheme="majorBidi" w:hAnsiTheme="majorBidi" w:cstheme="majorBidi"/>
          <w:color w:val="000000" w:themeColor="text1"/>
          <w:shd w:val="clear" w:color="auto" w:fill="FFFFFF"/>
        </w:rPr>
        <w:t xml:space="preserve"> </w:t>
      </w:r>
      <w:hyperlink r:id="rId15" w:tooltip="Actuator" w:history="1">
        <w:r w:rsidRPr="006B488D">
          <w:rPr>
            <w:rFonts w:asciiTheme="majorBidi" w:eastAsiaTheme="minorEastAsia" w:hAnsiTheme="majorBidi" w:cstheme="majorBidi"/>
            <w:color w:val="000000" w:themeColor="text1"/>
          </w:rPr>
          <w:t>actuators</w:t>
        </w:r>
      </w:hyperlink>
      <w:r w:rsidRPr="006B488D">
        <w:rPr>
          <w:rFonts w:asciiTheme="majorBidi" w:eastAsiaTheme="minorEastAsia" w:hAnsiTheme="majorBidi" w:cstheme="majorBidi"/>
          <w:color w:val="000000" w:themeColor="text1"/>
        </w:rPr>
        <w:t> </w:t>
      </w:r>
      <w:r w:rsidRPr="006B488D">
        <w:rPr>
          <w:rFonts w:asciiTheme="majorBidi" w:eastAsiaTheme="minorEastAsia" w:hAnsiTheme="majorBidi" w:cstheme="majorBidi"/>
          <w:color w:val="000000" w:themeColor="text1"/>
          <w:shd w:val="clear" w:color="auto" w:fill="FFFFFF"/>
        </w:rPr>
        <w:t>include</w:t>
      </w:r>
      <w:r w:rsidRPr="006B488D">
        <w:rPr>
          <w:rFonts w:asciiTheme="majorBidi" w:eastAsiaTheme="minorEastAsia" w:hAnsiTheme="majorBidi" w:cstheme="majorBidi"/>
          <w:color w:val="000000" w:themeColor="text1"/>
        </w:rPr>
        <w:t> </w:t>
      </w:r>
      <w:hyperlink r:id="rId16" w:tooltip="Electronic speed control" w:history="1">
        <w:r w:rsidRPr="006B488D">
          <w:rPr>
            <w:rFonts w:asciiTheme="majorBidi" w:eastAsiaTheme="minorEastAsia" w:hAnsiTheme="majorBidi" w:cstheme="majorBidi"/>
            <w:color w:val="000000" w:themeColor="text1"/>
          </w:rPr>
          <w:t>digital electronic speed controllers</w:t>
        </w:r>
      </w:hyperlink>
      <w:r w:rsidRPr="006B488D">
        <w:rPr>
          <w:rFonts w:asciiTheme="majorBidi" w:hAnsiTheme="majorBidi" w:cstheme="majorBidi"/>
          <w:color w:val="000000" w:themeColor="text1"/>
          <w:shd w:val="clear" w:color="auto" w:fill="FFFFFF"/>
        </w:rPr>
        <w:t xml:space="preserve">. Also included in the description of the domain is any specialized knowledge needed to perform tasks and accomplish goals. For example, </w:t>
      </w:r>
      <w:r>
        <w:rPr>
          <w:rFonts w:asciiTheme="majorBidi" w:hAnsiTheme="majorBidi" w:cstheme="majorBidi"/>
          <w:color w:val="000000" w:themeColor="text1"/>
          <w:shd w:val="clear" w:color="auto" w:fill="FFFFFF"/>
        </w:rPr>
        <w:t xml:space="preserve">it </w:t>
      </w:r>
      <w:r w:rsidRPr="006B488D">
        <w:rPr>
          <w:rFonts w:asciiTheme="majorBidi" w:hAnsiTheme="majorBidi" w:cstheme="majorBidi"/>
          <w:color w:val="000000" w:themeColor="text1"/>
          <w:shd w:val="clear" w:color="auto" w:fill="FFFFFF"/>
        </w:rPr>
        <w:t>need</w:t>
      </w:r>
      <w:r>
        <w:rPr>
          <w:rFonts w:asciiTheme="majorBidi" w:hAnsiTheme="majorBidi" w:cstheme="majorBidi"/>
          <w:color w:val="000000" w:themeColor="text1"/>
          <w:shd w:val="clear" w:color="auto" w:fill="FFFFFF"/>
        </w:rPr>
        <w:t>ed</w:t>
      </w:r>
      <w:r w:rsidRPr="006B488D">
        <w:rPr>
          <w:rFonts w:asciiTheme="majorBidi" w:hAnsiTheme="majorBidi" w:cstheme="majorBidi"/>
          <w:color w:val="000000" w:themeColor="text1"/>
          <w:shd w:val="clear" w:color="auto" w:fill="FFFFFF"/>
        </w:rPr>
        <w:t xml:space="preserve"> to learn how </w:t>
      </w:r>
      <w:r w:rsidRPr="006B488D">
        <w:rPr>
          <w:rFonts w:asciiTheme="majorBidi" w:hAnsiTheme="majorBidi" w:cstheme="majorBidi"/>
          <w:color w:val="000000" w:themeColor="text1"/>
          <w:shd w:val="clear" w:color="auto" w:fill="FFFFFF"/>
        </w:rPr>
        <w:t>sensors work</w:t>
      </w:r>
      <w:r w:rsidRPr="006B488D">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in order to fix any problem that can be caused by any factor. F</w:t>
      </w:r>
      <w:r w:rsidRPr="006B488D">
        <w:rPr>
          <w:rFonts w:asciiTheme="majorBidi" w:hAnsiTheme="majorBidi" w:cstheme="majorBidi"/>
          <w:color w:val="000000" w:themeColor="text1"/>
          <w:shd w:val="clear" w:color="auto" w:fill="FFFFFF"/>
        </w:rPr>
        <w:t>or example</w:t>
      </w:r>
      <w:r>
        <w:rPr>
          <w:rFonts w:asciiTheme="majorBidi" w:hAnsiTheme="majorBidi" w:cstheme="majorBidi"/>
          <w:color w:val="000000" w:themeColor="text1"/>
          <w:shd w:val="clear" w:color="auto" w:fill="FFFFFF"/>
        </w:rPr>
        <w:t>,</w:t>
      </w:r>
      <w:r w:rsidRPr="006B488D">
        <w:rPr>
          <w:rFonts w:asciiTheme="majorBidi" w:hAnsiTheme="majorBidi" w:cstheme="majorBidi"/>
          <w:color w:val="000000" w:themeColor="text1"/>
          <w:shd w:val="clear" w:color="auto" w:fill="FFFFFF"/>
        </w:rPr>
        <w:t xml:space="preserve"> if </w:t>
      </w:r>
      <w:r>
        <w:rPr>
          <w:rFonts w:asciiTheme="majorBidi" w:hAnsiTheme="majorBidi" w:cstheme="majorBidi"/>
          <w:color w:val="000000" w:themeColor="text1"/>
          <w:shd w:val="clear" w:color="auto" w:fill="FFFFFF"/>
        </w:rPr>
        <w:t xml:space="preserve">a </w:t>
      </w:r>
      <w:r w:rsidRPr="006B488D">
        <w:rPr>
          <w:rFonts w:asciiTheme="majorBidi" w:hAnsiTheme="majorBidi" w:cstheme="majorBidi"/>
          <w:color w:val="000000" w:themeColor="text1"/>
          <w:shd w:val="clear" w:color="auto" w:fill="FFFFFF"/>
        </w:rPr>
        <w:t xml:space="preserve">sensor </w:t>
      </w:r>
      <w:r>
        <w:rPr>
          <w:rFonts w:asciiTheme="majorBidi" w:hAnsiTheme="majorBidi" w:cstheme="majorBidi"/>
          <w:color w:val="000000" w:themeColor="text1"/>
          <w:shd w:val="clear" w:color="auto" w:fill="FFFFFF"/>
        </w:rPr>
        <w:t xml:space="preserve">that </w:t>
      </w:r>
      <w:r w:rsidRPr="006B488D">
        <w:rPr>
          <w:rFonts w:asciiTheme="majorBidi" w:hAnsiTheme="majorBidi" w:cstheme="majorBidi"/>
          <w:color w:val="000000" w:themeColor="text1"/>
          <w:shd w:val="clear" w:color="auto" w:fill="FFFFFF"/>
        </w:rPr>
        <w:t xml:space="preserve">make </w:t>
      </w:r>
      <w:r>
        <w:rPr>
          <w:rFonts w:asciiTheme="majorBidi" w:hAnsiTheme="majorBidi" w:cstheme="majorBidi"/>
          <w:color w:val="000000" w:themeColor="text1"/>
          <w:shd w:val="clear" w:color="auto" w:fill="FFFFFF"/>
        </w:rPr>
        <w:t xml:space="preserve">an </w:t>
      </w:r>
      <w:r w:rsidRPr="006B488D">
        <w:rPr>
          <w:rFonts w:asciiTheme="majorBidi" w:hAnsiTheme="majorBidi" w:cstheme="majorBidi"/>
          <w:color w:val="000000" w:themeColor="text1"/>
          <w:shd w:val="clear" w:color="auto" w:fill="FFFFFF"/>
        </w:rPr>
        <w:t>alarm</w:t>
      </w:r>
      <w:r>
        <w:rPr>
          <w:rFonts w:asciiTheme="majorBidi" w:hAnsiTheme="majorBidi" w:cstheme="majorBidi"/>
          <w:color w:val="000000" w:themeColor="text1"/>
          <w:shd w:val="clear" w:color="auto" w:fill="FFFFFF"/>
        </w:rPr>
        <w:t>,</w:t>
      </w:r>
      <w:r w:rsidRPr="006B488D">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the alarm usage should be known</w:t>
      </w:r>
      <w:r w:rsidRPr="006B488D">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Furthermore, an idea about how is the software program operating is really needed as well</w:t>
      </w:r>
      <w:r w:rsidRPr="006B488D">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Also, a general idea about the digital electronic speed controllers should be known. </w:t>
      </w:r>
    </w:p>
    <w:p w:rsidR="006B488D" w:rsidRPr="006B488D" w:rsidRDefault="006B488D" w:rsidP="006B488D">
      <w:pPr>
        <w:bidi w:val="0"/>
        <w:snapToGrid w:val="0"/>
        <w:spacing w:after="120" w:line="480" w:lineRule="auto"/>
        <w:jc w:val="both"/>
        <w:rPr>
          <w:rFonts w:asciiTheme="majorBidi" w:hAnsiTheme="majorBidi" w:cstheme="majorBidi"/>
          <w:color w:val="000000" w:themeColor="text1"/>
          <w:shd w:val="clear" w:color="auto" w:fill="FFFFFF"/>
        </w:rPr>
      </w:pPr>
      <w:r w:rsidRPr="006B488D">
        <w:rPr>
          <w:rFonts w:asciiTheme="majorBidi" w:hAnsiTheme="majorBidi" w:cstheme="majorBidi"/>
          <w:color w:val="000000" w:themeColor="text1"/>
          <w:shd w:val="clear" w:color="auto" w:fill="FFFFFF"/>
        </w:rPr>
        <w:t>The activity of gathering information about a domain in known as domain an</w:t>
      </w:r>
      <w:r>
        <w:rPr>
          <w:rFonts w:asciiTheme="majorBidi" w:hAnsiTheme="majorBidi" w:cstheme="majorBidi"/>
          <w:color w:val="000000" w:themeColor="text1"/>
          <w:shd w:val="clear" w:color="auto" w:fill="FFFFFF"/>
        </w:rPr>
        <w:t>alysis. This involves taking to</w:t>
      </w:r>
      <w:r w:rsidRPr="006B488D">
        <w:rPr>
          <w:rFonts w:asciiTheme="majorBidi" w:hAnsiTheme="majorBidi" w:cstheme="majorBidi"/>
          <w:color w:val="000000" w:themeColor="text1"/>
          <w:shd w:val="clear" w:color="auto" w:fill="FFFFFF"/>
        </w:rPr>
        <w:t xml:space="preserve"> observing and interviewing domain </w:t>
      </w:r>
      <w:proofErr w:type="gramStart"/>
      <w:r w:rsidRPr="006B488D">
        <w:rPr>
          <w:rFonts w:asciiTheme="majorBidi" w:hAnsiTheme="majorBidi" w:cstheme="majorBidi"/>
          <w:color w:val="000000" w:themeColor="text1"/>
          <w:shd w:val="clear" w:color="auto" w:fill="FFFFFF"/>
        </w:rPr>
        <w:t>experts</w:t>
      </w:r>
      <w:proofErr w:type="gramEnd"/>
      <w:r w:rsidRPr="006B488D">
        <w:rPr>
          <w:rFonts w:asciiTheme="majorBidi" w:hAnsiTheme="majorBidi" w:cstheme="majorBidi"/>
          <w:color w:val="000000" w:themeColor="text1"/>
          <w:shd w:val="clear" w:color="auto" w:fill="FFFFFF"/>
        </w:rPr>
        <w:t xml:space="preserve"> people who are knowledgeable and skilled in the domain area our any relevant documentation. For example, look at any user or training manuals.</w:t>
      </w:r>
    </w:p>
    <w:p w:rsidR="006B488D" w:rsidRPr="006B488D" w:rsidRDefault="006B488D" w:rsidP="006B488D">
      <w:pPr>
        <w:bidi w:val="0"/>
        <w:snapToGrid w:val="0"/>
        <w:spacing w:after="120" w:line="480" w:lineRule="auto"/>
        <w:jc w:val="both"/>
        <w:rPr>
          <w:rFonts w:asciiTheme="majorBidi" w:hAnsiTheme="majorBidi" w:cstheme="majorBidi"/>
          <w:color w:val="000000" w:themeColor="text1"/>
          <w:shd w:val="clear" w:color="auto" w:fill="FFFFFF"/>
        </w:rPr>
      </w:pPr>
      <w:r w:rsidRPr="006B488D">
        <w:rPr>
          <w:rFonts w:asciiTheme="majorBidi" w:hAnsiTheme="majorBidi" w:cstheme="majorBidi"/>
          <w:color w:val="000000" w:themeColor="text1"/>
          <w:shd w:val="clear" w:color="auto" w:fill="FFFFFF"/>
        </w:rPr>
        <w:t xml:space="preserve">Depending on the application area, the identity of the experts will vary. In the software (codes) application, the computer engineer might be the initial experts that come to mind. Also electrical engineer and technician will </w:t>
      </w:r>
      <w:r w:rsidRPr="006B488D">
        <w:rPr>
          <w:rFonts w:asciiTheme="majorBidi" w:hAnsiTheme="majorBidi" w:cstheme="majorBidi"/>
          <w:color w:val="000000" w:themeColor="text1"/>
          <w:shd w:val="clear" w:color="auto" w:fill="FFFFFF"/>
        </w:rPr>
        <w:t>be experts</w:t>
      </w:r>
      <w:r w:rsidRPr="006B488D">
        <w:rPr>
          <w:rFonts w:asciiTheme="majorBidi" w:hAnsiTheme="majorBidi" w:cstheme="majorBidi"/>
          <w:color w:val="000000" w:themeColor="text1"/>
          <w:shd w:val="clear" w:color="auto" w:fill="FFFFFF"/>
        </w:rPr>
        <w:t xml:space="preserve"> where they have most experience.</w:t>
      </w:r>
    </w:p>
    <w:p w:rsidR="006B488D" w:rsidRPr="006B488D" w:rsidRDefault="006B488D" w:rsidP="006B488D">
      <w:pPr>
        <w:bidi w:val="0"/>
        <w:snapToGrid w:val="0"/>
        <w:spacing w:after="120" w:line="480" w:lineRule="auto"/>
        <w:jc w:val="both"/>
        <w:rPr>
          <w:rFonts w:asciiTheme="majorBidi" w:hAnsiTheme="majorBidi" w:cstheme="majorBidi"/>
          <w:color w:val="000000" w:themeColor="text1"/>
          <w:shd w:val="clear" w:color="auto" w:fill="FFFFFF"/>
        </w:rPr>
      </w:pPr>
      <w:r w:rsidRPr="006B488D">
        <w:rPr>
          <w:rFonts w:asciiTheme="majorBidi" w:hAnsiTheme="majorBidi" w:cstheme="majorBidi"/>
          <w:color w:val="000000" w:themeColor="text1"/>
          <w:shd w:val="clear" w:color="auto" w:fill="FFFFFF"/>
        </w:rPr>
        <w:t xml:space="preserve">Interviews with domain experts, gather unsolicited information about the user which will be the fire </w:t>
      </w:r>
      <w:r w:rsidRPr="006B488D">
        <w:rPr>
          <w:rFonts w:asciiTheme="majorBidi" w:hAnsiTheme="majorBidi" w:cstheme="majorBidi"/>
          <w:color w:val="000000" w:themeColor="text1"/>
          <w:shd w:val="clear" w:color="auto" w:fill="FFFFFF"/>
        </w:rPr>
        <w:t>fighter,</w:t>
      </w:r>
      <w:r w:rsidRPr="006B488D">
        <w:rPr>
          <w:rFonts w:asciiTheme="majorBidi" w:hAnsiTheme="majorBidi" w:cstheme="majorBidi"/>
          <w:color w:val="000000" w:themeColor="text1"/>
          <w:shd w:val="clear" w:color="auto" w:fill="FFFFFF"/>
        </w:rPr>
        <w:t xml:space="preserve"> there task the fire fighter should learn how to deal with drone and how to fix any problem happen, the lack of understanding of knowledge about the computer system for example domain will lead to errors in will result in user interface design that fails to meet users need. </w:t>
      </w:r>
      <w:r>
        <w:rPr>
          <w:rFonts w:asciiTheme="majorBidi" w:hAnsiTheme="majorBidi" w:cstheme="majorBidi"/>
          <w:color w:val="000000" w:themeColor="text1"/>
          <w:shd w:val="clear" w:color="auto" w:fill="FFFFFF"/>
        </w:rPr>
        <w:t>To add up, the</w:t>
      </w:r>
      <w:r w:rsidRPr="006B488D">
        <w:rPr>
          <w:rFonts w:asciiTheme="majorBidi" w:hAnsiTheme="majorBidi" w:cstheme="majorBidi"/>
          <w:color w:val="000000" w:themeColor="text1"/>
          <w:shd w:val="clear" w:color="auto" w:fill="FFFFFF"/>
        </w:rPr>
        <w:t xml:space="preserve"> environments within the system will be used which is the dangerous cases for example fire happen in building. </w:t>
      </w:r>
    </w:p>
    <w:p w:rsidR="006B488D" w:rsidRPr="006B488D" w:rsidRDefault="006B488D" w:rsidP="006B488D">
      <w:pPr>
        <w:bidi w:val="0"/>
        <w:snapToGrid w:val="0"/>
        <w:spacing w:after="120" w:line="360" w:lineRule="auto"/>
        <w:jc w:val="both"/>
        <w:rPr>
          <w:rFonts w:asciiTheme="majorBidi" w:hAnsiTheme="majorBidi" w:cstheme="majorBidi"/>
          <w:color w:val="000000" w:themeColor="text1"/>
          <w:sz w:val="20"/>
          <w:szCs w:val="20"/>
          <w:shd w:val="clear" w:color="auto" w:fill="FFFFFF"/>
        </w:rPr>
      </w:pPr>
    </w:p>
    <w:p w:rsidR="00A26CB4" w:rsidRPr="0012238B" w:rsidRDefault="00A26CB4" w:rsidP="00A26CB4">
      <w:pPr>
        <w:bidi w:val="0"/>
        <w:snapToGrid w:val="0"/>
        <w:spacing w:after="120" w:line="360" w:lineRule="auto"/>
        <w:jc w:val="both"/>
        <w:rPr>
          <w:rFonts w:cstheme="minorHAnsi"/>
          <w:color w:val="000000" w:themeColor="text1"/>
          <w:sz w:val="24"/>
          <w:szCs w:val="24"/>
          <w:shd w:val="clear" w:color="auto" w:fill="FFFFFF"/>
        </w:rPr>
      </w:pPr>
      <w:bookmarkStart w:id="0" w:name="_GoBack"/>
      <w:bookmarkEnd w:id="0"/>
    </w:p>
    <w:sectPr w:rsidR="00A26CB4" w:rsidRPr="0012238B" w:rsidSect="0070095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E9B" w:rsidRDefault="00406E9B" w:rsidP="007C4547">
      <w:pPr>
        <w:spacing w:after="0" w:line="240" w:lineRule="auto"/>
      </w:pPr>
      <w:r>
        <w:separator/>
      </w:r>
    </w:p>
  </w:endnote>
  <w:endnote w:type="continuationSeparator" w:id="0">
    <w:p w:rsidR="00406E9B" w:rsidRDefault="00406E9B" w:rsidP="007C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E9B" w:rsidRDefault="00406E9B" w:rsidP="007C4547">
      <w:pPr>
        <w:spacing w:after="0" w:line="240" w:lineRule="auto"/>
      </w:pPr>
      <w:r>
        <w:separator/>
      </w:r>
    </w:p>
  </w:footnote>
  <w:footnote w:type="continuationSeparator" w:id="0">
    <w:p w:rsidR="00406E9B" w:rsidRDefault="00406E9B" w:rsidP="007C4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D75EE"/>
    <w:multiLevelType w:val="hybridMultilevel"/>
    <w:tmpl w:val="4DBA6252"/>
    <w:lvl w:ilvl="0" w:tplc="204692D4">
      <w:start w:val="5"/>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865D7"/>
    <w:multiLevelType w:val="hybridMultilevel"/>
    <w:tmpl w:val="456CA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656B62"/>
    <w:multiLevelType w:val="multilevel"/>
    <w:tmpl w:val="9C00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794BD7"/>
    <w:multiLevelType w:val="hybridMultilevel"/>
    <w:tmpl w:val="779AE394"/>
    <w:lvl w:ilvl="0" w:tplc="82DCC71E">
      <w:start w:val="8"/>
      <w:numFmt w:val="bullet"/>
      <w:lvlText w:val=""/>
      <w:lvlJc w:val="left"/>
      <w:pPr>
        <w:ind w:left="1080" w:hanging="360"/>
      </w:pPr>
      <w:rPr>
        <w:rFonts w:ascii="Symbol" w:eastAsiaTheme="minorEastAsia"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A3"/>
    <w:rsid w:val="0012238B"/>
    <w:rsid w:val="0014631D"/>
    <w:rsid w:val="001927AB"/>
    <w:rsid w:val="00315F01"/>
    <w:rsid w:val="00362C97"/>
    <w:rsid w:val="00406E9B"/>
    <w:rsid w:val="00597795"/>
    <w:rsid w:val="006B488D"/>
    <w:rsid w:val="006D5214"/>
    <w:rsid w:val="006F4E43"/>
    <w:rsid w:val="00700952"/>
    <w:rsid w:val="00761B90"/>
    <w:rsid w:val="007C4547"/>
    <w:rsid w:val="00833D36"/>
    <w:rsid w:val="00987A6E"/>
    <w:rsid w:val="009910BF"/>
    <w:rsid w:val="009A2AA3"/>
    <w:rsid w:val="00A26CB4"/>
    <w:rsid w:val="00AB1CD5"/>
    <w:rsid w:val="00B12F3E"/>
    <w:rsid w:val="00CB4A42"/>
    <w:rsid w:val="00D52D64"/>
    <w:rsid w:val="00DB3757"/>
    <w:rsid w:val="00E53FDE"/>
    <w:rsid w:val="00EF60E1"/>
    <w:rsid w:val="00F64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AA3"/>
    <w:rPr>
      <w:rFonts w:ascii="Tahoma" w:hAnsi="Tahoma" w:cs="Tahoma"/>
      <w:sz w:val="16"/>
      <w:szCs w:val="16"/>
    </w:rPr>
  </w:style>
  <w:style w:type="paragraph" w:styleId="ListParagraph">
    <w:name w:val="List Paragraph"/>
    <w:basedOn w:val="Normal"/>
    <w:uiPriority w:val="34"/>
    <w:qFormat/>
    <w:rsid w:val="009A2AA3"/>
    <w:pPr>
      <w:bidi w:val="0"/>
      <w:spacing w:after="160" w:line="259" w:lineRule="auto"/>
      <w:ind w:left="720"/>
      <w:contextualSpacing/>
    </w:pPr>
    <w:rPr>
      <w:rFonts w:eastAsiaTheme="minorEastAsia"/>
    </w:rPr>
  </w:style>
  <w:style w:type="character" w:customStyle="1" w:styleId="apple-converted-space">
    <w:name w:val="apple-converted-space"/>
    <w:basedOn w:val="DefaultParagraphFont"/>
    <w:rsid w:val="00B12F3E"/>
  </w:style>
  <w:style w:type="character" w:styleId="Hyperlink">
    <w:name w:val="Hyperlink"/>
    <w:basedOn w:val="DefaultParagraphFont"/>
    <w:uiPriority w:val="99"/>
    <w:semiHidden/>
    <w:unhideWhenUsed/>
    <w:rsid w:val="00B12F3E"/>
    <w:rPr>
      <w:color w:val="0000FF"/>
      <w:u w:val="single"/>
    </w:rPr>
  </w:style>
  <w:style w:type="table" w:styleId="TableGrid">
    <w:name w:val="Table Grid"/>
    <w:basedOn w:val="TableNormal"/>
    <w:uiPriority w:val="59"/>
    <w:rsid w:val="00833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4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47"/>
  </w:style>
  <w:style w:type="paragraph" w:styleId="Footer">
    <w:name w:val="footer"/>
    <w:basedOn w:val="Normal"/>
    <w:link w:val="FooterChar"/>
    <w:uiPriority w:val="99"/>
    <w:unhideWhenUsed/>
    <w:rsid w:val="007C4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47"/>
  </w:style>
  <w:style w:type="table" w:styleId="LightList-Accent2">
    <w:name w:val="Light List Accent 2"/>
    <w:basedOn w:val="TableNormal"/>
    <w:uiPriority w:val="61"/>
    <w:rsid w:val="00D52D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AA3"/>
    <w:rPr>
      <w:rFonts w:ascii="Tahoma" w:hAnsi="Tahoma" w:cs="Tahoma"/>
      <w:sz w:val="16"/>
      <w:szCs w:val="16"/>
    </w:rPr>
  </w:style>
  <w:style w:type="paragraph" w:styleId="ListParagraph">
    <w:name w:val="List Paragraph"/>
    <w:basedOn w:val="Normal"/>
    <w:uiPriority w:val="34"/>
    <w:qFormat/>
    <w:rsid w:val="009A2AA3"/>
    <w:pPr>
      <w:bidi w:val="0"/>
      <w:spacing w:after="160" w:line="259" w:lineRule="auto"/>
      <w:ind w:left="720"/>
      <w:contextualSpacing/>
    </w:pPr>
    <w:rPr>
      <w:rFonts w:eastAsiaTheme="minorEastAsia"/>
    </w:rPr>
  </w:style>
  <w:style w:type="character" w:customStyle="1" w:styleId="apple-converted-space">
    <w:name w:val="apple-converted-space"/>
    <w:basedOn w:val="DefaultParagraphFont"/>
    <w:rsid w:val="00B12F3E"/>
  </w:style>
  <w:style w:type="character" w:styleId="Hyperlink">
    <w:name w:val="Hyperlink"/>
    <w:basedOn w:val="DefaultParagraphFont"/>
    <w:uiPriority w:val="99"/>
    <w:semiHidden/>
    <w:unhideWhenUsed/>
    <w:rsid w:val="00B12F3E"/>
    <w:rPr>
      <w:color w:val="0000FF"/>
      <w:u w:val="single"/>
    </w:rPr>
  </w:style>
  <w:style w:type="table" w:styleId="TableGrid">
    <w:name w:val="Table Grid"/>
    <w:basedOn w:val="TableNormal"/>
    <w:uiPriority w:val="59"/>
    <w:rsid w:val="00833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4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47"/>
  </w:style>
  <w:style w:type="paragraph" w:styleId="Footer">
    <w:name w:val="footer"/>
    <w:basedOn w:val="Normal"/>
    <w:link w:val="FooterChar"/>
    <w:uiPriority w:val="99"/>
    <w:unhideWhenUsed/>
    <w:rsid w:val="007C4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47"/>
  </w:style>
  <w:style w:type="table" w:styleId="LightList-Accent2">
    <w:name w:val="Light List Accent 2"/>
    <w:basedOn w:val="TableNormal"/>
    <w:uiPriority w:val="61"/>
    <w:rsid w:val="00D52D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7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ofthingsagenda.techtarget.com/definition/Internet-of-Things-IoT" TargetMode="External"/><Relationship Id="rId13" Type="http://schemas.microsoft.com/office/2007/relationships/diagramDrawing" Target="diagrams/drawing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Electronic_speed_contro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en.wikipedia.org/wiki/Actuator" TargetMode="Externa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uxbooth.com/articles/personas-putting-the-focus-back-on-the-user/"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6E72C8-FBC3-40BF-BC96-B90EA79AEAFD}" type="doc">
      <dgm:prSet loTypeId="urn:microsoft.com/office/officeart/2005/8/layout/arrow2" loCatId="process" qsTypeId="urn:microsoft.com/office/officeart/2005/8/quickstyle/simple1" qsCatId="simple" csTypeId="urn:microsoft.com/office/officeart/2005/8/colors/colorful3" csCatId="colorful" phldr="1"/>
      <dgm:spPr/>
    </dgm:pt>
    <dgm:pt modelId="{5107D285-ABB1-4F78-B234-0DDF0275F81F}">
      <dgm:prSet phldrT="[Text]" custT="1"/>
      <dgm:spPr/>
      <dgm:t>
        <a:bodyPr/>
        <a:lstStyle/>
        <a:p>
          <a:r>
            <a:rPr lang="en-US" sz="1600" b="1"/>
            <a:t>  2007</a:t>
          </a:r>
        </a:p>
      </dgm:t>
    </dgm:pt>
    <dgm:pt modelId="{D52D46B1-1CCD-4E77-99AB-9ACC09A76A8F}" type="parTrans" cxnId="{E85FCEB4-7875-43CB-83B6-85086999CFA8}">
      <dgm:prSet/>
      <dgm:spPr/>
      <dgm:t>
        <a:bodyPr/>
        <a:lstStyle/>
        <a:p>
          <a:endParaRPr lang="en-US"/>
        </a:p>
      </dgm:t>
    </dgm:pt>
    <dgm:pt modelId="{D6F26E07-4CBE-4125-9DB0-92E2A3078234}" type="sibTrans" cxnId="{E85FCEB4-7875-43CB-83B6-85086999CFA8}">
      <dgm:prSet/>
      <dgm:spPr/>
      <dgm:t>
        <a:bodyPr/>
        <a:lstStyle/>
        <a:p>
          <a:endParaRPr lang="en-US"/>
        </a:p>
      </dgm:t>
    </dgm:pt>
    <dgm:pt modelId="{687FD3FF-4E02-4E59-A770-F9BA0926D437}">
      <dgm:prSet phldrT="[Text]" custT="1"/>
      <dgm:spPr/>
      <dgm:t>
        <a:bodyPr/>
        <a:lstStyle/>
        <a:p>
          <a:r>
            <a:rPr lang="en-US" sz="1600" b="1"/>
            <a:t>2013</a:t>
          </a:r>
        </a:p>
      </dgm:t>
    </dgm:pt>
    <dgm:pt modelId="{41060065-CB45-4B08-A6B8-1372788732C0}" type="parTrans" cxnId="{A11805E2-82D1-4A9E-9D7F-9A791D0E6186}">
      <dgm:prSet/>
      <dgm:spPr/>
      <dgm:t>
        <a:bodyPr/>
        <a:lstStyle/>
        <a:p>
          <a:endParaRPr lang="en-US"/>
        </a:p>
      </dgm:t>
    </dgm:pt>
    <dgm:pt modelId="{4445AF29-9EE9-494F-B6F1-D1280DCE633B}" type="sibTrans" cxnId="{A11805E2-82D1-4A9E-9D7F-9A791D0E6186}">
      <dgm:prSet/>
      <dgm:spPr/>
      <dgm:t>
        <a:bodyPr/>
        <a:lstStyle/>
        <a:p>
          <a:endParaRPr lang="en-US"/>
        </a:p>
      </dgm:t>
    </dgm:pt>
    <dgm:pt modelId="{7D07C5B2-9D0D-4C03-A7EB-0C5902A8927E}">
      <dgm:prSet phldrT="[Text]" custT="1"/>
      <dgm:spPr/>
      <dgm:t>
        <a:bodyPr/>
        <a:lstStyle/>
        <a:p>
          <a:r>
            <a:rPr lang="en-US" sz="1600" b="1"/>
            <a:t>2022</a:t>
          </a:r>
        </a:p>
      </dgm:t>
    </dgm:pt>
    <dgm:pt modelId="{D11AE147-3C99-4A67-82E3-2F48AECBBF7A}" type="parTrans" cxnId="{424C4820-82F7-499F-BADE-6F9E3968D473}">
      <dgm:prSet/>
      <dgm:spPr/>
      <dgm:t>
        <a:bodyPr/>
        <a:lstStyle/>
        <a:p>
          <a:endParaRPr lang="en-US"/>
        </a:p>
      </dgm:t>
    </dgm:pt>
    <dgm:pt modelId="{A01EDE66-B582-425C-9F07-9D21687A5EFD}" type="sibTrans" cxnId="{424C4820-82F7-499F-BADE-6F9E3968D473}">
      <dgm:prSet/>
      <dgm:spPr/>
      <dgm:t>
        <a:bodyPr/>
        <a:lstStyle/>
        <a:p>
          <a:endParaRPr lang="en-US"/>
        </a:p>
      </dgm:t>
    </dgm:pt>
    <dgm:pt modelId="{970DF743-77C7-46D8-924E-DDB58F468BDE}">
      <dgm:prSet phldrT="[Text]" custT="1"/>
      <dgm:spPr/>
      <dgm:t>
        <a:bodyPr/>
        <a:lstStyle/>
        <a:p>
          <a:r>
            <a:rPr lang="en-US" sz="1200"/>
            <a:t> $3.75 Billion </a:t>
          </a:r>
        </a:p>
      </dgm:t>
    </dgm:pt>
    <dgm:pt modelId="{FB90F324-224F-476B-9CBC-9DF64C4C1E02}" type="parTrans" cxnId="{A8471704-F4B8-4906-8016-2CC67658A28F}">
      <dgm:prSet/>
      <dgm:spPr/>
      <dgm:t>
        <a:bodyPr/>
        <a:lstStyle/>
        <a:p>
          <a:endParaRPr lang="en-US"/>
        </a:p>
      </dgm:t>
    </dgm:pt>
    <dgm:pt modelId="{0216804A-95CC-485C-855C-57F325F8A3B5}" type="sibTrans" cxnId="{A8471704-F4B8-4906-8016-2CC67658A28F}">
      <dgm:prSet/>
      <dgm:spPr/>
      <dgm:t>
        <a:bodyPr/>
        <a:lstStyle/>
        <a:p>
          <a:endParaRPr lang="en-US"/>
        </a:p>
      </dgm:t>
    </dgm:pt>
    <dgm:pt modelId="{4F7122CC-B024-46B5-8A98-CAC2C60DE681}">
      <dgm:prSet phldrT="[Text]" custT="1"/>
      <dgm:spPr/>
      <dgm:t>
        <a:bodyPr/>
        <a:lstStyle/>
        <a:p>
          <a:r>
            <a:rPr lang="en-US" sz="1200" b="0"/>
            <a:t>  $7.5 Billion</a:t>
          </a:r>
        </a:p>
      </dgm:t>
    </dgm:pt>
    <dgm:pt modelId="{A16E9CEB-D83E-4F0C-B723-DF3EBE02933D}" type="parTrans" cxnId="{D08EAA44-4779-42EB-BE53-8BCBEB08C323}">
      <dgm:prSet/>
      <dgm:spPr/>
      <dgm:t>
        <a:bodyPr/>
        <a:lstStyle/>
        <a:p>
          <a:endParaRPr lang="en-US"/>
        </a:p>
      </dgm:t>
    </dgm:pt>
    <dgm:pt modelId="{66AE2E0C-1317-4609-87B9-C8366B93F7C2}" type="sibTrans" cxnId="{D08EAA44-4779-42EB-BE53-8BCBEB08C323}">
      <dgm:prSet/>
      <dgm:spPr/>
      <dgm:t>
        <a:bodyPr/>
        <a:lstStyle/>
        <a:p>
          <a:endParaRPr lang="en-US"/>
        </a:p>
      </dgm:t>
    </dgm:pt>
    <dgm:pt modelId="{5EF46680-DE68-42B5-8C56-51F2CCEDD229}">
      <dgm:prSet phldrT="[Text]" custT="1"/>
      <dgm:spPr/>
      <dgm:t>
        <a:bodyPr/>
        <a:lstStyle/>
        <a:p>
          <a:r>
            <a:rPr lang="en-US" sz="1200" b="0"/>
            <a:t> $11 Billion  (Projected)</a:t>
          </a:r>
        </a:p>
      </dgm:t>
    </dgm:pt>
    <dgm:pt modelId="{94F16CA6-ED4C-4DB5-8185-42F05410009D}" type="parTrans" cxnId="{7CEB8F20-727A-4345-A74A-6EAA0FE77E3B}">
      <dgm:prSet/>
      <dgm:spPr/>
      <dgm:t>
        <a:bodyPr/>
        <a:lstStyle/>
        <a:p>
          <a:endParaRPr lang="en-US"/>
        </a:p>
      </dgm:t>
    </dgm:pt>
    <dgm:pt modelId="{E1CF592A-D7B0-4EE8-8DFF-93B958E88F65}" type="sibTrans" cxnId="{7CEB8F20-727A-4345-A74A-6EAA0FE77E3B}">
      <dgm:prSet/>
      <dgm:spPr/>
      <dgm:t>
        <a:bodyPr/>
        <a:lstStyle/>
        <a:p>
          <a:endParaRPr lang="en-US"/>
        </a:p>
      </dgm:t>
    </dgm:pt>
    <dgm:pt modelId="{1C2FCE91-32D2-4F0D-87D1-D664673C4A63}" type="pres">
      <dgm:prSet presAssocID="{686E72C8-FBC3-40BF-BC96-B90EA79AEAFD}" presName="arrowDiagram" presStyleCnt="0">
        <dgm:presLayoutVars>
          <dgm:chMax val="5"/>
          <dgm:dir/>
          <dgm:resizeHandles val="exact"/>
        </dgm:presLayoutVars>
      </dgm:prSet>
      <dgm:spPr/>
    </dgm:pt>
    <dgm:pt modelId="{4B1B83E5-A2C0-4477-A798-023CA3C35730}" type="pres">
      <dgm:prSet presAssocID="{686E72C8-FBC3-40BF-BC96-B90EA79AEAFD}" presName="arrow" presStyleLbl="bgShp" presStyleIdx="0" presStyleCnt="1"/>
      <dgm:spPr/>
    </dgm:pt>
    <dgm:pt modelId="{62BC2910-99FF-4835-BFF3-63CE0628AA5F}" type="pres">
      <dgm:prSet presAssocID="{686E72C8-FBC3-40BF-BC96-B90EA79AEAFD}" presName="arrowDiagram3" presStyleCnt="0"/>
      <dgm:spPr/>
    </dgm:pt>
    <dgm:pt modelId="{D3F111E1-E766-486B-BA27-4823607E0978}" type="pres">
      <dgm:prSet presAssocID="{5107D285-ABB1-4F78-B234-0DDF0275F81F}" presName="bullet3a" presStyleLbl="node1" presStyleIdx="0" presStyleCnt="3"/>
      <dgm:spPr/>
    </dgm:pt>
    <dgm:pt modelId="{5301E95D-241C-45E9-96C8-DB545033D3B3}" type="pres">
      <dgm:prSet presAssocID="{5107D285-ABB1-4F78-B234-0DDF0275F81F}" presName="textBox3a" presStyleLbl="revTx" presStyleIdx="0" presStyleCnt="3">
        <dgm:presLayoutVars>
          <dgm:bulletEnabled val="1"/>
        </dgm:presLayoutVars>
      </dgm:prSet>
      <dgm:spPr/>
      <dgm:t>
        <a:bodyPr/>
        <a:lstStyle/>
        <a:p>
          <a:endParaRPr lang="en-US"/>
        </a:p>
      </dgm:t>
    </dgm:pt>
    <dgm:pt modelId="{11B14E33-0AFF-4D02-B2DB-128EEA9F93D6}" type="pres">
      <dgm:prSet presAssocID="{687FD3FF-4E02-4E59-A770-F9BA0926D437}" presName="bullet3b" presStyleLbl="node1" presStyleIdx="1" presStyleCnt="3"/>
      <dgm:spPr/>
    </dgm:pt>
    <dgm:pt modelId="{8397845F-4CB1-4EA8-9F13-3288D13A1E4A}" type="pres">
      <dgm:prSet presAssocID="{687FD3FF-4E02-4E59-A770-F9BA0926D437}" presName="textBox3b" presStyleLbl="revTx" presStyleIdx="1" presStyleCnt="3">
        <dgm:presLayoutVars>
          <dgm:bulletEnabled val="1"/>
        </dgm:presLayoutVars>
      </dgm:prSet>
      <dgm:spPr/>
      <dgm:t>
        <a:bodyPr/>
        <a:lstStyle/>
        <a:p>
          <a:endParaRPr lang="en-US"/>
        </a:p>
      </dgm:t>
    </dgm:pt>
    <dgm:pt modelId="{6BBA7B5D-E68C-4B31-BB47-6ED26651705F}" type="pres">
      <dgm:prSet presAssocID="{7D07C5B2-9D0D-4C03-A7EB-0C5902A8927E}" presName="bullet3c" presStyleLbl="node1" presStyleIdx="2" presStyleCnt="3"/>
      <dgm:spPr/>
    </dgm:pt>
    <dgm:pt modelId="{F1601ED9-D8B1-4431-87E8-E7D745F67F8A}" type="pres">
      <dgm:prSet presAssocID="{7D07C5B2-9D0D-4C03-A7EB-0C5902A8927E}" presName="textBox3c" presStyleLbl="revTx" presStyleIdx="2" presStyleCnt="3" custScaleX="115366" custScaleY="87385">
        <dgm:presLayoutVars>
          <dgm:bulletEnabled val="1"/>
        </dgm:presLayoutVars>
      </dgm:prSet>
      <dgm:spPr/>
      <dgm:t>
        <a:bodyPr/>
        <a:lstStyle/>
        <a:p>
          <a:endParaRPr lang="en-US"/>
        </a:p>
      </dgm:t>
    </dgm:pt>
  </dgm:ptLst>
  <dgm:cxnLst>
    <dgm:cxn modelId="{A7B3A2AF-506E-453B-B156-CD23340AB5F7}" type="presOf" srcId="{687FD3FF-4E02-4E59-A770-F9BA0926D437}" destId="{8397845F-4CB1-4EA8-9F13-3288D13A1E4A}" srcOrd="0" destOrd="0" presId="urn:microsoft.com/office/officeart/2005/8/layout/arrow2"/>
    <dgm:cxn modelId="{424C4820-82F7-499F-BADE-6F9E3968D473}" srcId="{686E72C8-FBC3-40BF-BC96-B90EA79AEAFD}" destId="{7D07C5B2-9D0D-4C03-A7EB-0C5902A8927E}" srcOrd="2" destOrd="0" parTransId="{D11AE147-3C99-4A67-82E3-2F48AECBBF7A}" sibTransId="{A01EDE66-B582-425C-9F07-9D21687A5EFD}"/>
    <dgm:cxn modelId="{D08EAA44-4779-42EB-BE53-8BCBEB08C323}" srcId="{687FD3FF-4E02-4E59-A770-F9BA0926D437}" destId="{4F7122CC-B024-46B5-8A98-CAC2C60DE681}" srcOrd="0" destOrd="0" parTransId="{A16E9CEB-D83E-4F0C-B723-DF3EBE02933D}" sibTransId="{66AE2E0C-1317-4609-87B9-C8366B93F7C2}"/>
    <dgm:cxn modelId="{E85FCEB4-7875-43CB-83B6-85086999CFA8}" srcId="{686E72C8-FBC3-40BF-BC96-B90EA79AEAFD}" destId="{5107D285-ABB1-4F78-B234-0DDF0275F81F}" srcOrd="0" destOrd="0" parTransId="{D52D46B1-1CCD-4E77-99AB-9ACC09A76A8F}" sibTransId="{D6F26E07-4CBE-4125-9DB0-92E2A3078234}"/>
    <dgm:cxn modelId="{A11805E2-82D1-4A9E-9D7F-9A791D0E6186}" srcId="{686E72C8-FBC3-40BF-BC96-B90EA79AEAFD}" destId="{687FD3FF-4E02-4E59-A770-F9BA0926D437}" srcOrd="1" destOrd="0" parTransId="{41060065-CB45-4B08-A6B8-1372788732C0}" sibTransId="{4445AF29-9EE9-494F-B6F1-D1280DCE633B}"/>
    <dgm:cxn modelId="{A8471704-F4B8-4906-8016-2CC67658A28F}" srcId="{5107D285-ABB1-4F78-B234-0DDF0275F81F}" destId="{970DF743-77C7-46D8-924E-DDB58F468BDE}" srcOrd="0" destOrd="0" parTransId="{FB90F324-224F-476B-9CBC-9DF64C4C1E02}" sibTransId="{0216804A-95CC-485C-855C-57F325F8A3B5}"/>
    <dgm:cxn modelId="{8CF547D8-641A-4EEF-AB2B-D0A88952F14F}" type="presOf" srcId="{7D07C5B2-9D0D-4C03-A7EB-0C5902A8927E}" destId="{F1601ED9-D8B1-4431-87E8-E7D745F67F8A}" srcOrd="0" destOrd="0" presId="urn:microsoft.com/office/officeart/2005/8/layout/arrow2"/>
    <dgm:cxn modelId="{44AE11A1-D8C9-473F-9D5E-E6E4C8C6F683}" type="presOf" srcId="{4F7122CC-B024-46B5-8A98-CAC2C60DE681}" destId="{8397845F-4CB1-4EA8-9F13-3288D13A1E4A}" srcOrd="0" destOrd="1" presId="urn:microsoft.com/office/officeart/2005/8/layout/arrow2"/>
    <dgm:cxn modelId="{CFFE2F1C-6628-45C9-9B13-7DC1F2B23FE3}" type="presOf" srcId="{5107D285-ABB1-4F78-B234-0DDF0275F81F}" destId="{5301E95D-241C-45E9-96C8-DB545033D3B3}" srcOrd="0" destOrd="0" presId="urn:microsoft.com/office/officeart/2005/8/layout/arrow2"/>
    <dgm:cxn modelId="{A5AC60A3-F709-42C6-BD32-D71FF9B374C5}" type="presOf" srcId="{970DF743-77C7-46D8-924E-DDB58F468BDE}" destId="{5301E95D-241C-45E9-96C8-DB545033D3B3}" srcOrd="0" destOrd="1" presId="urn:microsoft.com/office/officeart/2005/8/layout/arrow2"/>
    <dgm:cxn modelId="{D45F2A08-648C-43E3-A444-D8D8BADE63CC}" type="presOf" srcId="{686E72C8-FBC3-40BF-BC96-B90EA79AEAFD}" destId="{1C2FCE91-32D2-4F0D-87D1-D664673C4A63}" srcOrd="0" destOrd="0" presId="urn:microsoft.com/office/officeart/2005/8/layout/arrow2"/>
    <dgm:cxn modelId="{9D3DF397-FC66-4E8D-B4E8-0F8CD90CF7E1}" type="presOf" srcId="{5EF46680-DE68-42B5-8C56-51F2CCEDD229}" destId="{F1601ED9-D8B1-4431-87E8-E7D745F67F8A}" srcOrd="0" destOrd="1" presId="urn:microsoft.com/office/officeart/2005/8/layout/arrow2"/>
    <dgm:cxn modelId="{7CEB8F20-727A-4345-A74A-6EAA0FE77E3B}" srcId="{7D07C5B2-9D0D-4C03-A7EB-0C5902A8927E}" destId="{5EF46680-DE68-42B5-8C56-51F2CCEDD229}" srcOrd="0" destOrd="0" parTransId="{94F16CA6-ED4C-4DB5-8185-42F05410009D}" sibTransId="{E1CF592A-D7B0-4EE8-8DFF-93B958E88F65}"/>
    <dgm:cxn modelId="{CCFD5DCF-BBEC-40E5-9BED-56E700DB1E32}" type="presParOf" srcId="{1C2FCE91-32D2-4F0D-87D1-D664673C4A63}" destId="{4B1B83E5-A2C0-4477-A798-023CA3C35730}" srcOrd="0" destOrd="0" presId="urn:microsoft.com/office/officeart/2005/8/layout/arrow2"/>
    <dgm:cxn modelId="{FE50EE88-78E9-4B44-AE4B-CA5AB9AE3030}" type="presParOf" srcId="{1C2FCE91-32D2-4F0D-87D1-D664673C4A63}" destId="{62BC2910-99FF-4835-BFF3-63CE0628AA5F}" srcOrd="1" destOrd="0" presId="urn:microsoft.com/office/officeart/2005/8/layout/arrow2"/>
    <dgm:cxn modelId="{C56738C6-4270-49C2-8A32-7B77E792DF0D}" type="presParOf" srcId="{62BC2910-99FF-4835-BFF3-63CE0628AA5F}" destId="{D3F111E1-E766-486B-BA27-4823607E0978}" srcOrd="0" destOrd="0" presId="urn:microsoft.com/office/officeart/2005/8/layout/arrow2"/>
    <dgm:cxn modelId="{65DE97AD-6847-43FF-9057-B76D6C52D7FA}" type="presParOf" srcId="{62BC2910-99FF-4835-BFF3-63CE0628AA5F}" destId="{5301E95D-241C-45E9-96C8-DB545033D3B3}" srcOrd="1" destOrd="0" presId="urn:microsoft.com/office/officeart/2005/8/layout/arrow2"/>
    <dgm:cxn modelId="{735056A9-B895-435A-8BAE-1206D7E282AF}" type="presParOf" srcId="{62BC2910-99FF-4835-BFF3-63CE0628AA5F}" destId="{11B14E33-0AFF-4D02-B2DB-128EEA9F93D6}" srcOrd="2" destOrd="0" presId="urn:microsoft.com/office/officeart/2005/8/layout/arrow2"/>
    <dgm:cxn modelId="{9A76511B-A7CD-4C67-BABE-C26CBA4F8634}" type="presParOf" srcId="{62BC2910-99FF-4835-BFF3-63CE0628AA5F}" destId="{8397845F-4CB1-4EA8-9F13-3288D13A1E4A}" srcOrd="3" destOrd="0" presId="urn:microsoft.com/office/officeart/2005/8/layout/arrow2"/>
    <dgm:cxn modelId="{9444A056-8DD0-461E-8B3A-5F3A812CE47D}" type="presParOf" srcId="{62BC2910-99FF-4835-BFF3-63CE0628AA5F}" destId="{6BBA7B5D-E68C-4B31-BB47-6ED26651705F}" srcOrd="4" destOrd="0" presId="urn:microsoft.com/office/officeart/2005/8/layout/arrow2"/>
    <dgm:cxn modelId="{2A35310F-099C-47BC-909B-355D5483042B}" type="presParOf" srcId="{62BC2910-99FF-4835-BFF3-63CE0628AA5F}" destId="{F1601ED9-D8B1-4431-87E8-E7D745F67F8A}" srcOrd="5" destOrd="0" presId="urn:microsoft.com/office/officeart/2005/8/layout/arrow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1B83E5-A2C0-4477-A798-023CA3C35730}">
      <dsp:nvSpPr>
        <dsp:cNvPr id="0" name=""/>
        <dsp:cNvSpPr/>
      </dsp:nvSpPr>
      <dsp:spPr>
        <a:xfrm>
          <a:off x="492568" y="0"/>
          <a:ext cx="3560984" cy="2225615"/>
        </a:xfrm>
        <a:prstGeom prst="swooshArrow">
          <a:avLst>
            <a:gd name="adj1" fmla="val 25000"/>
            <a:gd name="adj2" fmla="val 25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3F111E1-E766-486B-BA27-4823607E0978}">
      <dsp:nvSpPr>
        <dsp:cNvPr id="0" name=""/>
        <dsp:cNvSpPr/>
      </dsp:nvSpPr>
      <dsp:spPr>
        <a:xfrm>
          <a:off x="944813" y="1536119"/>
          <a:ext cx="92585" cy="92585"/>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01E95D-241C-45E9-96C8-DB545033D3B3}">
      <dsp:nvSpPr>
        <dsp:cNvPr id="0" name=""/>
        <dsp:cNvSpPr/>
      </dsp:nvSpPr>
      <dsp:spPr>
        <a:xfrm>
          <a:off x="991106" y="1582412"/>
          <a:ext cx="829709" cy="6432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059" tIns="0" rIns="0" bIns="0" numCol="1" spcCol="1270" anchor="t" anchorCtr="0">
          <a:noAutofit/>
        </a:bodyPr>
        <a:lstStyle/>
        <a:p>
          <a:pPr lvl="0" algn="l" defTabSz="711200">
            <a:lnSpc>
              <a:spcPct val="90000"/>
            </a:lnSpc>
            <a:spcBef>
              <a:spcPct val="0"/>
            </a:spcBef>
            <a:spcAft>
              <a:spcPct val="35000"/>
            </a:spcAft>
          </a:pPr>
          <a:r>
            <a:rPr lang="en-US" sz="1600" b="1" kern="1200"/>
            <a:t>  2007</a:t>
          </a:r>
        </a:p>
        <a:p>
          <a:pPr marL="114300" lvl="1" indent="-114300" algn="l" defTabSz="533400">
            <a:lnSpc>
              <a:spcPct val="90000"/>
            </a:lnSpc>
            <a:spcBef>
              <a:spcPct val="0"/>
            </a:spcBef>
            <a:spcAft>
              <a:spcPct val="15000"/>
            </a:spcAft>
            <a:buChar char="••"/>
          </a:pPr>
          <a:r>
            <a:rPr lang="en-US" sz="1200" kern="1200"/>
            <a:t> $3.75 Billion </a:t>
          </a:r>
        </a:p>
      </dsp:txBody>
      <dsp:txXfrm>
        <a:off x="991106" y="1582412"/>
        <a:ext cx="829709" cy="643202"/>
      </dsp:txXfrm>
    </dsp:sp>
    <dsp:sp modelId="{11B14E33-0AFF-4D02-B2DB-128EEA9F93D6}">
      <dsp:nvSpPr>
        <dsp:cNvPr id="0" name=""/>
        <dsp:cNvSpPr/>
      </dsp:nvSpPr>
      <dsp:spPr>
        <a:xfrm>
          <a:off x="1762059" y="931197"/>
          <a:ext cx="167366" cy="167366"/>
        </a:xfrm>
        <a:prstGeom prst="ellipse">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97845F-4CB1-4EA8-9F13-3288D13A1E4A}">
      <dsp:nvSpPr>
        <dsp:cNvPr id="0" name=""/>
        <dsp:cNvSpPr/>
      </dsp:nvSpPr>
      <dsp:spPr>
        <a:xfrm>
          <a:off x="1845742" y="1014880"/>
          <a:ext cx="854636" cy="1210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684" tIns="0" rIns="0" bIns="0" numCol="1" spcCol="1270" anchor="t" anchorCtr="0">
          <a:noAutofit/>
        </a:bodyPr>
        <a:lstStyle/>
        <a:p>
          <a:pPr lvl="0" algn="l" defTabSz="711200">
            <a:lnSpc>
              <a:spcPct val="90000"/>
            </a:lnSpc>
            <a:spcBef>
              <a:spcPct val="0"/>
            </a:spcBef>
            <a:spcAft>
              <a:spcPct val="35000"/>
            </a:spcAft>
          </a:pPr>
          <a:r>
            <a:rPr lang="en-US" sz="1600" b="1" kern="1200"/>
            <a:t>2013</a:t>
          </a:r>
        </a:p>
        <a:p>
          <a:pPr marL="114300" lvl="1" indent="-114300" algn="l" defTabSz="533400">
            <a:lnSpc>
              <a:spcPct val="90000"/>
            </a:lnSpc>
            <a:spcBef>
              <a:spcPct val="0"/>
            </a:spcBef>
            <a:spcAft>
              <a:spcPct val="15000"/>
            </a:spcAft>
            <a:buChar char="••"/>
          </a:pPr>
          <a:r>
            <a:rPr lang="en-US" sz="1200" b="0" kern="1200"/>
            <a:t>  $7.5 Billion</a:t>
          </a:r>
        </a:p>
      </dsp:txBody>
      <dsp:txXfrm>
        <a:off x="1845742" y="1014880"/>
        <a:ext cx="854636" cy="1210734"/>
      </dsp:txXfrm>
    </dsp:sp>
    <dsp:sp modelId="{6BBA7B5D-E68C-4B31-BB47-6ED26651705F}">
      <dsp:nvSpPr>
        <dsp:cNvPr id="0" name=""/>
        <dsp:cNvSpPr/>
      </dsp:nvSpPr>
      <dsp:spPr>
        <a:xfrm>
          <a:off x="2744890" y="563080"/>
          <a:ext cx="231463" cy="231463"/>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601ED9-D8B1-4431-87E8-E7D745F67F8A}">
      <dsp:nvSpPr>
        <dsp:cNvPr id="0" name=""/>
        <dsp:cNvSpPr/>
      </dsp:nvSpPr>
      <dsp:spPr>
        <a:xfrm>
          <a:off x="2794961" y="776377"/>
          <a:ext cx="985959" cy="13516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2648" tIns="0" rIns="0" bIns="0" numCol="1" spcCol="1270" anchor="t" anchorCtr="0">
          <a:noAutofit/>
        </a:bodyPr>
        <a:lstStyle/>
        <a:p>
          <a:pPr lvl="0" algn="l" defTabSz="711200">
            <a:lnSpc>
              <a:spcPct val="90000"/>
            </a:lnSpc>
            <a:spcBef>
              <a:spcPct val="0"/>
            </a:spcBef>
            <a:spcAft>
              <a:spcPct val="35000"/>
            </a:spcAft>
          </a:pPr>
          <a:r>
            <a:rPr lang="en-US" sz="1600" b="1" kern="1200"/>
            <a:t>2022</a:t>
          </a:r>
        </a:p>
        <a:p>
          <a:pPr marL="114300" lvl="1" indent="-114300" algn="l" defTabSz="533400">
            <a:lnSpc>
              <a:spcPct val="90000"/>
            </a:lnSpc>
            <a:spcBef>
              <a:spcPct val="0"/>
            </a:spcBef>
            <a:spcAft>
              <a:spcPct val="15000"/>
            </a:spcAft>
            <a:buChar char="••"/>
          </a:pPr>
          <a:r>
            <a:rPr lang="en-US" sz="1200" b="0" kern="1200"/>
            <a:t> $11 Billion  (Projected)</a:t>
          </a:r>
        </a:p>
      </dsp:txBody>
      <dsp:txXfrm>
        <a:off x="2794961" y="776377"/>
        <a:ext cx="985959" cy="1351673"/>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2017-04-03T21:15:00Z</dcterms:created>
  <dcterms:modified xsi:type="dcterms:W3CDTF">2017-04-03T21:15:00Z</dcterms:modified>
</cp:coreProperties>
</file>