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992" w:rsidRPr="00F15992" w:rsidRDefault="00F15992" w:rsidP="00F15992">
      <w:pPr>
        <w:shd w:val="clear" w:color="auto" w:fill="FFFFFF"/>
        <w:spacing w:after="150" w:line="345" w:lineRule="atLeast"/>
        <w:rPr>
          <w:rFonts w:ascii="Arial" w:eastAsia="Times New Roman" w:hAnsi="Arial" w:cs="Arial"/>
          <w:color w:val="333333"/>
          <w:sz w:val="21"/>
          <w:szCs w:val="21"/>
        </w:rPr>
      </w:pPr>
      <w:bookmarkStart w:id="0" w:name="_GoBack"/>
      <w:bookmarkEnd w:id="0"/>
      <w:r w:rsidRPr="00F15992">
        <w:rPr>
          <w:rFonts w:ascii="Arial" w:eastAsia="Times New Roman" w:hAnsi="Arial" w:cs="Arial"/>
          <w:color w:val="333333"/>
          <w:sz w:val="21"/>
          <w:szCs w:val="21"/>
        </w:rPr>
        <w:t>Listed below is what the paper should entail:</w:t>
      </w:r>
    </w:p>
    <w:p w:rsidR="00F15992" w:rsidRPr="00F15992" w:rsidRDefault="00F15992" w:rsidP="00F15992">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F15992">
        <w:rPr>
          <w:rFonts w:ascii="Arial" w:eastAsia="Times New Roman" w:hAnsi="Arial" w:cs="Arial"/>
          <w:color w:val="333333"/>
          <w:sz w:val="21"/>
          <w:szCs w:val="21"/>
        </w:rPr>
        <w:t>Write a paper on Avon with inclusion of one or more paragraphs for each of the following steps, using similar headings in your paper:</w:t>
      </w:r>
    </w:p>
    <w:p w:rsidR="00F15992" w:rsidRPr="00F15992" w:rsidRDefault="00F15992" w:rsidP="00F15992">
      <w:pPr>
        <w:numPr>
          <w:ilvl w:val="1"/>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F15992">
        <w:rPr>
          <w:rFonts w:ascii="Arial" w:eastAsia="Times New Roman" w:hAnsi="Arial" w:cs="Arial"/>
          <w:b/>
          <w:bCs/>
          <w:color w:val="333333"/>
          <w:sz w:val="21"/>
          <w:szCs w:val="21"/>
        </w:rPr>
        <w:t>Introduction</w:t>
      </w:r>
      <w:r w:rsidRPr="00F15992">
        <w:rPr>
          <w:rFonts w:ascii="Arial" w:eastAsia="Times New Roman" w:hAnsi="Arial" w:cs="Arial"/>
          <w:color w:val="333333"/>
          <w:sz w:val="21"/>
          <w:szCs w:val="21"/>
        </w:rPr>
        <w:t>.</w:t>
      </w:r>
    </w:p>
    <w:p w:rsidR="00F15992" w:rsidRPr="00F15992" w:rsidRDefault="00F15992" w:rsidP="00F15992">
      <w:pPr>
        <w:numPr>
          <w:ilvl w:val="1"/>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F15992">
        <w:rPr>
          <w:rFonts w:ascii="Arial" w:eastAsia="Times New Roman" w:hAnsi="Arial" w:cs="Arial"/>
          <w:b/>
          <w:bCs/>
          <w:color w:val="333333"/>
          <w:sz w:val="21"/>
          <w:szCs w:val="21"/>
        </w:rPr>
        <w:t>Current Sustainability Strategy</w:t>
      </w:r>
      <w:r w:rsidRPr="00F15992">
        <w:rPr>
          <w:rFonts w:ascii="Arial" w:eastAsia="Times New Roman" w:hAnsi="Arial" w:cs="Arial"/>
          <w:color w:val="333333"/>
          <w:sz w:val="21"/>
          <w:szCs w:val="21"/>
        </w:rPr>
        <w:t>. Distinguish between </w:t>
      </w:r>
      <w:r w:rsidRPr="00F15992">
        <w:rPr>
          <w:rFonts w:ascii="Arial" w:eastAsia="Times New Roman" w:hAnsi="Arial" w:cs="Arial"/>
          <w:i/>
          <w:iCs/>
          <w:color w:val="333333"/>
          <w:sz w:val="21"/>
          <w:szCs w:val="21"/>
        </w:rPr>
        <w:t>corporate social responsibility</w:t>
      </w:r>
      <w:r w:rsidRPr="00F15992">
        <w:rPr>
          <w:rFonts w:ascii="Arial" w:eastAsia="Times New Roman" w:hAnsi="Arial" w:cs="Arial"/>
          <w:color w:val="333333"/>
          <w:sz w:val="21"/>
          <w:szCs w:val="21"/>
        </w:rPr>
        <w:t> and </w:t>
      </w:r>
      <w:r w:rsidRPr="00F15992">
        <w:rPr>
          <w:rFonts w:ascii="Arial" w:eastAsia="Times New Roman" w:hAnsi="Arial" w:cs="Arial"/>
          <w:i/>
          <w:iCs/>
          <w:color w:val="333333"/>
          <w:sz w:val="21"/>
          <w:szCs w:val="21"/>
        </w:rPr>
        <w:t>sustainability</w:t>
      </w:r>
      <w:r w:rsidRPr="00F15992">
        <w:rPr>
          <w:rFonts w:ascii="Arial" w:eastAsia="Times New Roman" w:hAnsi="Arial" w:cs="Arial"/>
          <w:color w:val="333333"/>
          <w:sz w:val="21"/>
          <w:szCs w:val="21"/>
        </w:rPr>
        <w:t>, and describe the current sustainability strategy of your selected organization.</w:t>
      </w:r>
    </w:p>
    <w:p w:rsidR="00F15992" w:rsidRPr="00F15992" w:rsidRDefault="00F15992" w:rsidP="00F15992">
      <w:pPr>
        <w:numPr>
          <w:ilvl w:val="1"/>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F15992">
        <w:rPr>
          <w:rFonts w:ascii="Arial" w:eastAsia="Times New Roman" w:hAnsi="Arial" w:cs="Arial"/>
          <w:b/>
          <w:bCs/>
          <w:color w:val="333333"/>
          <w:sz w:val="21"/>
          <w:szCs w:val="21"/>
        </w:rPr>
        <w:t>Different Routes</w:t>
      </w:r>
      <w:r w:rsidRPr="00F15992">
        <w:rPr>
          <w:rFonts w:ascii="Arial" w:eastAsia="Times New Roman" w:hAnsi="Arial" w:cs="Arial"/>
          <w:color w:val="333333"/>
          <w:sz w:val="21"/>
          <w:szCs w:val="21"/>
        </w:rPr>
        <w:t>. Assess the organization’s development in advancing sustainability by identifying which business sustainability route best matches your selected organization: a </w:t>
      </w:r>
      <w:r w:rsidRPr="00F15992">
        <w:rPr>
          <w:rFonts w:ascii="Arial" w:eastAsia="Times New Roman" w:hAnsi="Arial" w:cs="Arial"/>
          <w:i/>
          <w:iCs/>
          <w:color w:val="333333"/>
          <w:sz w:val="21"/>
          <w:szCs w:val="21"/>
        </w:rPr>
        <w:t>values-based route</w:t>
      </w:r>
      <w:r w:rsidRPr="00F15992">
        <w:rPr>
          <w:rFonts w:ascii="Arial" w:eastAsia="Times New Roman" w:hAnsi="Arial" w:cs="Arial"/>
          <w:color w:val="333333"/>
          <w:sz w:val="21"/>
          <w:szCs w:val="21"/>
        </w:rPr>
        <w:t>, a </w:t>
      </w:r>
      <w:r w:rsidRPr="00F15992">
        <w:rPr>
          <w:rFonts w:ascii="Arial" w:eastAsia="Times New Roman" w:hAnsi="Arial" w:cs="Arial"/>
          <w:i/>
          <w:iCs/>
          <w:color w:val="333333"/>
          <w:sz w:val="21"/>
          <w:szCs w:val="21"/>
        </w:rPr>
        <w:t>strategic route</w:t>
      </w:r>
      <w:r w:rsidRPr="00F15992">
        <w:rPr>
          <w:rFonts w:ascii="Arial" w:eastAsia="Times New Roman" w:hAnsi="Arial" w:cs="Arial"/>
          <w:color w:val="333333"/>
          <w:sz w:val="21"/>
          <w:szCs w:val="21"/>
        </w:rPr>
        <w:t>, or a </w:t>
      </w:r>
      <w:r w:rsidRPr="00F15992">
        <w:rPr>
          <w:rFonts w:ascii="Arial" w:eastAsia="Times New Roman" w:hAnsi="Arial" w:cs="Arial"/>
          <w:i/>
          <w:iCs/>
          <w:color w:val="333333"/>
          <w:sz w:val="21"/>
          <w:szCs w:val="21"/>
        </w:rPr>
        <w:t>defensive route</w:t>
      </w:r>
      <w:r w:rsidRPr="00F15992">
        <w:rPr>
          <w:rFonts w:ascii="Arial" w:eastAsia="Times New Roman" w:hAnsi="Arial" w:cs="Arial"/>
          <w:color w:val="333333"/>
          <w:sz w:val="21"/>
          <w:szCs w:val="21"/>
        </w:rPr>
        <w:t>. Explain, as well as provide evidential support.</w:t>
      </w:r>
    </w:p>
    <w:p w:rsidR="00F15992" w:rsidRPr="00F15992" w:rsidRDefault="00F15992" w:rsidP="00F15992">
      <w:pPr>
        <w:numPr>
          <w:ilvl w:val="1"/>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F15992">
        <w:rPr>
          <w:rFonts w:ascii="Arial" w:eastAsia="Times New Roman" w:hAnsi="Arial" w:cs="Arial"/>
          <w:b/>
          <w:bCs/>
          <w:color w:val="333333"/>
          <w:sz w:val="21"/>
          <w:szCs w:val="21"/>
        </w:rPr>
        <w:t>Stakeholders</w:t>
      </w:r>
      <w:r w:rsidRPr="00F15992">
        <w:rPr>
          <w:rFonts w:ascii="Arial" w:eastAsia="Times New Roman" w:hAnsi="Arial" w:cs="Arial"/>
          <w:color w:val="333333"/>
          <w:sz w:val="21"/>
          <w:szCs w:val="21"/>
        </w:rPr>
        <w:t>. Identify the HRM stakeholders affected by HR policies, processes and performance. Integrate learning from the 1.1 devotional on stewardship of influence. In addition to the written paragraph description, create a graphic illustration (see Figure 7, HRM Stakeholders, on page 26, for one example).</w:t>
      </w:r>
    </w:p>
    <w:p w:rsidR="00F15992" w:rsidRPr="00F15992" w:rsidRDefault="00F15992" w:rsidP="00F15992">
      <w:pPr>
        <w:numPr>
          <w:ilvl w:val="1"/>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F15992">
        <w:rPr>
          <w:rFonts w:ascii="Arial" w:eastAsia="Times New Roman" w:hAnsi="Arial" w:cs="Arial"/>
          <w:b/>
          <w:bCs/>
          <w:color w:val="333333"/>
          <w:sz w:val="21"/>
          <w:szCs w:val="21"/>
        </w:rPr>
        <w:t>Key HRM Issues</w:t>
      </w:r>
      <w:r w:rsidRPr="00F15992">
        <w:rPr>
          <w:rFonts w:ascii="Arial" w:eastAsia="Times New Roman" w:hAnsi="Arial" w:cs="Arial"/>
          <w:color w:val="333333"/>
          <w:sz w:val="21"/>
          <w:szCs w:val="21"/>
        </w:rPr>
        <w:t>. Select and prioritize key HRM issues especially relevant to supporting a sustainable organization for the company you selected. Give an explanation for the selection and prioritization. In addition to the written paragraph description, provide a graphic illustration similar to the generic HRM materiality matrix shown in Figure 8, on page 29.</w:t>
      </w:r>
    </w:p>
    <w:p w:rsidR="00F15992" w:rsidRPr="00F15992" w:rsidRDefault="00F15992" w:rsidP="00F15992">
      <w:pPr>
        <w:numPr>
          <w:ilvl w:val="1"/>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F15992">
        <w:rPr>
          <w:rFonts w:ascii="Arial" w:eastAsia="Times New Roman" w:hAnsi="Arial" w:cs="Arial"/>
          <w:b/>
          <w:bCs/>
          <w:color w:val="333333"/>
          <w:sz w:val="21"/>
          <w:szCs w:val="21"/>
        </w:rPr>
        <w:t>Revising an HR Policy to Reflect Sustainability Principles</w:t>
      </w:r>
      <w:r w:rsidRPr="00F15992">
        <w:rPr>
          <w:rFonts w:ascii="Arial" w:eastAsia="Times New Roman" w:hAnsi="Arial" w:cs="Arial"/>
          <w:color w:val="333333"/>
          <w:sz w:val="21"/>
          <w:szCs w:val="21"/>
        </w:rPr>
        <w:t>. Revise one current HR policy to be in line with sustainability principles. Identify the policy and explain the revisions needed to better reflect sustainability principles. Include the original policy and the revised policy as Appendix A. (</w:t>
      </w:r>
      <w:r w:rsidRPr="00F15992">
        <w:rPr>
          <w:rFonts w:ascii="Arial" w:eastAsia="Times New Roman" w:hAnsi="Arial" w:cs="Arial"/>
          <w:i/>
          <w:iCs/>
          <w:color w:val="333333"/>
          <w:sz w:val="21"/>
          <w:szCs w:val="21"/>
        </w:rPr>
        <w:t>The policy is not included in the word count requirement for the paper</w:t>
      </w:r>
      <w:r w:rsidRPr="00F15992">
        <w:rPr>
          <w:rFonts w:ascii="Arial" w:eastAsia="Times New Roman" w:hAnsi="Arial" w:cs="Arial"/>
          <w:color w:val="333333"/>
          <w:sz w:val="21"/>
          <w:szCs w:val="21"/>
        </w:rPr>
        <w:t>.)</w:t>
      </w:r>
    </w:p>
    <w:p w:rsidR="00F15992" w:rsidRPr="00F15992" w:rsidRDefault="00F15992" w:rsidP="00F15992">
      <w:pPr>
        <w:numPr>
          <w:ilvl w:val="1"/>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F15992">
        <w:rPr>
          <w:rFonts w:ascii="Arial" w:eastAsia="Times New Roman" w:hAnsi="Arial" w:cs="Arial"/>
          <w:b/>
          <w:bCs/>
          <w:color w:val="333333"/>
          <w:sz w:val="21"/>
          <w:szCs w:val="21"/>
        </w:rPr>
        <w:t>Developing an HR Policy and Initiative to Reflect Sustainability Principles</w:t>
      </w:r>
      <w:r w:rsidRPr="00F15992">
        <w:rPr>
          <w:rFonts w:ascii="Arial" w:eastAsia="Times New Roman" w:hAnsi="Arial" w:cs="Arial"/>
          <w:color w:val="333333"/>
          <w:sz w:val="21"/>
          <w:szCs w:val="21"/>
        </w:rPr>
        <w:t>. To support the organization’s principles of social and environmental sustainability, develop a new HR policy and initiative in one of the following three areas: (a) employee volunteering program, (b) employer branding, or (c) green HRM:</w:t>
      </w:r>
    </w:p>
    <w:p w:rsidR="00F15992" w:rsidRPr="00F15992" w:rsidRDefault="00F15992" w:rsidP="00F15992">
      <w:pPr>
        <w:numPr>
          <w:ilvl w:val="2"/>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F15992">
        <w:rPr>
          <w:rFonts w:ascii="Arial" w:eastAsia="Times New Roman" w:hAnsi="Arial" w:cs="Arial"/>
          <w:color w:val="333333"/>
          <w:sz w:val="21"/>
          <w:szCs w:val="21"/>
        </w:rPr>
        <w:t>Draft the policy for the new initiative and place it in Appendix B. (</w:t>
      </w:r>
      <w:r w:rsidRPr="00F15992">
        <w:rPr>
          <w:rFonts w:ascii="Arial" w:eastAsia="Times New Roman" w:hAnsi="Arial" w:cs="Arial"/>
          <w:i/>
          <w:iCs/>
          <w:color w:val="333333"/>
          <w:sz w:val="21"/>
          <w:szCs w:val="21"/>
        </w:rPr>
        <w:t>The policy is not included in the word count requirement for the paper.</w:t>
      </w:r>
      <w:r w:rsidRPr="00F15992">
        <w:rPr>
          <w:rFonts w:ascii="Arial" w:eastAsia="Times New Roman" w:hAnsi="Arial" w:cs="Arial"/>
          <w:color w:val="333333"/>
          <w:sz w:val="21"/>
          <w:szCs w:val="21"/>
        </w:rPr>
        <w:t>)</w:t>
      </w:r>
    </w:p>
    <w:p w:rsidR="00F15992" w:rsidRPr="00F15992" w:rsidRDefault="00F15992" w:rsidP="00F15992">
      <w:pPr>
        <w:numPr>
          <w:ilvl w:val="2"/>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F15992">
        <w:rPr>
          <w:rFonts w:ascii="Arial" w:eastAsia="Times New Roman" w:hAnsi="Arial" w:cs="Arial"/>
          <w:color w:val="333333"/>
          <w:sz w:val="21"/>
          <w:szCs w:val="21"/>
        </w:rPr>
        <w:t>In a paragraph in the body of the paper, identify the following in support of the new policy and initiative: the role of HRM, the HRM objective, two metrics for measuring the objective, and the business value gained by the new initiative’s implementation.</w:t>
      </w:r>
    </w:p>
    <w:p w:rsidR="00F15992" w:rsidRPr="00F15992" w:rsidRDefault="00F15992" w:rsidP="00F15992">
      <w:pPr>
        <w:numPr>
          <w:ilvl w:val="1"/>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F15992">
        <w:rPr>
          <w:rFonts w:ascii="Arial" w:eastAsia="Times New Roman" w:hAnsi="Arial" w:cs="Arial"/>
          <w:b/>
          <w:bCs/>
          <w:color w:val="333333"/>
          <w:sz w:val="21"/>
          <w:szCs w:val="21"/>
        </w:rPr>
        <w:t>Conclusion</w:t>
      </w:r>
      <w:r w:rsidRPr="00F15992">
        <w:rPr>
          <w:rFonts w:ascii="Arial" w:eastAsia="Times New Roman" w:hAnsi="Arial" w:cs="Arial"/>
          <w:color w:val="333333"/>
          <w:sz w:val="21"/>
          <w:szCs w:val="21"/>
        </w:rPr>
        <w:t>.</w:t>
      </w:r>
    </w:p>
    <w:p w:rsidR="00F15992" w:rsidRPr="00F15992" w:rsidRDefault="00F15992" w:rsidP="00F15992">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F15992">
        <w:rPr>
          <w:rFonts w:ascii="Arial" w:eastAsia="Times New Roman" w:hAnsi="Arial" w:cs="Arial"/>
          <w:color w:val="333333"/>
          <w:sz w:val="21"/>
          <w:szCs w:val="21"/>
        </w:rPr>
        <w:t>Your paper should be 800-1000 words in length, not including the title page, reference page, or appendix items.</w:t>
      </w:r>
    </w:p>
    <w:p w:rsidR="00F15992" w:rsidRPr="00F15992" w:rsidRDefault="00F15992" w:rsidP="00F15992">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rPr>
      </w:pPr>
      <w:r w:rsidRPr="00F15992">
        <w:rPr>
          <w:rFonts w:ascii="Arial" w:eastAsia="Times New Roman" w:hAnsi="Arial" w:cs="Arial"/>
          <w:color w:val="333333"/>
          <w:sz w:val="21"/>
          <w:szCs w:val="21"/>
        </w:rPr>
        <w:t>Use APA formatting. Cite the following sources: the SHRM report, </w:t>
      </w:r>
      <w:hyperlink r:id="rId5" w:history="1">
        <w:r w:rsidRPr="00F15992">
          <w:rPr>
            <w:rFonts w:ascii="Arial" w:eastAsia="Times New Roman" w:hAnsi="Arial" w:cs="Arial"/>
            <w:color w:val="337AB7"/>
            <w:sz w:val="21"/>
            <w:szCs w:val="21"/>
            <w:u w:val="single"/>
          </w:rPr>
          <w:t>http://www.clomedia.com/2016/06/23/leaders-need-a-...</w:t>
        </w:r>
      </w:hyperlink>
      <w:r w:rsidRPr="00F15992">
        <w:rPr>
          <w:rFonts w:ascii="Arial" w:eastAsia="Times New Roman" w:hAnsi="Arial" w:cs="Arial"/>
          <w:color w:val="333333"/>
          <w:sz w:val="21"/>
          <w:szCs w:val="21"/>
        </w:rPr>
        <w:t> &amp; </w:t>
      </w:r>
      <w:hyperlink r:id="rId6" w:history="1">
        <w:r w:rsidRPr="00F15992">
          <w:rPr>
            <w:rFonts w:ascii="Arial" w:eastAsia="Times New Roman" w:hAnsi="Arial" w:cs="Arial"/>
            <w:color w:val="337AB7"/>
            <w:sz w:val="21"/>
            <w:szCs w:val="21"/>
            <w:u w:val="single"/>
          </w:rPr>
          <w:t>http://www.workforce.com/2013/09/11/a-midsize-corp...</w:t>
        </w:r>
      </w:hyperlink>
    </w:p>
    <w:p w:rsidR="00F15992" w:rsidRPr="00F15992" w:rsidRDefault="00F15992" w:rsidP="00F15992">
      <w:pPr>
        <w:shd w:val="clear" w:color="auto" w:fill="FFFFFF"/>
        <w:spacing w:after="150" w:line="345" w:lineRule="atLeast"/>
        <w:rPr>
          <w:rFonts w:ascii="Arial" w:eastAsia="Times New Roman" w:hAnsi="Arial" w:cs="Arial"/>
          <w:color w:val="333333"/>
          <w:sz w:val="21"/>
          <w:szCs w:val="21"/>
        </w:rPr>
      </w:pPr>
      <w:r w:rsidRPr="00F15992">
        <w:rPr>
          <w:rFonts w:ascii="Arial" w:eastAsia="Times New Roman" w:hAnsi="Arial" w:cs="Arial"/>
          <w:color w:val="333333"/>
          <w:sz w:val="21"/>
          <w:szCs w:val="21"/>
        </w:rPr>
        <w:t>AVON website on </w:t>
      </w:r>
      <w:r w:rsidRPr="00F15992">
        <w:rPr>
          <w:rFonts w:ascii="Arial" w:eastAsia="Times New Roman" w:hAnsi="Arial" w:cs="Arial"/>
          <w:i/>
          <w:iCs/>
          <w:color w:val="333333"/>
          <w:sz w:val="21"/>
          <w:szCs w:val="21"/>
        </w:rPr>
        <w:t>corporate social responsibility</w:t>
      </w:r>
      <w:r w:rsidRPr="00F15992">
        <w:rPr>
          <w:rFonts w:ascii="Arial" w:eastAsia="Times New Roman" w:hAnsi="Arial" w:cs="Arial"/>
          <w:color w:val="333333"/>
          <w:sz w:val="21"/>
          <w:szCs w:val="21"/>
        </w:rPr>
        <w:t> and </w:t>
      </w:r>
      <w:r w:rsidRPr="00F15992">
        <w:rPr>
          <w:rFonts w:ascii="Arial" w:eastAsia="Times New Roman" w:hAnsi="Arial" w:cs="Arial"/>
          <w:i/>
          <w:iCs/>
          <w:color w:val="333333"/>
          <w:sz w:val="21"/>
          <w:szCs w:val="21"/>
        </w:rPr>
        <w:t>sustainability</w:t>
      </w:r>
    </w:p>
    <w:p w:rsidR="00F15992" w:rsidRPr="00F15992" w:rsidRDefault="000D1C48" w:rsidP="00F15992">
      <w:pPr>
        <w:shd w:val="clear" w:color="auto" w:fill="FFFFFF"/>
        <w:spacing w:after="150" w:line="345" w:lineRule="atLeast"/>
        <w:rPr>
          <w:rFonts w:ascii="Arial" w:eastAsia="Times New Roman" w:hAnsi="Arial" w:cs="Arial"/>
          <w:color w:val="333333"/>
          <w:sz w:val="21"/>
          <w:szCs w:val="21"/>
        </w:rPr>
      </w:pPr>
      <w:hyperlink r:id="rId7" w:history="1">
        <w:r w:rsidR="00F15992" w:rsidRPr="00F15992">
          <w:rPr>
            <w:rFonts w:ascii="Arial" w:eastAsia="Times New Roman" w:hAnsi="Arial" w:cs="Arial"/>
            <w:color w:val="23527C"/>
            <w:sz w:val="21"/>
            <w:szCs w:val="21"/>
            <w:u w:val="single"/>
          </w:rPr>
          <w:t>http://www.avoncompany.com/corporate-responsibilit...</w:t>
        </w:r>
      </w:hyperlink>
    </w:p>
    <w:p w:rsidR="00CC70B7" w:rsidRDefault="00CC70B7"/>
    <w:sectPr w:rsidR="00CC7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34547"/>
    <w:multiLevelType w:val="multilevel"/>
    <w:tmpl w:val="01628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992"/>
    <w:rsid w:val="000D1C48"/>
    <w:rsid w:val="00413C63"/>
    <w:rsid w:val="00586079"/>
    <w:rsid w:val="00CC70B7"/>
    <w:rsid w:val="00F1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DBF3C-6909-4236-A229-23BCF2BB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10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voncompany.com/corporate-responsi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force.com/2013/09/11/a-midsize-corporate-conscience-conundrum/" TargetMode="External"/><Relationship Id="rId5" Type="http://schemas.openxmlformats.org/officeDocument/2006/relationships/hyperlink" Target="http://www.clomedia.com/2016/06/23/leaders-need-a-corporate-social-responsibility-agend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Rashidaj</dc:creator>
  <cp:keywords/>
  <dc:description/>
  <cp:lastModifiedBy>JM</cp:lastModifiedBy>
  <cp:revision>2</cp:revision>
  <dcterms:created xsi:type="dcterms:W3CDTF">2017-01-24T06:20:00Z</dcterms:created>
  <dcterms:modified xsi:type="dcterms:W3CDTF">2017-01-24T06:20:00Z</dcterms:modified>
</cp:coreProperties>
</file>