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F5" w:rsidRDefault="004D60D6">
      <w:r>
        <w:t>500-word essay on professionalism in Nursing</w:t>
      </w:r>
      <w:bookmarkStart w:id="0" w:name="_GoBack"/>
      <w:bookmarkEnd w:id="0"/>
    </w:p>
    <w:sectPr w:rsidR="0058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0D6"/>
    <w:rsid w:val="004D60D6"/>
    <w:rsid w:val="00583BF5"/>
    <w:rsid w:val="0073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F4185"/>
  <w15:chartTrackingRefBased/>
  <w15:docId w15:val="{A4AA6391-51FB-4371-941C-99455CC6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tolu28@live.com</dc:creator>
  <cp:keywords/>
  <dc:description/>
  <cp:lastModifiedBy>tolu28@live.com</cp:lastModifiedBy>
  <cp:revision>1</cp:revision>
  <dcterms:created xsi:type="dcterms:W3CDTF">2017-03-14T04:01:00Z</dcterms:created>
  <dcterms:modified xsi:type="dcterms:W3CDTF">2017-03-14T04:06:00Z</dcterms:modified>
</cp:coreProperties>
</file>