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4EED4"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5F8B1980"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765E1F36"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13E0410C"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1D2C2887"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421B7B3D"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3353B5D8"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2D73DB6A"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50B530F9"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52249487"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6062D13D"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4A01F4F7"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481F7F79"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p>
    <w:p w14:paraId="7B6A1354" w14:textId="77777777" w:rsidR="00055F70" w:rsidRDefault="00055F70" w:rsidP="00055F70">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 xml:space="preserve">I’m expecting </w:t>
      </w:r>
      <w:r w:rsidRPr="00055F70">
        <w:rPr>
          <w:rFonts w:ascii="Helvetica Neue" w:hAnsi="Helvetica Neue" w:cs="Helvetica Neue"/>
          <w:color w:val="FF0000"/>
          <w:sz w:val="28"/>
          <w:szCs w:val="28"/>
        </w:rPr>
        <w:t xml:space="preserve">ALL ORIGINAL </w:t>
      </w:r>
      <w:r>
        <w:rPr>
          <w:rFonts w:ascii="Helvetica Neue" w:hAnsi="Helvetica Neue" w:cs="Helvetica Neue"/>
          <w:color w:val="262626"/>
          <w:sz w:val="28"/>
          <w:szCs w:val="28"/>
        </w:rPr>
        <w:t>work like always. Please follow the directions below.</w:t>
      </w:r>
      <w:r>
        <w:rPr>
          <w:rFonts w:ascii="Helvetica Neue" w:hAnsi="Helvetica Neue" w:cs="Helvetica Neue"/>
          <w:color w:val="262626"/>
          <w:sz w:val="28"/>
          <w:szCs w:val="28"/>
        </w:rPr>
        <w:t xml:space="preserve"> In text citation, </w:t>
      </w:r>
      <w:bookmarkStart w:id="0" w:name="_GoBack"/>
      <w:bookmarkEnd w:id="0"/>
      <w:r>
        <w:rPr>
          <w:rFonts w:ascii="Helvetica Neue" w:hAnsi="Helvetica Neue" w:cs="Helvetica Neue"/>
          <w:color w:val="262626"/>
          <w:sz w:val="28"/>
          <w:szCs w:val="28"/>
        </w:rPr>
        <w:t>APA style</w:t>
      </w:r>
    </w:p>
    <w:p w14:paraId="2F747D92" w14:textId="77777777" w:rsidR="00055F70" w:rsidRDefault="00055F70" w:rsidP="00055F70">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color w:val="262626"/>
          <w:sz w:val="28"/>
          <w:szCs w:val="28"/>
        </w:rPr>
        <w:t>1. Citing a source of your choice, choose one recent (within the past 12 calendar months) instance of litigation that has arisen due to provisions contained in PPACA, or initiatives spearheaded by PPACA. Discuss the following:</w:t>
      </w:r>
    </w:p>
    <w:p w14:paraId="23020DDA" w14:textId="77777777" w:rsidR="00055F70" w:rsidRDefault="00055F70" w:rsidP="00055F70">
      <w:pPr>
        <w:widowControl w:val="0"/>
        <w:autoSpaceDE w:val="0"/>
        <w:autoSpaceDN w:val="0"/>
        <w:adjustRightInd w:val="0"/>
        <w:spacing w:after="0" w:line="240" w:lineRule="auto"/>
        <w:rPr>
          <w:rFonts w:ascii="Helvetica Neue" w:hAnsi="Helvetica Neue" w:cs="Helvetica Neue"/>
          <w:color w:val="262626"/>
          <w:sz w:val="28"/>
          <w:szCs w:val="28"/>
        </w:rPr>
      </w:pPr>
      <w:proofErr w:type="spellStart"/>
      <w:r>
        <w:rPr>
          <w:rFonts w:ascii="Helvetica Neue" w:hAnsi="Helvetica Neue" w:cs="Helvetica Neue"/>
          <w:color w:val="262626"/>
          <w:sz w:val="28"/>
          <w:szCs w:val="28"/>
        </w:rPr>
        <w:t>a</w:t>
      </w:r>
      <w:proofErr w:type="spellEnd"/>
      <w:r>
        <w:rPr>
          <w:rFonts w:ascii="Helvetica Neue" w:hAnsi="Helvetica Neue" w:cs="Helvetica Neue"/>
          <w:color w:val="262626"/>
          <w:sz w:val="28"/>
          <w:szCs w:val="28"/>
        </w:rPr>
        <w:t>) What specific provision(s) of the ACA did the litigants take issue with?</w:t>
      </w:r>
    </w:p>
    <w:p w14:paraId="20DA266F" w14:textId="77777777" w:rsidR="00055F70" w:rsidRDefault="00055F70" w:rsidP="00055F70">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color w:val="262626"/>
          <w:sz w:val="28"/>
          <w:szCs w:val="28"/>
        </w:rPr>
        <w:t>b) If a decision has already been decided by a circuit court or SCOTUS, what was the rationale or reasoning behind the majority ruling?</w:t>
      </w:r>
    </w:p>
    <w:p w14:paraId="6C0139AD" w14:textId="77777777" w:rsidR="004573B1" w:rsidRDefault="00055F70" w:rsidP="00055F70">
      <w:r>
        <w:rPr>
          <w:rFonts w:ascii="Helvetica Neue" w:hAnsi="Helvetica Neue" w:cs="Helvetica Neue"/>
          <w:color w:val="262626"/>
          <w:sz w:val="28"/>
          <w:szCs w:val="28"/>
        </w:rPr>
        <w:t>c) What impact(s) does the decision have in the future of healthcare delivery?</w:t>
      </w:r>
    </w:p>
    <w:sectPr w:rsidR="004573B1" w:rsidSect="0002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70"/>
    <w:rsid w:val="000254C0"/>
    <w:rsid w:val="00055F70"/>
    <w:rsid w:val="0045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767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5F7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Macintosh Word</Application>
  <DocSecurity>0</DocSecurity>
  <Lines>9</Lines>
  <Paragraphs>2</Paragraphs>
  <ScaleCrop>false</ScaleCrop>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Panesiu</dc:creator>
  <cp:keywords/>
  <dc:description/>
  <cp:lastModifiedBy>Florin Panesiu</cp:lastModifiedBy>
  <cp:revision>1</cp:revision>
  <dcterms:created xsi:type="dcterms:W3CDTF">2016-07-27T03:03:00Z</dcterms:created>
  <dcterms:modified xsi:type="dcterms:W3CDTF">2016-07-27T03:04:00Z</dcterms:modified>
</cp:coreProperties>
</file>