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59" w:rsidRDefault="00727C4C" w:rsidP="00727C4C">
      <w:pPr>
        <w:rPr>
          <w:b/>
        </w:rPr>
      </w:pPr>
      <w:r>
        <w:rPr>
          <w:b/>
        </w:rPr>
        <w:t>Module 1: Paper 1 (80 points)</w:t>
      </w:r>
    </w:p>
    <w:p w:rsidR="00727C4C" w:rsidRDefault="00727C4C" w:rsidP="00727C4C">
      <w:r w:rsidRPr="00727C4C">
        <w:t xml:space="preserve">Paper 1 asks you to </w:t>
      </w:r>
      <w:r>
        <w:t xml:space="preserve">review definitions of leadership as presented in chapter 1 of the </w:t>
      </w:r>
      <w:proofErr w:type="spellStart"/>
      <w:r>
        <w:t>Northouse</w:t>
      </w:r>
      <w:proofErr w:type="spellEnd"/>
      <w:r>
        <w:t xml:space="preserve"> text. </w:t>
      </w:r>
    </w:p>
    <w:p w:rsidR="00A07EF2" w:rsidRDefault="00A07EF2" w:rsidP="00A07EF2">
      <w:pPr>
        <w:pStyle w:val="ListParagraph"/>
        <w:numPr>
          <w:ilvl w:val="0"/>
          <w:numId w:val="3"/>
        </w:numPr>
      </w:pPr>
      <w:r>
        <w:t xml:space="preserve">Before you begin please read </w:t>
      </w:r>
      <w:proofErr w:type="spellStart"/>
      <w:r>
        <w:t>Northouse</w:t>
      </w:r>
      <w:proofErr w:type="spellEnd"/>
      <w:r>
        <w:t xml:space="preserve"> Chapter 1</w:t>
      </w:r>
    </w:p>
    <w:p w:rsidR="00DD2859" w:rsidRPr="00DD2859" w:rsidRDefault="00DD2859" w:rsidP="00DD2859">
      <w:r w:rsidRPr="00DD2859">
        <w:t xml:space="preserve">Complete parts 1, 2 and 3 of paper 1 using a 12 point font and proper citations in APA. Paper </w:t>
      </w:r>
      <w:r>
        <w:t>1 sho</w:t>
      </w:r>
      <w:r w:rsidRPr="00DD2859">
        <w:t>uld be around 1000 words or four pages</w:t>
      </w:r>
      <w:r>
        <w:t xml:space="preserve"> in length</w:t>
      </w:r>
      <w:r w:rsidR="00727C4C">
        <w:t xml:space="preserve"> and submitted as a .doc, .</w:t>
      </w:r>
      <w:proofErr w:type="spellStart"/>
      <w:r w:rsidR="00727C4C">
        <w:t>docx</w:t>
      </w:r>
      <w:proofErr w:type="spellEnd"/>
      <w:r w:rsidR="00727C4C">
        <w:t>, .pdf or .rtf file</w:t>
      </w:r>
      <w:r w:rsidRPr="00DD2859">
        <w:t xml:space="preserve">. </w:t>
      </w:r>
    </w:p>
    <w:p w:rsidR="000F0585" w:rsidRPr="00DD2859" w:rsidRDefault="00A07EF2" w:rsidP="000F0585">
      <w:pPr>
        <w:rPr>
          <w:rFonts w:cs="Arial"/>
          <w:b/>
          <w:color w:val="111111"/>
          <w:shd w:val="clear" w:color="auto" w:fill="FFFFFF"/>
        </w:rPr>
      </w:pPr>
      <w:r>
        <w:rPr>
          <w:rFonts w:cs="Arial"/>
          <w:b/>
          <w:color w:val="111111"/>
          <w:shd w:val="clear" w:color="auto" w:fill="FFFFFF"/>
        </w:rPr>
        <w:br/>
      </w:r>
      <w:r w:rsidR="000F0585" w:rsidRPr="00DD2859">
        <w:rPr>
          <w:rFonts w:cs="Arial"/>
          <w:b/>
          <w:color w:val="111111"/>
          <w:shd w:val="clear" w:color="auto" w:fill="FFFFFF"/>
        </w:rPr>
        <w:t>Part 1:  Read the journal article “Leadership in the NHS: Does the emperor have any clothes?”</w:t>
      </w:r>
      <w:r w:rsidR="000F0585" w:rsidRPr="00DD2859">
        <w:rPr>
          <w:rStyle w:val="apple-converted-space"/>
          <w:rFonts w:cs="Arial"/>
          <w:b/>
          <w:color w:val="111111"/>
          <w:shd w:val="clear" w:color="auto" w:fill="FFFFFF"/>
        </w:rPr>
        <w:t xml:space="preserve"> and answer the following questions</w:t>
      </w:r>
      <w:r w:rsidR="00DD2859">
        <w:rPr>
          <w:rStyle w:val="apple-converted-space"/>
          <w:rFonts w:cs="Arial"/>
          <w:b/>
          <w:color w:val="111111"/>
          <w:shd w:val="clear" w:color="auto" w:fill="FFFFFF"/>
        </w:rPr>
        <w:t>:</w:t>
      </w:r>
      <w:r w:rsidR="00137383">
        <w:rPr>
          <w:rStyle w:val="apple-converted-space"/>
          <w:rFonts w:cs="Arial"/>
          <w:b/>
          <w:color w:val="111111"/>
          <w:shd w:val="clear" w:color="auto" w:fill="FFFFFF"/>
        </w:rPr>
        <w:t xml:space="preserve"> (30 pts)</w:t>
      </w:r>
    </w:p>
    <w:p w:rsidR="000F0585" w:rsidRPr="000F0585" w:rsidRDefault="00B87D98" w:rsidP="000F0585">
      <w:pPr>
        <w:rPr>
          <w:rStyle w:val="apple-converted-space"/>
          <w:rFonts w:cs="Arial"/>
          <w:color w:val="111111"/>
          <w:shd w:val="clear" w:color="auto" w:fill="FFFFFF"/>
        </w:rPr>
      </w:pPr>
      <w:hyperlink r:id="rId5" w:history="1">
        <w:proofErr w:type="spellStart"/>
        <w:r w:rsidR="000F0585" w:rsidRPr="00105C18">
          <w:rPr>
            <w:rStyle w:val="Hyperlink"/>
            <w:rFonts w:cs="Arial"/>
            <w:shd w:val="clear" w:color="auto" w:fill="FFFFFF"/>
          </w:rPr>
          <w:t>Checkland</w:t>
        </w:r>
        <w:proofErr w:type="spellEnd"/>
        <w:r w:rsidR="000F0585" w:rsidRPr="00105C18">
          <w:rPr>
            <w:rStyle w:val="Hyperlink"/>
            <w:rFonts w:cs="Arial"/>
            <w:shd w:val="clear" w:color="auto" w:fill="FFFFFF"/>
          </w:rPr>
          <w:t>, K. (2014). Leadership in the NHS: Does the emperor have any clothes? </w:t>
        </w:r>
        <w:r w:rsidR="000F0585" w:rsidRPr="00105C18">
          <w:rPr>
            <w:rStyle w:val="Hyperlink"/>
            <w:rFonts w:cs="Arial"/>
            <w:i/>
            <w:iCs/>
            <w:shd w:val="clear" w:color="auto" w:fill="FFFFFF"/>
          </w:rPr>
          <w:t>Journal of Health Services Research &amp; Policy</w:t>
        </w:r>
        <w:r w:rsidR="000F0585" w:rsidRPr="00105C18">
          <w:rPr>
            <w:rStyle w:val="Hyperlink"/>
            <w:rFonts w:cs="Arial"/>
            <w:shd w:val="clear" w:color="auto" w:fill="FFFFFF"/>
          </w:rPr>
          <w:t> </w:t>
        </w:r>
        <w:r w:rsidR="000F0585" w:rsidRPr="00105C18">
          <w:rPr>
            <w:rStyle w:val="Hyperlink"/>
            <w:rFonts w:cs="Arial"/>
            <w:i/>
            <w:iCs/>
            <w:shd w:val="clear" w:color="auto" w:fill="FFFFFF"/>
          </w:rPr>
          <w:t>19</w:t>
        </w:r>
        <w:r w:rsidR="000F0585" w:rsidRPr="00105C18">
          <w:rPr>
            <w:rStyle w:val="Hyperlink"/>
            <w:rFonts w:cs="Arial"/>
            <w:shd w:val="clear" w:color="auto" w:fill="FFFFFF"/>
          </w:rPr>
          <w:t>(4), 253-326</w:t>
        </w:r>
      </w:hyperlink>
    </w:p>
    <w:p w:rsidR="000F0585" w:rsidRPr="000F0585" w:rsidRDefault="000F0585" w:rsidP="000F0585">
      <w:pPr>
        <w:pStyle w:val="ListParagraph"/>
        <w:numPr>
          <w:ilvl w:val="0"/>
          <w:numId w:val="1"/>
        </w:numPr>
        <w:rPr>
          <w:rFonts w:cs="Arial"/>
          <w:color w:val="111111"/>
          <w:shd w:val="clear" w:color="auto" w:fill="FFFFFF"/>
        </w:rPr>
      </w:pPr>
      <w:r w:rsidRPr="000F0585">
        <w:rPr>
          <w:rFonts w:cs="Arial"/>
          <w:color w:val="111111"/>
          <w:shd w:val="clear" w:color="auto" w:fill="FFFFFF"/>
        </w:rPr>
        <w:t xml:space="preserve">How does the author describe leadership from a followership perspective? </w:t>
      </w:r>
      <w:r w:rsidR="00137383">
        <w:rPr>
          <w:rFonts w:cs="Arial"/>
          <w:color w:val="111111"/>
          <w:shd w:val="clear" w:color="auto" w:fill="FFFFFF"/>
        </w:rPr>
        <w:t xml:space="preserve"> </w:t>
      </w:r>
    </w:p>
    <w:p w:rsidR="00DD2859" w:rsidRDefault="000F0585" w:rsidP="00DD2859">
      <w:pPr>
        <w:pStyle w:val="ListParagraph"/>
        <w:numPr>
          <w:ilvl w:val="0"/>
          <w:numId w:val="1"/>
        </w:numPr>
        <w:rPr>
          <w:rFonts w:cs="Arial"/>
          <w:color w:val="111111"/>
          <w:shd w:val="clear" w:color="auto" w:fill="FFFFFF"/>
        </w:rPr>
      </w:pPr>
      <w:r w:rsidRPr="000F0585">
        <w:rPr>
          <w:rFonts w:cs="Arial"/>
          <w:color w:val="111111"/>
          <w:shd w:val="clear" w:color="auto" w:fill="FFFFFF"/>
        </w:rPr>
        <w:t xml:space="preserve">Compare and contrast the terms "administration" and "management" used in this article to the terms "leadership" and "management" used in Chapter 1 of the text. </w:t>
      </w:r>
      <w:r w:rsidR="00137383">
        <w:rPr>
          <w:rFonts w:cs="Arial"/>
          <w:color w:val="111111"/>
          <w:shd w:val="clear" w:color="auto" w:fill="FFFFFF"/>
        </w:rPr>
        <w:t xml:space="preserve"> </w:t>
      </w:r>
    </w:p>
    <w:p w:rsidR="00DD2859" w:rsidRDefault="000F0585" w:rsidP="00DD2859">
      <w:pPr>
        <w:pStyle w:val="ListParagraph"/>
        <w:numPr>
          <w:ilvl w:val="0"/>
          <w:numId w:val="1"/>
        </w:numPr>
        <w:rPr>
          <w:rFonts w:cs="Arial"/>
          <w:color w:val="111111"/>
          <w:shd w:val="clear" w:color="auto" w:fill="FFFFFF"/>
        </w:rPr>
      </w:pPr>
      <w:r w:rsidRPr="00DD2859">
        <w:rPr>
          <w:rFonts w:cs="Arial"/>
          <w:color w:val="111111"/>
          <w:shd w:val="clear" w:color="auto" w:fill="FFFFFF"/>
        </w:rPr>
        <w:t>What argument does the author use to support her claim that leadership may not be something that can be learned? How does this contrast with the process definition of leadership in the text?</w:t>
      </w:r>
    </w:p>
    <w:p w:rsidR="00DD2859" w:rsidRPr="00DD2859" w:rsidRDefault="00DD2859" w:rsidP="00DD2859">
      <w:pPr>
        <w:rPr>
          <w:rFonts w:cs="Arial"/>
          <w:color w:val="111111"/>
          <w:shd w:val="clear" w:color="auto" w:fill="FFFFFF"/>
        </w:rPr>
      </w:pPr>
      <w:r w:rsidRPr="00DD2859">
        <w:rPr>
          <w:rFonts w:cs="Arial"/>
          <w:b/>
          <w:color w:val="111111"/>
          <w:shd w:val="clear" w:color="auto" w:fill="FFFFFF"/>
        </w:rPr>
        <w:t>Part 2</w:t>
      </w:r>
      <w:r>
        <w:rPr>
          <w:rFonts w:cs="Arial"/>
          <w:b/>
          <w:color w:val="111111"/>
          <w:shd w:val="clear" w:color="auto" w:fill="FFFFFF"/>
        </w:rPr>
        <w:t>: Answer the following discussion questions:</w:t>
      </w:r>
      <w:r w:rsidR="00137383">
        <w:rPr>
          <w:rFonts w:cs="Arial"/>
          <w:b/>
          <w:color w:val="111111"/>
          <w:shd w:val="clear" w:color="auto" w:fill="FFFFFF"/>
        </w:rPr>
        <w:t xml:space="preserve"> (30 pts)</w:t>
      </w:r>
    </w:p>
    <w:p w:rsidR="00DD2859" w:rsidRPr="00DD2859" w:rsidRDefault="00DD2859" w:rsidP="00DD2859">
      <w:pPr>
        <w:pStyle w:val="ListParagraph"/>
        <w:numPr>
          <w:ilvl w:val="0"/>
          <w:numId w:val="2"/>
        </w:numPr>
        <w:rPr>
          <w:rFonts w:cs="Arial"/>
          <w:color w:val="111111"/>
          <w:shd w:val="clear" w:color="auto" w:fill="FFFFFF"/>
        </w:rPr>
      </w:pPr>
      <w:r w:rsidRPr="00DD2859">
        <w:rPr>
          <w:rFonts w:cs="Arial"/>
          <w:color w:val="111111"/>
          <w:shd w:val="clear" w:color="auto" w:fill="FFFFFF"/>
        </w:rPr>
        <w:t xml:space="preserve">Give the definition of leadership used in this text, and then explain the following components of leadership:  process, influence, group context, and goal attainment.  </w:t>
      </w:r>
    </w:p>
    <w:p w:rsidR="00DD2859" w:rsidRPr="00DD2859" w:rsidRDefault="00DD2859" w:rsidP="00DD2859">
      <w:pPr>
        <w:pStyle w:val="ListParagraph"/>
        <w:numPr>
          <w:ilvl w:val="0"/>
          <w:numId w:val="2"/>
        </w:numPr>
        <w:rPr>
          <w:rFonts w:cs="Arial"/>
          <w:color w:val="111111"/>
          <w:shd w:val="clear" w:color="auto" w:fill="FFFFFF"/>
        </w:rPr>
      </w:pPr>
      <w:r w:rsidRPr="00DD2859">
        <w:rPr>
          <w:rFonts w:cs="Arial"/>
          <w:color w:val="111111"/>
          <w:shd w:val="clear" w:color="auto" w:fill="FFFFFF"/>
        </w:rPr>
        <w:t xml:space="preserve">Contrast leaders and managers from Kotter’s perspective, then from </w:t>
      </w:r>
      <w:proofErr w:type="spellStart"/>
      <w:r w:rsidRPr="00DD2859">
        <w:rPr>
          <w:rFonts w:cs="Arial"/>
          <w:color w:val="111111"/>
          <w:shd w:val="clear" w:color="auto" w:fill="FFFFFF"/>
        </w:rPr>
        <w:t>Zaleznik’s</w:t>
      </w:r>
      <w:proofErr w:type="spellEnd"/>
      <w:r w:rsidRPr="00DD2859">
        <w:rPr>
          <w:rFonts w:cs="Arial"/>
          <w:color w:val="111111"/>
          <w:shd w:val="clear" w:color="auto" w:fill="FFFFFF"/>
        </w:rPr>
        <w:t xml:space="preserve"> perspective.  Can someone be a leader and a manager?  </w:t>
      </w:r>
    </w:p>
    <w:p w:rsidR="00DD2859" w:rsidRDefault="00DD2859" w:rsidP="00DD2859">
      <w:pPr>
        <w:pStyle w:val="ListParagraph"/>
        <w:numPr>
          <w:ilvl w:val="0"/>
          <w:numId w:val="2"/>
        </w:numPr>
        <w:rPr>
          <w:rFonts w:cs="Arial"/>
          <w:color w:val="111111"/>
          <w:shd w:val="clear" w:color="auto" w:fill="FFFFFF"/>
        </w:rPr>
      </w:pPr>
      <w:proofErr w:type="spellStart"/>
      <w:r w:rsidRPr="00DD2859">
        <w:rPr>
          <w:rFonts w:cs="Arial"/>
          <w:color w:val="111111"/>
          <w:shd w:val="clear" w:color="auto" w:fill="FFFFFF"/>
        </w:rPr>
        <w:t>Burns’s</w:t>
      </w:r>
      <w:proofErr w:type="spellEnd"/>
      <w:r w:rsidRPr="00DD2859">
        <w:rPr>
          <w:rFonts w:cs="Arial"/>
          <w:color w:val="111111"/>
          <w:shd w:val="clear" w:color="auto" w:fill="FFFFFF"/>
        </w:rPr>
        <w:t xml:space="preserve"> view is that power resides in the relationship between leaders and followers and is used by both parties to promote their collective goals.  Do followers have other power bases besides referent and expert power?</w:t>
      </w:r>
    </w:p>
    <w:p w:rsidR="00DD2859" w:rsidRPr="00DD2859" w:rsidRDefault="00DD2859" w:rsidP="00DD2859">
      <w:pPr>
        <w:rPr>
          <w:rFonts w:cs="Arial"/>
          <w:color w:val="111111"/>
          <w:shd w:val="clear" w:color="auto" w:fill="FFFFFF"/>
        </w:rPr>
      </w:pPr>
      <w:bookmarkStart w:id="0" w:name="_GoBack"/>
      <w:bookmarkEnd w:id="0"/>
    </w:p>
    <w:p w:rsidR="00137383" w:rsidRDefault="00137383" w:rsidP="00DD2859">
      <w:pPr>
        <w:rPr>
          <w:rFonts w:cs="Arial"/>
          <w:b/>
          <w:color w:val="111111"/>
          <w:shd w:val="clear" w:color="auto" w:fill="FFFFFF"/>
        </w:rPr>
      </w:pPr>
      <w:r>
        <w:rPr>
          <w:rFonts w:cs="Arial"/>
          <w:b/>
          <w:color w:val="111111"/>
          <w:shd w:val="clear" w:color="auto" w:fill="FFFFFF"/>
        </w:rPr>
        <w:t xml:space="preserve"> </w:t>
      </w:r>
    </w:p>
    <w:p w:rsidR="000F0585" w:rsidRPr="00DD2859" w:rsidRDefault="000F0585" w:rsidP="00DD2859">
      <w:pPr>
        <w:rPr>
          <w:rFonts w:cs="Arial"/>
          <w:b/>
          <w:color w:val="111111"/>
          <w:shd w:val="clear" w:color="auto" w:fill="FFFFFF"/>
        </w:rPr>
      </w:pPr>
      <w:r w:rsidRPr="00DD2859">
        <w:rPr>
          <w:rFonts w:cs="Arial"/>
          <w:b/>
          <w:color w:val="111111"/>
          <w:shd w:val="clear" w:color="auto" w:fill="FFFFFF"/>
        </w:rPr>
        <w:br/>
      </w:r>
      <w:r w:rsidRPr="00DD2859">
        <w:rPr>
          <w:rFonts w:ascii="Arial" w:hAnsi="Arial" w:cs="Arial"/>
          <w:b/>
          <w:color w:val="111111"/>
          <w:shd w:val="clear" w:color="auto" w:fill="FFFFFF"/>
        </w:rPr>
        <w:br/>
      </w:r>
    </w:p>
    <w:sectPr w:rsidR="000F0585" w:rsidRPr="00DD2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F7329"/>
    <w:multiLevelType w:val="hybridMultilevel"/>
    <w:tmpl w:val="814A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A2DA6"/>
    <w:multiLevelType w:val="hybridMultilevel"/>
    <w:tmpl w:val="79F0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DC1DAF"/>
    <w:multiLevelType w:val="hybridMultilevel"/>
    <w:tmpl w:val="0DFC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85"/>
    <w:rsid w:val="000F0585"/>
    <w:rsid w:val="00105C18"/>
    <w:rsid w:val="00137383"/>
    <w:rsid w:val="003E0807"/>
    <w:rsid w:val="00727C4C"/>
    <w:rsid w:val="00A07EF2"/>
    <w:rsid w:val="00B87D98"/>
    <w:rsid w:val="00CA11A5"/>
    <w:rsid w:val="00DD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61836-0F00-46C6-97DB-2D4C08B9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0585"/>
  </w:style>
  <w:style w:type="character" w:styleId="Hyperlink">
    <w:name w:val="Hyperlink"/>
    <w:basedOn w:val="DefaultParagraphFont"/>
    <w:uiPriority w:val="99"/>
    <w:unhideWhenUsed/>
    <w:rsid w:val="000F0585"/>
    <w:rPr>
      <w:color w:val="0000FF"/>
      <w:u w:val="single"/>
    </w:rPr>
  </w:style>
  <w:style w:type="paragraph" w:styleId="ListParagraph">
    <w:name w:val="List Paragraph"/>
    <w:basedOn w:val="Normal"/>
    <w:uiPriority w:val="34"/>
    <w:qFormat/>
    <w:rsid w:val="000F0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sr.sagepub.com/content/19/4/253.full.pdf+html?ijkey=sQu0Q.LJi7UO2&amp;keytype=ref&amp;siteid=sph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Hirshorn</dc:creator>
  <cp:keywords/>
  <dc:description/>
  <cp:lastModifiedBy>AsibraMinta, Lola A</cp:lastModifiedBy>
  <cp:revision>2</cp:revision>
  <dcterms:created xsi:type="dcterms:W3CDTF">2016-07-23T23:01:00Z</dcterms:created>
  <dcterms:modified xsi:type="dcterms:W3CDTF">2016-07-23T23:01:00Z</dcterms:modified>
</cp:coreProperties>
</file>