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contextualSpacing w:val="0"/>
      </w:pPr>
      <w:r w:rsidDel="00000000" w:rsidR="00000000" w:rsidRPr="00000000">
        <w:rPr>
          <w:color w:val="666666"/>
          <w:sz w:val="53"/>
          <w:szCs w:val="53"/>
          <w:rtl w:val="0"/>
        </w:rPr>
        <w:t xml:space="preserve">Dance Concert Resources</w:t>
      </w:r>
    </w:p>
    <w:p w:rsidR="00000000" w:rsidDel="00000000" w:rsidP="00000000" w:rsidRDefault="00000000" w:rsidRPr="00000000">
      <w:pPr>
        <w:contextualSpacing w:val="0"/>
      </w:pPr>
      <w:r w:rsidDel="00000000" w:rsidR="00000000" w:rsidRPr="00000000">
        <w:rPr>
          <w:color w:val="272727"/>
          <w:sz w:val="21"/>
          <w:szCs w:val="21"/>
          <w:rtl w:val="0"/>
        </w:rPr>
        <w:t xml:space="preserve"> </w:t>
      </w:r>
    </w:p>
    <w:p w:rsidR="00000000" w:rsidDel="00000000" w:rsidP="00000000" w:rsidRDefault="00000000" w:rsidRPr="00000000">
      <w:pPr>
        <w:contextualSpacing w:val="0"/>
      </w:pPr>
      <w:r w:rsidDel="00000000" w:rsidR="00000000" w:rsidRPr="00000000">
        <w:rPr>
          <w:color w:val="272727"/>
          <w:sz w:val="24"/>
          <w:szCs w:val="24"/>
          <w:rtl w:val="0"/>
        </w:rPr>
        <w:t xml:space="preserve"> </w:t>
      </w:r>
    </w:p>
    <w:p w:rsidR="00000000" w:rsidDel="00000000" w:rsidP="00000000" w:rsidRDefault="00000000" w:rsidRPr="00000000">
      <w:pPr>
        <w:contextualSpacing w:val="0"/>
      </w:pPr>
      <w:r w:rsidDel="00000000" w:rsidR="00000000" w:rsidRPr="00000000">
        <w:rPr>
          <w:b w:val="1"/>
          <w:color w:val="272727"/>
          <w:sz w:val="38"/>
          <w:szCs w:val="38"/>
          <w:rtl w:val="0"/>
        </w:rPr>
        <w:t xml:space="preserve">Below is a link to a dance concert calendar. Any live dance concerts on this calendar are acceptable for either the Lesson 4 or the Final assignment. </w:t>
      </w:r>
      <w:r w:rsidDel="00000000" w:rsidR="00000000" w:rsidRPr="00000000">
        <w:rPr>
          <w:b w:val="1"/>
          <w:color w:val="272727"/>
          <w:sz w:val="38"/>
          <w:szCs w:val="38"/>
          <w:shd w:fill="fffd99" w:val="clear"/>
          <w:rtl w:val="0"/>
        </w:rPr>
        <w:t xml:space="preserve">Note: there are a couple of events on this calendar that are not live dance concerts, please make sure the event you choose is a live dance concert.</w:t>
      </w:r>
    </w:p>
    <w:p w:rsidR="00000000" w:rsidDel="00000000" w:rsidP="00000000" w:rsidRDefault="00000000" w:rsidRPr="00000000">
      <w:pPr>
        <w:contextualSpacing w:val="0"/>
      </w:pPr>
      <w:r w:rsidDel="00000000" w:rsidR="00000000" w:rsidRPr="00000000">
        <w:rPr>
          <w:color w:val="272727"/>
          <w:sz w:val="21"/>
          <w:szCs w:val="21"/>
          <w:rtl w:val="0"/>
        </w:rPr>
        <w:t xml:space="preserve"> </w:t>
      </w:r>
    </w:p>
    <w:p w:rsidR="00000000" w:rsidDel="00000000" w:rsidP="00000000" w:rsidRDefault="00000000" w:rsidRPr="00000000">
      <w:pPr>
        <w:contextualSpacing w:val="0"/>
      </w:pPr>
      <w:hyperlink r:id="rId5">
        <w:r w:rsidDel="00000000" w:rsidR="00000000" w:rsidRPr="00000000">
          <w:rPr>
            <w:b w:val="1"/>
            <w:color w:val="1155cc"/>
            <w:sz w:val="38"/>
            <w:szCs w:val="38"/>
            <w:u w:val="single"/>
            <w:rtl w:val="0"/>
          </w:rPr>
          <w:t xml:space="preserve">SEATTLE DANCES CONCERT CALENDAR</w:t>
        </w:r>
      </w:hyperlink>
    </w:p>
    <w:p w:rsidR="00000000" w:rsidDel="00000000" w:rsidP="00000000" w:rsidRDefault="00000000" w:rsidRPr="00000000">
      <w:pPr>
        <w:contextualSpacing w:val="0"/>
      </w:pPr>
      <w:hyperlink r:id="rId6">
        <w:r w:rsidDel="00000000" w:rsidR="00000000" w:rsidRPr="00000000">
          <w:rPr>
            <w:b w:val="1"/>
            <w:color w:val="1155cc"/>
            <w:sz w:val="38"/>
            <w:szCs w:val="38"/>
            <w:u w:val="single"/>
            <w:rtl w:val="0"/>
          </w:rPr>
          <w:t xml:space="preserve"> (Links to an external site.)</w:t>
        </w:r>
      </w:hyperlink>
    </w:p>
    <w:p w:rsidR="00000000" w:rsidDel="00000000" w:rsidP="00000000" w:rsidRDefault="00000000" w:rsidRPr="00000000">
      <w:pPr>
        <w:contextualSpacing w:val="0"/>
      </w:pPr>
      <w:r w:rsidDel="00000000" w:rsidR="00000000" w:rsidRPr="00000000">
        <w:rPr>
          <w:b w:val="1"/>
          <w:color w:val="272727"/>
          <w:sz w:val="38"/>
          <w:szCs w:val="38"/>
          <w:rtl w:val="0"/>
        </w:rPr>
        <w:t xml:space="preserve">Below are four more concerts that students may attend for either the Lesson 4 or the Final assignment:</w:t>
      </w:r>
    </w:p>
    <w:p w:rsidR="00000000" w:rsidDel="00000000" w:rsidP="00000000" w:rsidRDefault="00000000" w:rsidRPr="00000000">
      <w:pPr>
        <w:contextualSpacing w:val="0"/>
      </w:pPr>
      <w:hyperlink r:id="rId7">
        <w:r w:rsidDel="00000000" w:rsidR="00000000" w:rsidRPr="00000000">
          <w:rPr>
            <w:b w:val="1"/>
            <w:color w:val="1155cc"/>
            <w:sz w:val="38"/>
            <w:szCs w:val="38"/>
            <w:u w:val="single"/>
            <w:rtl w:val="0"/>
          </w:rPr>
          <w:t xml:space="preserve">UW DANCE FACULTY CONCERT</w:t>
        </w:r>
      </w:hyperlink>
    </w:p>
    <w:p w:rsidR="00000000" w:rsidDel="00000000" w:rsidP="00000000" w:rsidRDefault="00000000" w:rsidRPr="00000000">
      <w:pPr>
        <w:contextualSpacing w:val="0"/>
      </w:pPr>
      <w:hyperlink r:id="rId8">
        <w:r w:rsidDel="00000000" w:rsidR="00000000" w:rsidRPr="00000000">
          <w:rPr>
            <w:b w:val="1"/>
            <w:color w:val="1155cc"/>
            <w:sz w:val="38"/>
            <w:szCs w:val="38"/>
            <w:u w:val="single"/>
            <w:rtl w:val="0"/>
          </w:rPr>
          <w:t xml:space="preserve"> (Links to an external site.)</w:t>
        </w:r>
      </w:hyperlink>
    </w:p>
    <w:p w:rsidR="00000000" w:rsidDel="00000000" w:rsidP="00000000" w:rsidRDefault="00000000" w:rsidRPr="00000000">
      <w:pPr>
        <w:contextualSpacing w:val="0"/>
      </w:pPr>
      <w:r w:rsidDel="00000000" w:rsidR="00000000" w:rsidRPr="00000000">
        <w:rPr>
          <w:b w:val="1"/>
          <w:color w:val="272727"/>
          <w:sz w:val="38"/>
          <w:szCs w:val="38"/>
          <w:rtl w:val="0"/>
        </w:rPr>
        <w:t xml:space="preserve"> </w:t>
      </w:r>
    </w:p>
    <w:p w:rsidR="00000000" w:rsidDel="00000000" w:rsidP="00000000" w:rsidRDefault="00000000" w:rsidRPr="00000000">
      <w:pPr>
        <w:contextualSpacing w:val="0"/>
      </w:pPr>
      <w:hyperlink r:id="rId9">
        <w:r w:rsidDel="00000000" w:rsidR="00000000" w:rsidRPr="00000000">
          <w:rPr>
            <w:b w:val="1"/>
            <w:color w:val="1155cc"/>
            <w:sz w:val="38"/>
            <w:szCs w:val="38"/>
            <w:u w:val="single"/>
            <w:rtl w:val="0"/>
          </w:rPr>
          <w:t xml:space="preserve">UW DANCE MAJORS CONCERT</w:t>
        </w:r>
      </w:hyperlink>
    </w:p>
    <w:p w:rsidR="00000000" w:rsidDel="00000000" w:rsidP="00000000" w:rsidRDefault="00000000" w:rsidRPr="00000000">
      <w:pPr>
        <w:contextualSpacing w:val="0"/>
      </w:pPr>
      <w:hyperlink r:id="rId10">
        <w:r w:rsidDel="00000000" w:rsidR="00000000" w:rsidRPr="00000000">
          <w:rPr>
            <w:b w:val="1"/>
            <w:color w:val="1155cc"/>
            <w:sz w:val="38"/>
            <w:szCs w:val="38"/>
            <w:u w:val="single"/>
            <w:rtl w:val="0"/>
          </w:rPr>
          <w:t xml:space="preserve"> (Links to an external site.)</w:t>
        </w:r>
      </w:hyperlink>
    </w:p>
    <w:p w:rsidR="00000000" w:rsidDel="00000000" w:rsidP="00000000" w:rsidRDefault="00000000" w:rsidRPr="00000000">
      <w:pPr>
        <w:contextualSpacing w:val="0"/>
      </w:pPr>
      <w:r w:rsidDel="00000000" w:rsidR="00000000" w:rsidRPr="00000000">
        <w:rPr>
          <w:b w:val="1"/>
          <w:color w:val="272727"/>
          <w:sz w:val="38"/>
          <w:szCs w:val="38"/>
          <w:rtl w:val="0"/>
        </w:rPr>
        <w:t xml:space="preserve"> </w:t>
      </w:r>
    </w:p>
    <w:p w:rsidR="00000000" w:rsidDel="00000000" w:rsidP="00000000" w:rsidRDefault="00000000" w:rsidRPr="00000000">
      <w:pPr>
        <w:contextualSpacing w:val="0"/>
      </w:pPr>
      <w:hyperlink r:id="rId11">
        <w:r w:rsidDel="00000000" w:rsidR="00000000" w:rsidRPr="00000000">
          <w:rPr>
            <w:b w:val="1"/>
            <w:color w:val="1155cc"/>
            <w:sz w:val="38"/>
            <w:szCs w:val="38"/>
            <w:u w:val="single"/>
            <w:rtl w:val="0"/>
          </w:rPr>
          <w:t xml:space="preserve">CORNISH DANCE BFA CONCERT (PROGRAM ONE)</w:t>
        </w:r>
      </w:hyperlink>
    </w:p>
    <w:p w:rsidR="00000000" w:rsidDel="00000000" w:rsidP="00000000" w:rsidRDefault="00000000" w:rsidRPr="00000000">
      <w:pPr>
        <w:contextualSpacing w:val="0"/>
      </w:pPr>
      <w:hyperlink r:id="rId12">
        <w:r w:rsidDel="00000000" w:rsidR="00000000" w:rsidRPr="00000000">
          <w:rPr>
            <w:b w:val="1"/>
            <w:color w:val="1155cc"/>
            <w:sz w:val="38"/>
            <w:szCs w:val="38"/>
            <w:u w:val="single"/>
            <w:rtl w:val="0"/>
          </w:rPr>
          <w:t xml:space="preserve"> (Links to an external site.)</w:t>
        </w:r>
      </w:hyperlink>
    </w:p>
    <w:p w:rsidR="00000000" w:rsidDel="00000000" w:rsidP="00000000" w:rsidRDefault="00000000" w:rsidRPr="00000000">
      <w:pPr>
        <w:contextualSpacing w:val="0"/>
      </w:pPr>
      <w:hyperlink r:id="rId13">
        <w:r w:rsidDel="00000000" w:rsidR="00000000" w:rsidRPr="00000000">
          <w:rPr>
            <w:b w:val="1"/>
            <w:color w:val="1155cc"/>
            <w:sz w:val="38"/>
            <w:szCs w:val="38"/>
            <w:u w:val="single"/>
            <w:rtl w:val="0"/>
          </w:rPr>
          <w:t xml:space="preserve">CORNISH DANCE BFA CONCERT (PROGRAM TWO)</w:t>
        </w:r>
      </w:hyperlink>
    </w:p>
    <w:p w:rsidR="00000000" w:rsidDel="00000000" w:rsidP="00000000" w:rsidRDefault="00000000" w:rsidRPr="00000000">
      <w:pPr>
        <w:contextualSpacing w:val="0"/>
      </w:pPr>
      <w:hyperlink r:id="rId14">
        <w:r w:rsidDel="00000000" w:rsidR="00000000" w:rsidRPr="00000000">
          <w:rPr>
            <w:b w:val="1"/>
            <w:color w:val="1155cc"/>
            <w:sz w:val="38"/>
            <w:szCs w:val="38"/>
            <w:u w:val="single"/>
            <w:rtl w:val="0"/>
          </w:rPr>
          <w:t xml:space="preserve"> (Links to an external site.)</w:t>
        </w:r>
      </w:hyperlink>
    </w:p>
    <w:p w:rsidR="00000000" w:rsidDel="00000000" w:rsidP="00000000" w:rsidRDefault="00000000" w:rsidRPr="00000000">
      <w:pPr>
        <w:contextualSpacing w:val="0"/>
      </w:pPr>
      <w:r w:rsidDel="00000000" w:rsidR="00000000" w:rsidRPr="00000000">
        <w:rPr>
          <w:b w:val="1"/>
          <w:color w:val="272727"/>
          <w:sz w:val="28"/>
          <w:szCs w:val="28"/>
          <w:rtl w:val="0"/>
        </w:rPr>
        <w:t xml:space="preserve"> Note:</w:t>
      </w:r>
      <w:r w:rsidDel="00000000" w:rsidR="00000000" w:rsidRPr="00000000">
        <w:rPr>
          <w:color w:val="272727"/>
          <w:sz w:val="28"/>
          <w:szCs w:val="28"/>
          <w:rtl w:val="0"/>
        </w:rPr>
        <w:t xml:space="preserve"> </w:t>
      </w:r>
      <w:r w:rsidDel="00000000" w:rsidR="00000000" w:rsidRPr="00000000">
        <w:rPr>
          <w:b w:val="1"/>
          <w:color w:val="272727"/>
          <w:sz w:val="28"/>
          <w:szCs w:val="28"/>
          <w:rtl w:val="0"/>
        </w:rPr>
        <w:t xml:space="preserve">Many performances sell out, so buy tickets in advance whenever possible!! Also, if a performance does not allow you to buy tickets in advance, GO VERY EARLY TO THE VENUE, as those tend to sell out very fast. Also note that there are several places that offer student discounts, but you must plan ahead! PLEASE NOTE THAT THE EXPECTATION IS THAT STUDENTS SEE A DIFFERENT CONCERT FOR THE FINAL ASSIGNMENT THAN FOR LESSON 4. </w:t>
      </w:r>
    </w:p>
    <w:p w:rsidR="00000000" w:rsidDel="00000000" w:rsidP="00000000" w:rsidRDefault="00000000" w:rsidRPr="00000000">
      <w:pPr>
        <w:contextualSpacing w:val="0"/>
      </w:pPr>
      <w:r w:rsidDel="00000000" w:rsidR="00000000" w:rsidRPr="00000000">
        <w:rPr>
          <w:rtl w:val="0"/>
        </w:rPr>
      </w:r>
    </w:p>
    <w:sectPr>
      <w:pgSz w:h="16834" w:w="11909"/>
      <w:pgMar w:bottom="1440" w:top="1440" w:left="1440" w:right="144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22"/>
        <w:szCs w:val="22"/>
        <w:u w:val="none"/>
        <w:vertAlign w:val="baseline"/>
      </w:rPr>
    </w:rPrDefault>
    <w:pPrDefault>
      <w:pPr>
        <w:keepNext w:val="0"/>
        <w:keepLines w:val="0"/>
        <w:widowControl w:val="1"/>
        <w:spacing w:after="0" w:before="0" w:line="276"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contextualSpacing w:val="1"/>
    </w:pPr>
    <w:rPr>
      <w:sz w:val="40"/>
      <w:szCs w:val="40"/>
    </w:rPr>
  </w:style>
  <w:style w:type="paragraph" w:styleId="Heading2">
    <w:name w:val="heading 2"/>
    <w:basedOn w:val="Normal"/>
    <w:next w:val="Normal"/>
    <w:pPr>
      <w:keepNext w:val="1"/>
      <w:keepLines w:val="1"/>
      <w:spacing w:after="120" w:before="360" w:lineRule="auto"/>
      <w:contextualSpacing w:val="1"/>
    </w:pPr>
    <w:rPr>
      <w:b w:val="0"/>
      <w:sz w:val="32"/>
      <w:szCs w:val="32"/>
    </w:rPr>
  </w:style>
  <w:style w:type="paragraph" w:styleId="Heading3">
    <w:name w:val="heading 3"/>
    <w:basedOn w:val="Normal"/>
    <w:next w:val="Normal"/>
    <w:pPr>
      <w:keepNext w:val="1"/>
      <w:keepLines w:val="1"/>
      <w:spacing w:after="80" w:before="320" w:lineRule="auto"/>
      <w:contextualSpacing w:val="1"/>
    </w:pPr>
    <w:rPr>
      <w:b w:val="0"/>
      <w:color w:val="434343"/>
      <w:sz w:val="28"/>
      <w:szCs w:val="28"/>
    </w:rPr>
  </w:style>
  <w:style w:type="paragraph" w:styleId="Heading4">
    <w:name w:val="heading 4"/>
    <w:basedOn w:val="Normal"/>
    <w:next w:val="Normal"/>
    <w:pPr>
      <w:keepNext w:val="1"/>
      <w:keepLines w:val="1"/>
      <w:spacing w:after="80" w:before="280" w:lineRule="auto"/>
      <w:contextualSpacing w:val="1"/>
    </w:pPr>
    <w:rPr>
      <w:color w:val="666666"/>
      <w:sz w:val="24"/>
      <w:szCs w:val="24"/>
    </w:rPr>
  </w:style>
  <w:style w:type="paragraph" w:styleId="Heading5">
    <w:name w:val="heading 5"/>
    <w:basedOn w:val="Normal"/>
    <w:next w:val="Normal"/>
    <w:pPr>
      <w:keepNext w:val="1"/>
      <w:keepLines w:val="1"/>
      <w:spacing w:after="80" w:before="240" w:lineRule="auto"/>
      <w:contextualSpacing w:val="1"/>
    </w:pPr>
    <w:rPr>
      <w:color w:val="666666"/>
      <w:sz w:val="22"/>
      <w:szCs w:val="22"/>
    </w:rPr>
  </w:style>
  <w:style w:type="paragraph" w:styleId="Heading6">
    <w:name w:val="heading 6"/>
    <w:basedOn w:val="Normal"/>
    <w:next w:val="Normal"/>
    <w:pPr>
      <w:keepNext w:val="1"/>
      <w:keepLines w:val="1"/>
      <w:spacing w:after="80" w:before="240" w:lineRule="auto"/>
      <w:contextualSpacing w:val="1"/>
    </w:pPr>
    <w:rPr>
      <w:i w:val="1"/>
      <w:color w:val="666666"/>
      <w:sz w:val="22"/>
      <w:szCs w:val="22"/>
    </w:rPr>
  </w:style>
  <w:style w:type="paragraph" w:styleId="Title">
    <w:name w:val="Title"/>
    <w:basedOn w:val="Normal"/>
    <w:next w:val="Normal"/>
    <w:pPr>
      <w:keepNext w:val="1"/>
      <w:keepLines w:val="1"/>
      <w:spacing w:after="60" w:before="0" w:lineRule="auto"/>
      <w:contextualSpacing w:val="1"/>
    </w:pPr>
    <w:rPr>
      <w:sz w:val="52"/>
      <w:szCs w:val="52"/>
    </w:rPr>
  </w:style>
  <w:style w:type="paragraph" w:styleId="Subtitle">
    <w:name w:val="Subtitle"/>
    <w:basedOn w:val="Normal"/>
    <w:next w:val="Normal"/>
    <w:pPr>
      <w:keepNext w:val="1"/>
      <w:keepLines w:val="1"/>
      <w:spacing w:after="320" w:before="0" w:lineRule="auto"/>
      <w:contextualSpacing w:val="1"/>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www.cornish.edu/calendar/event/1404/dance_department_bfa_concert_(program_1)/" TargetMode="External"/><Relationship Id="rId10" Type="http://schemas.openxmlformats.org/officeDocument/2006/relationships/hyperlink" Target="https://dance.washington.edu/events/2017-03-01/dance-majors-concert" TargetMode="External"/><Relationship Id="rId13" Type="http://schemas.openxmlformats.org/officeDocument/2006/relationships/hyperlink" Target="http://www.cornish.edu/calendar/event/1406/dance_department_bfa_concerts_(program_2)/" TargetMode="External"/><Relationship Id="rId12" Type="http://schemas.openxmlformats.org/officeDocument/2006/relationships/hyperlink" Target="http://www.cornish.edu/calendar/event/1404/dance_department_bfa_concert_(program_1)/" TargetMode="External"/><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 Id="rId9" Type="http://schemas.openxmlformats.org/officeDocument/2006/relationships/hyperlink" Target="https://dance.washington.edu/events/2017-03-01/dance-majors-concert" TargetMode="External"/><Relationship Id="rId14" Type="http://schemas.openxmlformats.org/officeDocument/2006/relationships/hyperlink" Target="http://www.cornish.edu/calendar/event/1406/dance_department_bfa_concerts_(program_2)/" TargetMode="External"/><Relationship Id="rId5" Type="http://schemas.openxmlformats.org/officeDocument/2006/relationships/hyperlink" Target="http://seattledances.com/performance-calendar/" TargetMode="External"/><Relationship Id="rId6" Type="http://schemas.openxmlformats.org/officeDocument/2006/relationships/hyperlink" Target="http://seattledances.com/performance-calendar/" TargetMode="External"/><Relationship Id="rId7" Type="http://schemas.openxmlformats.org/officeDocument/2006/relationships/hyperlink" Target="https://dance.washington.edu/events/2017-01-20/dance-faculty-concert" TargetMode="External"/><Relationship Id="rId8" Type="http://schemas.openxmlformats.org/officeDocument/2006/relationships/hyperlink" Target="https://dance.washington.edu/events/2017-01-20/dance-faculty-concert" TargetMode="External"/></Relationships>
</file>