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1B9" w:rsidRPr="009C01B9" w:rsidRDefault="009C01B9" w:rsidP="009C01B9">
      <w:pPr>
        <w:numPr>
          <w:ilvl w:val="0"/>
          <w:numId w:val="1"/>
        </w:numPr>
        <w:shd w:val="clear" w:color="auto" w:fill="FFFFFF"/>
        <w:spacing w:after="0" w:line="360" w:lineRule="auto"/>
        <w:ind w:left="0"/>
        <w:jc w:val="both"/>
        <w:rPr>
          <w:rFonts w:ascii="Times New Roman" w:eastAsia="Times New Roman" w:hAnsi="Times New Roman" w:cs="Times New Roman"/>
          <w:color w:val="000000"/>
          <w:sz w:val="28"/>
          <w:szCs w:val="28"/>
        </w:rPr>
      </w:pPr>
      <w:r w:rsidRPr="009C01B9">
        <w:rPr>
          <w:rFonts w:ascii="Times New Roman" w:eastAsia="Times New Roman" w:hAnsi="Times New Roman" w:cs="Times New Roman"/>
          <w:color w:val="000000"/>
          <w:sz w:val="28"/>
          <w:szCs w:val="28"/>
          <w:bdr w:val="none" w:sz="0" w:space="0" w:color="auto" w:frame="1"/>
        </w:rPr>
        <w:t>CSA, </w:t>
      </w:r>
      <w:hyperlink r:id="rId5" w:tgtFrame="_blank" w:history="1">
        <w:r w:rsidRPr="009C01B9">
          <w:rPr>
            <w:rFonts w:ascii="Times New Roman" w:eastAsia="Times New Roman" w:hAnsi="Times New Roman" w:cs="Times New Roman"/>
            <w:color w:val="0000FF"/>
            <w:sz w:val="28"/>
            <w:szCs w:val="28"/>
            <w:u w:val="single"/>
            <w:bdr w:val="none" w:sz="0" w:space="0" w:color="auto" w:frame="1"/>
          </w:rPr>
          <w:t>Domain 12: Guidance for Identity &amp; Access Management V2.1</w:t>
        </w:r>
      </w:hyperlink>
    </w:p>
    <w:p w:rsidR="009C01B9" w:rsidRPr="009C01B9" w:rsidRDefault="009C01B9" w:rsidP="009C01B9">
      <w:pPr>
        <w:numPr>
          <w:ilvl w:val="0"/>
          <w:numId w:val="1"/>
        </w:numPr>
        <w:shd w:val="clear" w:color="auto" w:fill="FFFFFF"/>
        <w:spacing w:after="0" w:line="360" w:lineRule="auto"/>
        <w:ind w:left="0"/>
        <w:jc w:val="both"/>
        <w:rPr>
          <w:rFonts w:ascii="Times New Roman" w:eastAsia="Times New Roman" w:hAnsi="Times New Roman" w:cs="Times New Roman"/>
          <w:color w:val="000000"/>
          <w:sz w:val="28"/>
          <w:szCs w:val="28"/>
        </w:rPr>
      </w:pPr>
      <w:proofErr w:type="spellStart"/>
      <w:r w:rsidRPr="009C01B9">
        <w:rPr>
          <w:rFonts w:ascii="Times New Roman" w:eastAsia="Times New Roman" w:hAnsi="Times New Roman" w:cs="Times New Roman"/>
          <w:color w:val="000000"/>
          <w:sz w:val="28"/>
          <w:szCs w:val="28"/>
          <w:bdr w:val="none" w:sz="0" w:space="0" w:color="auto" w:frame="1"/>
        </w:rPr>
        <w:t>DarkReading</w:t>
      </w:r>
      <w:proofErr w:type="spellEnd"/>
      <w:r w:rsidRPr="009C01B9">
        <w:rPr>
          <w:rFonts w:ascii="Times New Roman" w:eastAsia="Times New Roman" w:hAnsi="Times New Roman" w:cs="Times New Roman"/>
          <w:color w:val="000000"/>
          <w:sz w:val="28"/>
          <w:szCs w:val="28"/>
          <w:bdr w:val="none" w:sz="0" w:space="0" w:color="auto" w:frame="1"/>
        </w:rPr>
        <w:t>, </w:t>
      </w:r>
      <w:hyperlink r:id="rId6" w:tgtFrame="_blank" w:history="1">
        <w:r w:rsidRPr="009C01B9">
          <w:rPr>
            <w:rFonts w:ascii="Times New Roman" w:eastAsia="Times New Roman" w:hAnsi="Times New Roman" w:cs="Times New Roman"/>
            <w:color w:val="0000FF"/>
            <w:sz w:val="28"/>
            <w:szCs w:val="28"/>
            <w:u w:val="single"/>
            <w:bdr w:val="none" w:sz="0" w:space="0" w:color="auto" w:frame="1"/>
          </w:rPr>
          <w:t>Identity Management in the Cloud</w:t>
        </w:r>
      </w:hyperlink>
      <w:r w:rsidRPr="009C01B9">
        <w:rPr>
          <w:rFonts w:ascii="Times New Roman" w:eastAsia="Times New Roman" w:hAnsi="Times New Roman" w:cs="Times New Roman"/>
          <w:color w:val="000000"/>
          <w:sz w:val="28"/>
          <w:szCs w:val="28"/>
          <w:bdr w:val="none" w:sz="0" w:space="0" w:color="auto" w:frame="1"/>
        </w:rPr>
        <w:t>, Oct 2013</w:t>
      </w:r>
    </w:p>
    <w:p w:rsidR="009C01B9" w:rsidRPr="009C01B9" w:rsidRDefault="009C01B9" w:rsidP="009C01B9">
      <w:pPr>
        <w:numPr>
          <w:ilvl w:val="0"/>
          <w:numId w:val="1"/>
        </w:numPr>
        <w:shd w:val="clear" w:color="auto" w:fill="FFFFFF"/>
        <w:spacing w:after="0" w:line="360" w:lineRule="auto"/>
        <w:ind w:left="0"/>
        <w:jc w:val="both"/>
        <w:rPr>
          <w:rFonts w:ascii="Times New Roman" w:eastAsia="Times New Roman" w:hAnsi="Times New Roman" w:cs="Times New Roman"/>
          <w:color w:val="000000"/>
          <w:sz w:val="28"/>
          <w:szCs w:val="28"/>
        </w:rPr>
      </w:pPr>
      <w:r w:rsidRPr="009C01B9">
        <w:rPr>
          <w:rFonts w:ascii="Times New Roman" w:eastAsia="Times New Roman" w:hAnsi="Times New Roman" w:cs="Times New Roman"/>
          <w:color w:val="000000"/>
          <w:sz w:val="28"/>
          <w:szCs w:val="28"/>
          <w:bdr w:val="none" w:sz="0" w:space="0" w:color="auto" w:frame="1"/>
        </w:rPr>
        <w:t>OWASP, </w:t>
      </w:r>
      <w:hyperlink r:id="rId7" w:tgtFrame="_blank" w:history="1">
        <w:r w:rsidRPr="009C01B9">
          <w:rPr>
            <w:rFonts w:ascii="Times New Roman" w:eastAsia="Times New Roman" w:hAnsi="Times New Roman" w:cs="Times New Roman"/>
            <w:color w:val="0000FF"/>
            <w:sz w:val="28"/>
            <w:szCs w:val="28"/>
            <w:u w:val="single"/>
            <w:bdr w:val="none" w:sz="0" w:space="0" w:color="auto" w:frame="1"/>
          </w:rPr>
          <w:t>Authentication Cheat Sheet</w:t>
        </w:r>
      </w:hyperlink>
    </w:p>
    <w:p w:rsidR="009C01B9" w:rsidRPr="009C01B9" w:rsidRDefault="009C01B9" w:rsidP="009C01B9">
      <w:pPr>
        <w:numPr>
          <w:ilvl w:val="0"/>
          <w:numId w:val="1"/>
        </w:numPr>
        <w:shd w:val="clear" w:color="auto" w:fill="FFFFFF"/>
        <w:spacing w:after="0" w:line="360" w:lineRule="auto"/>
        <w:ind w:left="0"/>
        <w:jc w:val="both"/>
        <w:rPr>
          <w:rFonts w:ascii="Times New Roman" w:eastAsia="Times New Roman" w:hAnsi="Times New Roman" w:cs="Times New Roman"/>
          <w:color w:val="000000"/>
          <w:sz w:val="28"/>
          <w:szCs w:val="28"/>
        </w:rPr>
      </w:pPr>
      <w:r w:rsidRPr="009C01B9">
        <w:rPr>
          <w:rFonts w:ascii="Times New Roman" w:eastAsia="Times New Roman" w:hAnsi="Times New Roman" w:cs="Times New Roman"/>
          <w:color w:val="000000"/>
          <w:sz w:val="28"/>
          <w:szCs w:val="28"/>
          <w:bdr w:val="none" w:sz="0" w:space="0" w:color="auto" w:frame="1"/>
        </w:rPr>
        <w:t>FIDO </w:t>
      </w:r>
      <w:proofErr w:type="spellStart"/>
      <w:r w:rsidRPr="009C01B9">
        <w:rPr>
          <w:rFonts w:ascii="Times New Roman" w:eastAsia="Times New Roman" w:hAnsi="Times New Roman" w:cs="Times New Roman"/>
          <w:color w:val="000000"/>
          <w:sz w:val="28"/>
          <w:szCs w:val="28"/>
          <w:bdr w:val="none" w:sz="0" w:space="0" w:color="auto" w:frame="1"/>
        </w:rPr>
        <w:t>Aliance</w:t>
      </w:r>
      <w:proofErr w:type="spellEnd"/>
      <w:r w:rsidRPr="009C01B9">
        <w:rPr>
          <w:rFonts w:ascii="Times New Roman" w:eastAsia="Times New Roman" w:hAnsi="Times New Roman" w:cs="Times New Roman"/>
          <w:color w:val="000000"/>
          <w:sz w:val="28"/>
          <w:szCs w:val="28"/>
          <w:bdr w:val="none" w:sz="0" w:space="0" w:color="auto" w:frame="1"/>
        </w:rPr>
        <w:t>, </w:t>
      </w:r>
      <w:hyperlink r:id="rId8" w:tgtFrame="_blank" w:history="1">
        <w:r w:rsidRPr="009C01B9">
          <w:rPr>
            <w:rFonts w:ascii="Times New Roman" w:eastAsia="Times New Roman" w:hAnsi="Times New Roman" w:cs="Times New Roman"/>
            <w:color w:val="0000FF"/>
            <w:sz w:val="28"/>
            <w:szCs w:val="28"/>
            <w:u w:val="single"/>
            <w:bdr w:val="none" w:sz="0" w:space="0" w:color="auto" w:frame="1"/>
          </w:rPr>
          <w:t>Authentication Specifications</w:t>
        </w:r>
      </w:hyperlink>
    </w:p>
    <w:p w:rsidR="00336E0A" w:rsidRPr="009C01B9" w:rsidRDefault="00336E0A" w:rsidP="009C01B9">
      <w:pPr>
        <w:spacing w:line="360" w:lineRule="auto"/>
        <w:jc w:val="both"/>
        <w:rPr>
          <w:rFonts w:ascii="Times New Roman" w:hAnsi="Times New Roman" w:cs="Times New Roman"/>
          <w:sz w:val="28"/>
          <w:szCs w:val="28"/>
        </w:rPr>
      </w:pPr>
      <w:bookmarkStart w:id="0" w:name="_GoBack"/>
      <w:bookmarkEnd w:id="0"/>
    </w:p>
    <w:p w:rsidR="009C01B9" w:rsidRPr="009C01B9" w:rsidRDefault="009C01B9" w:rsidP="009C01B9">
      <w:pPr>
        <w:spacing w:line="360" w:lineRule="auto"/>
        <w:jc w:val="both"/>
        <w:rPr>
          <w:rFonts w:ascii="Times New Roman" w:hAnsi="Times New Roman" w:cs="Times New Roman"/>
          <w:sz w:val="28"/>
          <w:szCs w:val="28"/>
        </w:rPr>
      </w:pPr>
      <w:r w:rsidRPr="009C01B9">
        <w:rPr>
          <w:rFonts w:ascii="Times New Roman" w:hAnsi="Times New Roman" w:cs="Times New Roman"/>
          <w:color w:val="000000"/>
          <w:sz w:val="28"/>
          <w:szCs w:val="28"/>
          <w:shd w:val="clear" w:color="auto" w:fill="FFFFFF"/>
        </w:rPr>
        <w:t>Review the websites above on the comparison of IAM standards and protocol.  Which have gained the most in popularity and use?  How are they used within organization's implementation of cloud services? Is one more suited for cloud services over the others?</w:t>
      </w:r>
    </w:p>
    <w:sectPr w:rsidR="009C01B9" w:rsidRPr="009C01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DA2672"/>
    <w:multiLevelType w:val="multilevel"/>
    <w:tmpl w:val="4A202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1B9"/>
    <w:rsid w:val="00336E0A"/>
    <w:rsid w:val="009C0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B077CF-58AA-4958-8BF6-762EE7CCF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C01B9"/>
  </w:style>
  <w:style w:type="character" w:styleId="Hyperlink">
    <w:name w:val="Hyperlink"/>
    <w:basedOn w:val="DefaultParagraphFont"/>
    <w:uiPriority w:val="99"/>
    <w:semiHidden/>
    <w:unhideWhenUsed/>
    <w:rsid w:val="009C01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35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doalliance.org/specifications/download" TargetMode="External"/><Relationship Id="rId3" Type="http://schemas.openxmlformats.org/officeDocument/2006/relationships/settings" Target="settings.xml"/><Relationship Id="rId7" Type="http://schemas.openxmlformats.org/officeDocument/2006/relationships/hyperlink" Target="https://www.owasp.org/index.php/Authentication_Cheat_She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rkreading.com/identity-management-in-the-cloud/d/d-id/1140751" TargetMode="External"/><Relationship Id="rId5" Type="http://schemas.openxmlformats.org/officeDocument/2006/relationships/hyperlink" Target="https://cloudsecurityalliance.org/guidance/csaguide-dom12-v2.10.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696</Characters>
  <Application>Microsoft Office Word</Application>
  <DocSecurity>0</DocSecurity>
  <Lines>5</Lines>
  <Paragraphs>1</Paragraphs>
  <ScaleCrop>false</ScaleCrop>
  <Company>Microsoft</Company>
  <LinksUpToDate>false</LinksUpToDate>
  <CharactersWithSpaces>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saikumar musunuru</dc:creator>
  <cp:keywords/>
  <dc:description/>
  <cp:lastModifiedBy>saikumar musunuru</cp:lastModifiedBy>
  <cp:revision>1</cp:revision>
  <dcterms:created xsi:type="dcterms:W3CDTF">2016-07-11T21:24:00Z</dcterms:created>
  <dcterms:modified xsi:type="dcterms:W3CDTF">2016-07-11T21:25:00Z</dcterms:modified>
</cp:coreProperties>
</file>