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A5" w:rsidRPr="00604F2F" w:rsidRDefault="00D04AA5">
      <w:pPr>
        <w:rPr>
          <w:b/>
          <w:sz w:val="20"/>
          <w:szCs w:val="20"/>
        </w:rPr>
      </w:pPr>
      <w:smartTag w:uri="urn:schemas-microsoft-com:office:smarttags" w:element="PlaceName">
        <w:r w:rsidRPr="00604F2F">
          <w:rPr>
            <w:b/>
            <w:sz w:val="20"/>
            <w:szCs w:val="20"/>
          </w:rPr>
          <w:t>California</w:t>
        </w:r>
      </w:smartTag>
      <w:r w:rsidRPr="00604F2F">
        <w:rPr>
          <w:b/>
          <w:sz w:val="20"/>
          <w:szCs w:val="20"/>
        </w:rPr>
        <w:t xml:space="preserve"> </w:t>
      </w:r>
      <w:smartTag w:uri="urn:schemas-microsoft-com:office:smarttags" w:element="PlaceType">
        <w:r w:rsidRPr="00604F2F">
          <w:rPr>
            <w:b/>
            <w:sz w:val="20"/>
            <w:szCs w:val="20"/>
          </w:rPr>
          <w:t>State</w:t>
        </w:r>
      </w:smartTag>
      <w:r w:rsidRPr="00604F2F">
        <w:rPr>
          <w:b/>
          <w:sz w:val="20"/>
          <w:szCs w:val="20"/>
        </w:rPr>
        <w:t xml:space="preserve"> </w:t>
      </w:r>
      <w:smartTag w:uri="urn:schemas-microsoft-com:office:smarttags" w:element="PlaceType">
        <w:r w:rsidRPr="00604F2F">
          <w:rPr>
            <w:b/>
            <w:sz w:val="20"/>
            <w:szCs w:val="20"/>
          </w:rPr>
          <w:t>University</w:t>
        </w:r>
      </w:smartTag>
      <w:r w:rsidRPr="00604F2F">
        <w:rPr>
          <w:b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04F2F">
            <w:rPr>
              <w:b/>
              <w:sz w:val="20"/>
              <w:szCs w:val="20"/>
            </w:rPr>
            <w:t>Chico</w:t>
          </w:r>
        </w:smartTag>
      </w:smartTag>
      <w:r w:rsidR="004C53FF" w:rsidRPr="00604F2F">
        <w:rPr>
          <w:b/>
          <w:sz w:val="20"/>
          <w:szCs w:val="20"/>
        </w:rPr>
        <w:t xml:space="preserve">                                       </w:t>
      </w:r>
    </w:p>
    <w:p w:rsidR="00D04AA5" w:rsidRPr="00604F2F" w:rsidRDefault="00D04AA5">
      <w:pPr>
        <w:rPr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604F2F">
            <w:rPr>
              <w:b/>
              <w:sz w:val="20"/>
              <w:szCs w:val="20"/>
            </w:rPr>
            <w:t>College</w:t>
          </w:r>
        </w:smartTag>
        <w:r w:rsidRPr="00604F2F">
          <w:rPr>
            <w:b/>
            <w:sz w:val="20"/>
            <w:szCs w:val="20"/>
          </w:rPr>
          <w:t xml:space="preserve"> of </w:t>
        </w:r>
        <w:smartTag w:uri="urn:schemas-microsoft-com:office:smarttags" w:element="PlaceName">
          <w:r w:rsidRPr="00604F2F">
            <w:rPr>
              <w:b/>
              <w:sz w:val="20"/>
              <w:szCs w:val="20"/>
            </w:rPr>
            <w:t>Business</w:t>
          </w:r>
        </w:smartTag>
      </w:smartTag>
      <w:r w:rsidRPr="00604F2F">
        <w:rPr>
          <w:b/>
          <w:sz w:val="20"/>
          <w:szCs w:val="20"/>
        </w:rPr>
        <w:t xml:space="preserve"> </w:t>
      </w:r>
    </w:p>
    <w:p w:rsidR="00D04AA5" w:rsidRPr="00604F2F" w:rsidRDefault="00285B56">
      <w:pPr>
        <w:rPr>
          <w:b/>
          <w:sz w:val="20"/>
          <w:szCs w:val="20"/>
        </w:rPr>
      </w:pPr>
      <w:r w:rsidRPr="00604F2F">
        <w:rPr>
          <w:b/>
          <w:sz w:val="20"/>
          <w:szCs w:val="20"/>
        </w:rPr>
        <w:t>Writing Rubric</w:t>
      </w:r>
      <w:r w:rsidR="00D04AA5" w:rsidRPr="00604F2F">
        <w:rPr>
          <w:b/>
          <w:sz w:val="20"/>
          <w:szCs w:val="20"/>
        </w:rPr>
        <w:t xml:space="preserve">- </w:t>
      </w:r>
      <w:r w:rsidR="00F1040A" w:rsidRPr="00604F2F">
        <w:rPr>
          <w:b/>
          <w:sz w:val="20"/>
          <w:szCs w:val="20"/>
        </w:rPr>
        <w:t>Guidelines for Assessment</w:t>
      </w:r>
    </w:p>
    <w:tbl>
      <w:tblPr>
        <w:tblStyle w:val="TableGrid"/>
        <w:tblW w:w="14688" w:type="dxa"/>
        <w:tblLayout w:type="fixed"/>
        <w:tblLook w:val="00BF"/>
      </w:tblPr>
      <w:tblGrid>
        <w:gridCol w:w="1728"/>
        <w:gridCol w:w="4320"/>
        <w:gridCol w:w="4500"/>
        <w:gridCol w:w="4140"/>
      </w:tblGrid>
      <w:tr w:rsidR="00D709F7" w:rsidRPr="00637624">
        <w:tc>
          <w:tcPr>
            <w:tcW w:w="1728" w:type="dxa"/>
          </w:tcPr>
          <w:p w:rsidR="00D709F7" w:rsidRPr="008D0DA7" w:rsidRDefault="00D709F7" w:rsidP="008D0DA7">
            <w:pPr>
              <w:jc w:val="center"/>
              <w:rPr>
                <w:b/>
                <w:caps/>
                <w:sz w:val="20"/>
                <w:szCs w:val="20"/>
              </w:rPr>
            </w:pPr>
            <w:r w:rsidRPr="008D0DA7">
              <w:rPr>
                <w:b/>
                <w:caps/>
                <w:sz w:val="20"/>
                <w:szCs w:val="20"/>
              </w:rPr>
              <w:t>Writing Trait</w:t>
            </w:r>
          </w:p>
        </w:tc>
        <w:tc>
          <w:tcPr>
            <w:tcW w:w="4320" w:type="dxa"/>
          </w:tcPr>
          <w:p w:rsidR="008D0DA7" w:rsidRDefault="008D0DA7" w:rsidP="00637624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D709F7" w:rsidRPr="008D0DA7" w:rsidRDefault="00D709F7" w:rsidP="00637624">
            <w:pPr>
              <w:jc w:val="center"/>
              <w:rPr>
                <w:b/>
                <w:caps/>
                <w:sz w:val="20"/>
                <w:szCs w:val="20"/>
              </w:rPr>
            </w:pPr>
            <w:r w:rsidRPr="008D0DA7">
              <w:rPr>
                <w:b/>
                <w:caps/>
                <w:sz w:val="20"/>
                <w:szCs w:val="20"/>
              </w:rPr>
              <w:t>Unacceptable (1)</w:t>
            </w:r>
          </w:p>
        </w:tc>
        <w:tc>
          <w:tcPr>
            <w:tcW w:w="4500" w:type="dxa"/>
          </w:tcPr>
          <w:p w:rsidR="008D0DA7" w:rsidRDefault="008D0DA7" w:rsidP="00637624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D709F7" w:rsidRPr="008D0DA7" w:rsidRDefault="00D709F7" w:rsidP="00637624">
            <w:pPr>
              <w:jc w:val="center"/>
              <w:rPr>
                <w:b/>
                <w:caps/>
                <w:sz w:val="20"/>
                <w:szCs w:val="20"/>
              </w:rPr>
            </w:pPr>
            <w:r w:rsidRPr="008D0DA7">
              <w:rPr>
                <w:b/>
                <w:caps/>
                <w:sz w:val="20"/>
                <w:szCs w:val="20"/>
              </w:rPr>
              <w:t>Acceptable (2)</w:t>
            </w:r>
          </w:p>
        </w:tc>
        <w:tc>
          <w:tcPr>
            <w:tcW w:w="4140" w:type="dxa"/>
          </w:tcPr>
          <w:p w:rsidR="008D0DA7" w:rsidRDefault="008D0DA7" w:rsidP="00964E70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D709F7" w:rsidRPr="008D0DA7" w:rsidRDefault="00D709F7" w:rsidP="00964E70">
            <w:pPr>
              <w:jc w:val="center"/>
              <w:rPr>
                <w:b/>
                <w:cap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D0DA7">
                  <w:rPr>
                    <w:b/>
                    <w:caps/>
                    <w:sz w:val="20"/>
                    <w:szCs w:val="20"/>
                  </w:rPr>
                  <w:t>Superior</w:t>
                </w:r>
              </w:smartTag>
            </w:smartTag>
            <w:r w:rsidRPr="008D0DA7">
              <w:rPr>
                <w:b/>
                <w:caps/>
                <w:sz w:val="20"/>
                <w:szCs w:val="20"/>
              </w:rPr>
              <w:t xml:space="preserve"> (3)</w:t>
            </w:r>
          </w:p>
        </w:tc>
      </w:tr>
      <w:tr w:rsidR="00D709F7" w:rsidRPr="00637624">
        <w:tc>
          <w:tcPr>
            <w:tcW w:w="1728" w:type="dxa"/>
          </w:tcPr>
          <w:p w:rsidR="00D709F7" w:rsidRDefault="00D709F7" w:rsidP="008D0DA7">
            <w:pPr>
              <w:jc w:val="right"/>
              <w:rPr>
                <w:b/>
                <w:sz w:val="20"/>
                <w:szCs w:val="20"/>
              </w:rPr>
            </w:pPr>
            <w:r w:rsidRPr="00E9435F">
              <w:rPr>
                <w:b/>
                <w:sz w:val="20"/>
                <w:szCs w:val="20"/>
              </w:rPr>
              <w:t>Organization of Ideas and Content</w:t>
            </w:r>
          </w:p>
          <w:p w:rsidR="00BD2041" w:rsidRPr="00E9435F" w:rsidRDefault="00BD2041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(OIC)</w:t>
            </w:r>
          </w:p>
        </w:tc>
        <w:tc>
          <w:tcPr>
            <w:tcW w:w="4320" w:type="dxa"/>
          </w:tcPr>
          <w:p w:rsidR="00D709F7" w:rsidRPr="00637624" w:rsidRDefault="00635E1C" w:rsidP="00637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is not concise and has a tendency to ramble. </w:t>
            </w:r>
            <w:r w:rsidR="00D709F7" w:rsidRPr="00637624">
              <w:rPr>
                <w:sz w:val="20"/>
                <w:szCs w:val="20"/>
              </w:rPr>
              <w:t>No clear direction in the writing</w:t>
            </w:r>
            <w:r w:rsidR="000A5A92">
              <w:rPr>
                <w:sz w:val="20"/>
                <w:szCs w:val="20"/>
              </w:rPr>
              <w:t>.</w:t>
            </w:r>
            <w:r w:rsidR="00D709F7" w:rsidRPr="00637624">
              <w:rPr>
                <w:sz w:val="20"/>
                <w:szCs w:val="20"/>
              </w:rPr>
              <w:t xml:space="preserve"> </w:t>
            </w:r>
            <w:r w:rsidR="000A5A92">
              <w:rPr>
                <w:sz w:val="20"/>
                <w:szCs w:val="20"/>
              </w:rPr>
              <w:t>L</w:t>
            </w:r>
            <w:r w:rsidR="00345A99">
              <w:rPr>
                <w:sz w:val="20"/>
                <w:szCs w:val="20"/>
              </w:rPr>
              <w:t>ack of</w:t>
            </w:r>
            <w:r w:rsidR="00D709F7" w:rsidRPr="00637624">
              <w:rPr>
                <w:sz w:val="20"/>
                <w:szCs w:val="20"/>
              </w:rPr>
              <w:t xml:space="preserve"> focus and organization interfere with communication and understanding. </w:t>
            </w:r>
            <w:r w:rsidR="00D709F7" w:rsidRPr="00637624">
              <w:rPr>
                <w:sz w:val="20"/>
                <w:szCs w:val="20"/>
                <w:u w:val="single"/>
              </w:rPr>
              <w:t>If appropriate:</w:t>
            </w:r>
            <w:r w:rsidR="000A5A92">
              <w:rPr>
                <w:sz w:val="20"/>
                <w:szCs w:val="20"/>
              </w:rPr>
              <w:t xml:space="preserve"> Lacks a</w:t>
            </w:r>
            <w:r w:rsidR="00D709F7" w:rsidRPr="00637624">
              <w:rPr>
                <w:sz w:val="20"/>
                <w:szCs w:val="20"/>
              </w:rPr>
              <w:t xml:space="preserve"> clear introduction </w:t>
            </w:r>
            <w:r w:rsidR="008A08B5">
              <w:rPr>
                <w:sz w:val="20"/>
                <w:szCs w:val="20"/>
              </w:rPr>
              <w:t>and</w:t>
            </w:r>
            <w:r w:rsidR="00D709F7" w:rsidRPr="00637624">
              <w:rPr>
                <w:sz w:val="20"/>
                <w:szCs w:val="20"/>
              </w:rPr>
              <w:t xml:space="preserve"> conclusion. </w:t>
            </w:r>
            <w:r w:rsidR="00D709F7" w:rsidRPr="00637624">
              <w:rPr>
                <w:i/>
                <w:sz w:val="20"/>
                <w:szCs w:val="20"/>
              </w:rPr>
              <w:t>Needs work.</w:t>
            </w:r>
          </w:p>
        </w:tc>
        <w:tc>
          <w:tcPr>
            <w:tcW w:w="4500" w:type="dxa"/>
          </w:tcPr>
          <w:p w:rsidR="00D709F7" w:rsidRPr="00637624" w:rsidRDefault="00635E1C" w:rsidP="00637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could be a bit more concise. </w:t>
            </w:r>
            <w:r w:rsidR="00D709F7" w:rsidRPr="00637624">
              <w:rPr>
                <w:sz w:val="20"/>
                <w:szCs w:val="20"/>
              </w:rPr>
              <w:t xml:space="preserve">Focus and direction of writing is </w:t>
            </w:r>
            <w:r w:rsidR="00345A99">
              <w:rPr>
                <w:sz w:val="20"/>
                <w:szCs w:val="20"/>
              </w:rPr>
              <w:t>acceptable</w:t>
            </w:r>
            <w:r w:rsidR="00D709F7" w:rsidRPr="00637624">
              <w:rPr>
                <w:sz w:val="20"/>
                <w:szCs w:val="20"/>
              </w:rPr>
              <w:t xml:space="preserve">, but could use a little work. Organization doesn’t interfere with communication and understanding, but could use a bit more attention. </w:t>
            </w:r>
            <w:r w:rsidR="00D709F7" w:rsidRPr="00637624">
              <w:rPr>
                <w:sz w:val="20"/>
                <w:szCs w:val="20"/>
                <w:u w:val="single"/>
              </w:rPr>
              <w:t>If appropriate:</w:t>
            </w:r>
            <w:r w:rsidR="008A08B5">
              <w:rPr>
                <w:sz w:val="20"/>
                <w:szCs w:val="20"/>
              </w:rPr>
              <w:t xml:space="preserve"> Introduction </w:t>
            </w:r>
            <w:r w:rsidR="00D709F7" w:rsidRPr="00637624">
              <w:rPr>
                <w:sz w:val="20"/>
                <w:szCs w:val="20"/>
              </w:rPr>
              <w:t xml:space="preserve">and conclusion are </w:t>
            </w:r>
            <w:r w:rsidR="00345A99">
              <w:rPr>
                <w:sz w:val="20"/>
                <w:szCs w:val="20"/>
              </w:rPr>
              <w:t>acceptable</w:t>
            </w:r>
            <w:r w:rsidR="00D709F7" w:rsidRPr="00637624">
              <w:rPr>
                <w:sz w:val="20"/>
                <w:szCs w:val="20"/>
              </w:rPr>
              <w:t xml:space="preserve">, but could use a little work. </w:t>
            </w:r>
          </w:p>
        </w:tc>
        <w:tc>
          <w:tcPr>
            <w:tcW w:w="4140" w:type="dxa"/>
          </w:tcPr>
          <w:p w:rsidR="00D709F7" w:rsidRPr="00637624" w:rsidRDefault="006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is concise. </w:t>
            </w:r>
            <w:r w:rsidR="00D709F7" w:rsidRPr="00637624">
              <w:rPr>
                <w:sz w:val="20"/>
                <w:szCs w:val="20"/>
              </w:rPr>
              <w:t xml:space="preserve">Information is presented in a manner which makes it extremely easy for the reader to understand the points being made. Ideas are clearly stated. Focus and direction of the writing </w:t>
            </w:r>
            <w:r w:rsidR="00345A99">
              <w:rPr>
                <w:sz w:val="20"/>
                <w:szCs w:val="20"/>
              </w:rPr>
              <w:t>are</w:t>
            </w:r>
            <w:r w:rsidR="00D709F7" w:rsidRPr="00637624">
              <w:rPr>
                <w:sz w:val="20"/>
                <w:szCs w:val="20"/>
              </w:rPr>
              <w:t xml:space="preserve"> extremely clear. </w:t>
            </w:r>
            <w:r w:rsidR="00D709F7" w:rsidRPr="00637624">
              <w:rPr>
                <w:sz w:val="20"/>
                <w:szCs w:val="20"/>
                <w:u w:val="single"/>
              </w:rPr>
              <w:t>If appropriate</w:t>
            </w:r>
            <w:r w:rsidR="00D709F7" w:rsidRPr="00637624">
              <w:rPr>
                <w:sz w:val="20"/>
                <w:szCs w:val="20"/>
              </w:rPr>
              <w:t xml:space="preserve">: </w:t>
            </w:r>
            <w:r w:rsidR="00B268DF">
              <w:rPr>
                <w:sz w:val="20"/>
                <w:szCs w:val="20"/>
              </w:rPr>
              <w:t>Compelling</w:t>
            </w:r>
            <w:r w:rsidR="00D709F7" w:rsidRPr="00637624">
              <w:rPr>
                <w:sz w:val="20"/>
                <w:szCs w:val="20"/>
              </w:rPr>
              <w:t xml:space="preserve"> introduction, </w:t>
            </w:r>
            <w:r w:rsidR="00EB1CCF">
              <w:rPr>
                <w:sz w:val="20"/>
                <w:szCs w:val="20"/>
              </w:rPr>
              <w:t>informative</w:t>
            </w:r>
            <w:r w:rsidR="00D709F7" w:rsidRPr="00637624">
              <w:rPr>
                <w:sz w:val="20"/>
                <w:szCs w:val="20"/>
              </w:rPr>
              <w:t xml:space="preserve"> body with details, and </w:t>
            </w:r>
            <w:r w:rsidR="00EB1CCF">
              <w:rPr>
                <w:sz w:val="20"/>
                <w:szCs w:val="20"/>
              </w:rPr>
              <w:t>effective</w:t>
            </w:r>
            <w:r w:rsidR="00D709F7" w:rsidRPr="00637624">
              <w:rPr>
                <w:sz w:val="20"/>
                <w:szCs w:val="20"/>
              </w:rPr>
              <w:t xml:space="preserve"> conclusion. </w:t>
            </w:r>
          </w:p>
        </w:tc>
      </w:tr>
      <w:tr w:rsidR="00D709F7" w:rsidRPr="00637624">
        <w:tc>
          <w:tcPr>
            <w:tcW w:w="1728" w:type="dxa"/>
          </w:tcPr>
          <w:p w:rsidR="00D709F7" w:rsidRDefault="00D709F7" w:rsidP="008D0DA7">
            <w:pPr>
              <w:jc w:val="right"/>
              <w:rPr>
                <w:b/>
                <w:sz w:val="20"/>
                <w:szCs w:val="20"/>
              </w:rPr>
            </w:pPr>
            <w:r w:rsidRPr="00E9435F">
              <w:rPr>
                <w:b/>
                <w:sz w:val="20"/>
                <w:szCs w:val="20"/>
              </w:rPr>
              <w:t>Sentence Structure</w:t>
            </w:r>
          </w:p>
          <w:p w:rsidR="00BD2041" w:rsidRPr="00E9435F" w:rsidRDefault="00BD2041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(SS)</w:t>
            </w:r>
          </w:p>
        </w:tc>
        <w:tc>
          <w:tcPr>
            <w:tcW w:w="4320" w:type="dxa"/>
          </w:tcPr>
          <w:p w:rsidR="00D709F7" w:rsidRPr="00637624" w:rsidRDefault="00D709F7" w:rsidP="00637624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Poorly developed sentences. Sentences don’t express ideas well. Sentence structure is sometime</w:t>
            </w:r>
            <w:r w:rsidR="00B268DF">
              <w:rPr>
                <w:sz w:val="20"/>
                <w:szCs w:val="20"/>
              </w:rPr>
              <w:t>s</w:t>
            </w:r>
            <w:r w:rsidRPr="00637624">
              <w:rPr>
                <w:sz w:val="20"/>
                <w:szCs w:val="20"/>
              </w:rPr>
              <w:t xml:space="preserve"> so poor that it makes reading and understanding difficult. Sentences are awkward, rambling and would sound strange if read out loud. </w:t>
            </w:r>
            <w:r w:rsidRPr="00637624">
              <w:rPr>
                <w:i/>
                <w:sz w:val="20"/>
                <w:szCs w:val="20"/>
              </w:rPr>
              <w:t>Needs work.</w:t>
            </w:r>
          </w:p>
        </w:tc>
        <w:tc>
          <w:tcPr>
            <w:tcW w:w="4500" w:type="dxa"/>
          </w:tcPr>
          <w:p w:rsidR="00D709F7" w:rsidRPr="00637624" w:rsidRDefault="00D709F7" w:rsidP="00637624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 xml:space="preserve">Sentences </w:t>
            </w:r>
            <w:r w:rsidR="00EB1CCF">
              <w:rPr>
                <w:sz w:val="20"/>
                <w:szCs w:val="20"/>
              </w:rPr>
              <w:t>usually flow</w:t>
            </w:r>
            <w:r w:rsidRPr="00637624">
              <w:rPr>
                <w:sz w:val="20"/>
                <w:szCs w:val="20"/>
              </w:rPr>
              <w:t xml:space="preserve"> well while at other times are awkward due to lack of conciseness, </w:t>
            </w:r>
            <w:r w:rsidR="000A5A92">
              <w:rPr>
                <w:sz w:val="20"/>
                <w:szCs w:val="20"/>
              </w:rPr>
              <w:t>wordiness</w:t>
            </w:r>
            <w:r w:rsidRPr="00637624">
              <w:rPr>
                <w:sz w:val="20"/>
                <w:szCs w:val="20"/>
              </w:rPr>
              <w:t xml:space="preserve">, or lack of appropriate structure. </w:t>
            </w:r>
            <w:r w:rsidR="000A5A92">
              <w:rPr>
                <w:sz w:val="20"/>
                <w:szCs w:val="20"/>
              </w:rPr>
              <w:t>Overall, most</w:t>
            </w:r>
            <w:r w:rsidRPr="00637624">
              <w:rPr>
                <w:sz w:val="20"/>
                <w:szCs w:val="20"/>
              </w:rPr>
              <w:t xml:space="preserve"> sentences clearly express ideas.</w:t>
            </w:r>
          </w:p>
        </w:tc>
        <w:tc>
          <w:tcPr>
            <w:tcW w:w="4140" w:type="dxa"/>
          </w:tcPr>
          <w:p w:rsidR="00D709F7" w:rsidRPr="00637624" w:rsidRDefault="00D709F7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Extremely well developed sentences. Sentences flow well. Sentences clearly express ideas. Sentences are concise.</w:t>
            </w:r>
          </w:p>
        </w:tc>
      </w:tr>
      <w:tr w:rsidR="00D709F7" w:rsidRPr="00637624">
        <w:tc>
          <w:tcPr>
            <w:tcW w:w="1728" w:type="dxa"/>
          </w:tcPr>
          <w:p w:rsidR="00D709F7" w:rsidRDefault="00D709F7" w:rsidP="008D0DA7">
            <w:pPr>
              <w:jc w:val="right"/>
              <w:rPr>
                <w:b/>
                <w:sz w:val="20"/>
                <w:szCs w:val="20"/>
              </w:rPr>
            </w:pPr>
            <w:r w:rsidRPr="00E9435F">
              <w:rPr>
                <w:b/>
                <w:sz w:val="20"/>
                <w:szCs w:val="20"/>
              </w:rPr>
              <w:t>Paragraph Structure</w:t>
            </w:r>
          </w:p>
          <w:p w:rsidR="00BD2041" w:rsidRPr="00E9435F" w:rsidRDefault="00BD2041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(PS)</w:t>
            </w:r>
          </w:p>
        </w:tc>
        <w:tc>
          <w:tcPr>
            <w:tcW w:w="4320" w:type="dxa"/>
          </w:tcPr>
          <w:p w:rsidR="00D709F7" w:rsidRPr="00637624" w:rsidRDefault="00D709F7" w:rsidP="00637624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Sentences within</w:t>
            </w:r>
            <w:r w:rsidR="000A5A92">
              <w:rPr>
                <w:sz w:val="20"/>
                <w:szCs w:val="20"/>
              </w:rPr>
              <w:t xml:space="preserve"> a</w:t>
            </w:r>
            <w:r w:rsidRPr="00637624">
              <w:rPr>
                <w:sz w:val="20"/>
                <w:szCs w:val="20"/>
              </w:rPr>
              <w:t xml:space="preserve"> paragraph are unrelated. No clear direction within the paragraph. Connections between paragraphs are confusing.  </w:t>
            </w:r>
            <w:r w:rsidRPr="00637624">
              <w:rPr>
                <w:i/>
                <w:sz w:val="20"/>
                <w:szCs w:val="20"/>
              </w:rPr>
              <w:t>Needs work.</w:t>
            </w:r>
          </w:p>
        </w:tc>
        <w:tc>
          <w:tcPr>
            <w:tcW w:w="4500" w:type="dxa"/>
          </w:tcPr>
          <w:p w:rsidR="00D709F7" w:rsidRPr="00637624" w:rsidRDefault="00D709F7" w:rsidP="00637624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 xml:space="preserve">Similar to </w:t>
            </w:r>
            <w:smartTag w:uri="urn:schemas-microsoft-com:office:smarttags" w:element="City">
              <w:smartTag w:uri="urn:schemas-microsoft-com:office:smarttags" w:element="place">
                <w:r w:rsidRPr="00637624">
                  <w:rPr>
                    <w:sz w:val="20"/>
                    <w:szCs w:val="20"/>
                  </w:rPr>
                  <w:t>Superior</w:t>
                </w:r>
              </w:smartTag>
            </w:smartTag>
            <w:r w:rsidRPr="00637624">
              <w:rPr>
                <w:sz w:val="20"/>
                <w:szCs w:val="20"/>
              </w:rPr>
              <w:t xml:space="preserve">, but a few paragraphs need improvements. Most sentences within a paragraph build upon or relate to a single issue. </w:t>
            </w:r>
            <w:r w:rsidR="00233E3C">
              <w:rPr>
                <w:sz w:val="20"/>
                <w:szCs w:val="20"/>
              </w:rPr>
              <w:t>A f</w:t>
            </w:r>
            <w:r w:rsidRPr="00637624">
              <w:rPr>
                <w:sz w:val="20"/>
                <w:szCs w:val="20"/>
              </w:rPr>
              <w:t xml:space="preserve">ew paragraphs </w:t>
            </w:r>
            <w:r w:rsidR="00233E3C">
              <w:rPr>
                <w:sz w:val="20"/>
                <w:szCs w:val="20"/>
              </w:rPr>
              <w:t>lack</w:t>
            </w:r>
            <w:r w:rsidR="000A5A92">
              <w:rPr>
                <w:sz w:val="20"/>
                <w:szCs w:val="20"/>
              </w:rPr>
              <w:t xml:space="preserve"> </w:t>
            </w:r>
            <w:r w:rsidRPr="00637624">
              <w:rPr>
                <w:sz w:val="20"/>
                <w:szCs w:val="20"/>
              </w:rPr>
              <w:t>good lead-in or transitional sentences.</w:t>
            </w:r>
          </w:p>
        </w:tc>
        <w:tc>
          <w:tcPr>
            <w:tcW w:w="4140" w:type="dxa"/>
          </w:tcPr>
          <w:p w:rsidR="00D709F7" w:rsidRPr="00637624" w:rsidRDefault="00D709F7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Organization of paragraphs enhances readability. Sentences within paragraph all build upon or relate to a single</w:t>
            </w:r>
            <w:r w:rsidR="00A1513F">
              <w:rPr>
                <w:sz w:val="20"/>
                <w:szCs w:val="20"/>
              </w:rPr>
              <w:t xml:space="preserve"> issue. Logical flow. Good lead-</w:t>
            </w:r>
            <w:r w:rsidRPr="00637624">
              <w:rPr>
                <w:sz w:val="20"/>
                <w:szCs w:val="20"/>
              </w:rPr>
              <w:t>in sentence for each paragraph. Good transition between paragraphs.</w:t>
            </w:r>
          </w:p>
        </w:tc>
      </w:tr>
      <w:tr w:rsidR="00345A99" w:rsidRPr="00637624">
        <w:tc>
          <w:tcPr>
            <w:tcW w:w="1728" w:type="dxa"/>
          </w:tcPr>
          <w:p w:rsidR="00345A99" w:rsidRPr="00637624" w:rsidRDefault="00345A99" w:rsidP="008D0DA7">
            <w:pPr>
              <w:jc w:val="right"/>
              <w:rPr>
                <w:b/>
                <w:sz w:val="20"/>
                <w:szCs w:val="20"/>
              </w:rPr>
            </w:pPr>
            <w:r w:rsidRPr="00637624">
              <w:rPr>
                <w:b/>
                <w:sz w:val="20"/>
                <w:szCs w:val="20"/>
              </w:rPr>
              <w:t>Word Choice</w:t>
            </w:r>
          </w:p>
          <w:p w:rsidR="00345A99" w:rsidRDefault="00345A99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637624">
              <w:rPr>
                <w:b/>
                <w:sz w:val="20"/>
                <w:szCs w:val="20"/>
              </w:rPr>
              <w:t>nd Tone</w:t>
            </w:r>
          </w:p>
          <w:p w:rsidR="00BD2041" w:rsidRPr="00637624" w:rsidRDefault="00BD2041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(WCT)</w:t>
            </w:r>
          </w:p>
        </w:tc>
        <w:tc>
          <w:tcPr>
            <w:tcW w:w="4320" w:type="dxa"/>
          </w:tcPr>
          <w:p w:rsidR="00345A99" w:rsidRPr="00637624" w:rsidRDefault="00345A99" w:rsidP="00EB1CCF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 xml:space="preserve">Writer struggles to use appropriate vocabulary. Language is vague. Words are used incorrectly. Tone and word choice are inappropriate for intended audience. Inappropriate use of “casual language” and clichés. </w:t>
            </w:r>
            <w:r w:rsidRPr="00637624">
              <w:rPr>
                <w:i/>
                <w:sz w:val="20"/>
                <w:szCs w:val="20"/>
              </w:rPr>
              <w:t>Needs work.</w:t>
            </w:r>
          </w:p>
        </w:tc>
        <w:tc>
          <w:tcPr>
            <w:tcW w:w="4500" w:type="dxa"/>
          </w:tcPr>
          <w:p w:rsidR="00345A99" w:rsidRPr="00637624" w:rsidRDefault="00345A99" w:rsidP="00EB1CCF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Writer uses familiar words well and occasionally makes more sophisticated word choices. Tone and word choice are appropriate for the intended audience.</w:t>
            </w:r>
          </w:p>
        </w:tc>
        <w:tc>
          <w:tcPr>
            <w:tcW w:w="4140" w:type="dxa"/>
          </w:tcPr>
          <w:p w:rsidR="00345A99" w:rsidRPr="00637624" w:rsidRDefault="00345A99" w:rsidP="00EB1CCF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Sophisticated and appropriate use of vocabulary. Word choice adds to quality of the writing and enhances overall meaning. Tone and word choice are appropriate for the intended audience.</w:t>
            </w:r>
          </w:p>
        </w:tc>
      </w:tr>
      <w:tr w:rsidR="008A08B5" w:rsidRPr="00637624">
        <w:tc>
          <w:tcPr>
            <w:tcW w:w="1728" w:type="dxa"/>
          </w:tcPr>
          <w:p w:rsidR="008A08B5" w:rsidRDefault="008A08B5" w:rsidP="008D0DA7">
            <w:pPr>
              <w:jc w:val="right"/>
              <w:rPr>
                <w:b/>
                <w:sz w:val="20"/>
                <w:szCs w:val="20"/>
              </w:rPr>
            </w:pPr>
            <w:r w:rsidRPr="00637624">
              <w:rPr>
                <w:b/>
                <w:sz w:val="20"/>
                <w:szCs w:val="20"/>
              </w:rPr>
              <w:t>Grammar, Punctuation, and Spelling</w:t>
            </w:r>
          </w:p>
          <w:p w:rsidR="00BD2041" w:rsidRPr="00637624" w:rsidRDefault="00BD2041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(GPS)</w:t>
            </w:r>
          </w:p>
        </w:tc>
        <w:tc>
          <w:tcPr>
            <w:tcW w:w="4320" w:type="dxa"/>
          </w:tcPr>
          <w:p w:rsidR="008A08B5" w:rsidRPr="00637624" w:rsidRDefault="008A08B5" w:rsidP="00635E1C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>Writing contains numerous</w:t>
            </w:r>
            <w:r>
              <w:rPr>
                <w:sz w:val="20"/>
                <w:szCs w:val="20"/>
              </w:rPr>
              <w:t xml:space="preserve"> and/or significant</w:t>
            </w:r>
            <w:r w:rsidRPr="00637624">
              <w:rPr>
                <w:sz w:val="20"/>
                <w:szCs w:val="20"/>
              </w:rPr>
              <w:t xml:space="preserve"> errors which interfere with comprehension</w:t>
            </w:r>
            <w:r>
              <w:rPr>
                <w:sz w:val="20"/>
                <w:szCs w:val="20"/>
              </w:rPr>
              <w:t xml:space="preserve"> and distract from the message</w:t>
            </w:r>
            <w:r w:rsidRPr="0063762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For example, three or more errors on a page, or f</w:t>
            </w:r>
            <w:r w:rsidRPr="00637624">
              <w:rPr>
                <w:sz w:val="20"/>
                <w:szCs w:val="20"/>
              </w:rPr>
              <w:t xml:space="preserve">or longer papers, more than five errors in the whole paper. </w:t>
            </w:r>
            <w:r w:rsidRPr="00637624">
              <w:rPr>
                <w:i/>
                <w:sz w:val="20"/>
                <w:szCs w:val="20"/>
              </w:rPr>
              <w:t>Needs work.</w:t>
            </w:r>
          </w:p>
        </w:tc>
        <w:tc>
          <w:tcPr>
            <w:tcW w:w="4500" w:type="dxa"/>
          </w:tcPr>
          <w:p w:rsidR="008A08B5" w:rsidRPr="00637624" w:rsidRDefault="00404A39" w:rsidP="006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contains</w:t>
            </w:r>
            <w:r w:rsidR="008A08B5">
              <w:rPr>
                <w:sz w:val="20"/>
                <w:szCs w:val="20"/>
              </w:rPr>
              <w:t xml:space="preserve"> a few insignificant errors that don’</w:t>
            </w:r>
            <w:r>
              <w:rPr>
                <w:sz w:val="20"/>
                <w:szCs w:val="20"/>
              </w:rPr>
              <w:t xml:space="preserve">t interfere with comprehension </w:t>
            </w:r>
            <w:r w:rsidR="008A08B5">
              <w:rPr>
                <w:sz w:val="20"/>
                <w:szCs w:val="20"/>
              </w:rPr>
              <w:t>or distract from the message. For example, t</w:t>
            </w:r>
            <w:r w:rsidR="008A08B5" w:rsidRPr="00637624">
              <w:rPr>
                <w:sz w:val="20"/>
                <w:szCs w:val="20"/>
              </w:rPr>
              <w:t>wo</w:t>
            </w:r>
            <w:r w:rsidR="008A08B5">
              <w:rPr>
                <w:sz w:val="20"/>
                <w:szCs w:val="20"/>
              </w:rPr>
              <w:t xml:space="preserve"> minor</w:t>
            </w:r>
            <w:r w:rsidR="008A08B5" w:rsidRPr="00637624">
              <w:rPr>
                <w:sz w:val="20"/>
                <w:szCs w:val="20"/>
              </w:rPr>
              <w:t xml:space="preserve"> errors</w:t>
            </w:r>
            <w:r w:rsidR="008A08B5">
              <w:rPr>
                <w:sz w:val="20"/>
                <w:szCs w:val="20"/>
              </w:rPr>
              <w:t xml:space="preserve"> on a page, or f</w:t>
            </w:r>
            <w:r w:rsidR="008A08B5" w:rsidRPr="00637624">
              <w:rPr>
                <w:sz w:val="20"/>
                <w:szCs w:val="20"/>
              </w:rPr>
              <w:t xml:space="preserve">or longer papers, </w:t>
            </w:r>
            <w:r w:rsidR="008A08B5">
              <w:rPr>
                <w:sz w:val="20"/>
                <w:szCs w:val="20"/>
              </w:rPr>
              <w:t>five or fewer minor errors throughout</w:t>
            </w:r>
            <w:r w:rsidR="008A08B5" w:rsidRPr="00637624">
              <w:rPr>
                <w:sz w:val="20"/>
                <w:szCs w:val="20"/>
              </w:rPr>
              <w:t xml:space="preserve"> the paper.</w:t>
            </w:r>
          </w:p>
        </w:tc>
        <w:tc>
          <w:tcPr>
            <w:tcW w:w="4140" w:type="dxa"/>
          </w:tcPr>
          <w:p w:rsidR="008A08B5" w:rsidRPr="00637624" w:rsidRDefault="00404A39" w:rsidP="006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  <w:r w:rsidR="008A08B5">
              <w:rPr>
                <w:sz w:val="20"/>
                <w:szCs w:val="20"/>
              </w:rPr>
              <w:t xml:space="preserve"> is nearly error free. For example, paper has no more than one error on any given page, or f</w:t>
            </w:r>
            <w:r w:rsidR="008A08B5" w:rsidRPr="00637624">
              <w:rPr>
                <w:sz w:val="20"/>
                <w:szCs w:val="20"/>
              </w:rPr>
              <w:t xml:space="preserve">or longer papers, no more than four errors </w:t>
            </w:r>
            <w:r w:rsidR="008A08B5">
              <w:rPr>
                <w:sz w:val="20"/>
                <w:szCs w:val="20"/>
              </w:rPr>
              <w:t xml:space="preserve">throughout </w:t>
            </w:r>
            <w:r w:rsidR="008A08B5" w:rsidRPr="00637624">
              <w:rPr>
                <w:sz w:val="20"/>
                <w:szCs w:val="20"/>
              </w:rPr>
              <w:t>paper.</w:t>
            </w:r>
          </w:p>
          <w:p w:rsidR="008A08B5" w:rsidRPr="00637624" w:rsidRDefault="008A08B5" w:rsidP="00635E1C">
            <w:pPr>
              <w:rPr>
                <w:sz w:val="20"/>
                <w:szCs w:val="20"/>
              </w:rPr>
            </w:pPr>
            <w:r w:rsidRPr="00637624">
              <w:rPr>
                <w:sz w:val="20"/>
                <w:szCs w:val="20"/>
              </w:rPr>
              <w:t xml:space="preserve"> </w:t>
            </w:r>
          </w:p>
        </w:tc>
      </w:tr>
      <w:tr w:rsidR="00D709F7" w:rsidRPr="00637624">
        <w:tc>
          <w:tcPr>
            <w:tcW w:w="1728" w:type="dxa"/>
          </w:tcPr>
          <w:p w:rsidR="00D709F7" w:rsidRDefault="00D709F7" w:rsidP="008D0DA7">
            <w:pPr>
              <w:jc w:val="right"/>
              <w:rPr>
                <w:b/>
                <w:sz w:val="20"/>
                <w:szCs w:val="20"/>
              </w:rPr>
            </w:pPr>
            <w:r w:rsidRPr="00637624">
              <w:rPr>
                <w:b/>
                <w:sz w:val="20"/>
                <w:szCs w:val="20"/>
              </w:rPr>
              <w:t xml:space="preserve">Professional </w:t>
            </w:r>
            <w:r w:rsidR="00E9435F">
              <w:rPr>
                <w:b/>
                <w:sz w:val="20"/>
                <w:szCs w:val="20"/>
              </w:rPr>
              <w:t>Format</w:t>
            </w:r>
            <w:r w:rsidRPr="00637624">
              <w:rPr>
                <w:b/>
                <w:sz w:val="20"/>
                <w:szCs w:val="20"/>
              </w:rPr>
              <w:t xml:space="preserve"> and Use of Conventions</w:t>
            </w:r>
          </w:p>
          <w:p w:rsidR="00BD2041" w:rsidRPr="00637624" w:rsidRDefault="00BD2041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(PF)</w:t>
            </w:r>
          </w:p>
        </w:tc>
        <w:tc>
          <w:tcPr>
            <w:tcW w:w="4320" w:type="dxa"/>
          </w:tcPr>
          <w:p w:rsidR="00D709F7" w:rsidRPr="00637624" w:rsidRDefault="00404A39" w:rsidP="00637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has</w:t>
            </w:r>
            <w:r w:rsidR="00D709F7" w:rsidRPr="006376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="000C07DF">
              <w:rPr>
                <w:sz w:val="20"/>
                <w:szCs w:val="20"/>
              </w:rPr>
              <w:t>umerous and significant p</w:t>
            </w:r>
            <w:r w:rsidR="00D709F7" w:rsidRPr="00637624">
              <w:rPr>
                <w:sz w:val="20"/>
                <w:szCs w:val="20"/>
              </w:rPr>
              <w:t xml:space="preserve">rinting and/or formatting problems. Aesthetic qualities of the paper would be an embarrassment to an organization. Doesn’t follow basic formatting conventions (e.g., citations and documentation). </w:t>
            </w:r>
            <w:r w:rsidR="00D709F7" w:rsidRPr="00637624">
              <w:rPr>
                <w:i/>
                <w:sz w:val="20"/>
                <w:szCs w:val="20"/>
              </w:rPr>
              <w:t>Needs work</w:t>
            </w:r>
            <w:r w:rsidR="00D709F7" w:rsidRPr="00637624"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:rsidR="00D709F7" w:rsidRPr="00637624" w:rsidRDefault="00E46C82" w:rsidP="00637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is r</w:t>
            </w:r>
            <w:r w:rsidR="00233E3C">
              <w:rPr>
                <w:sz w:val="20"/>
                <w:szCs w:val="20"/>
              </w:rPr>
              <w:t>easonably</w:t>
            </w:r>
            <w:r w:rsidR="00D709F7" w:rsidRPr="00637624">
              <w:rPr>
                <w:sz w:val="20"/>
                <w:szCs w:val="20"/>
              </w:rPr>
              <w:t xml:space="preserve"> neat and professional looking. </w:t>
            </w:r>
            <w:r>
              <w:rPr>
                <w:sz w:val="20"/>
                <w:szCs w:val="20"/>
              </w:rPr>
              <w:t>Document h</w:t>
            </w:r>
            <w:r w:rsidR="000C07DF">
              <w:rPr>
                <w:sz w:val="20"/>
                <w:szCs w:val="20"/>
              </w:rPr>
              <w:t xml:space="preserve">as a few minor </w:t>
            </w:r>
            <w:r w:rsidR="00D709F7" w:rsidRPr="00637624">
              <w:rPr>
                <w:sz w:val="20"/>
                <w:szCs w:val="20"/>
              </w:rPr>
              <w:t>formatting or convention problem</w:t>
            </w:r>
            <w:r w:rsidR="000C07DF">
              <w:rPr>
                <w:sz w:val="20"/>
                <w:szCs w:val="20"/>
              </w:rPr>
              <w:t>s</w:t>
            </w:r>
            <w:r w:rsidR="00D709F7" w:rsidRPr="00637624">
              <w:rPr>
                <w:sz w:val="20"/>
                <w:szCs w:val="20"/>
              </w:rPr>
              <w:t xml:space="preserve"> (e.g., citations and documentation).   </w:t>
            </w:r>
            <w:r w:rsidR="000C0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:rsidR="00D709F7" w:rsidRPr="00637624" w:rsidRDefault="00E46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is e</w:t>
            </w:r>
            <w:r w:rsidR="00D709F7" w:rsidRPr="00637624">
              <w:rPr>
                <w:sz w:val="20"/>
                <w:szCs w:val="20"/>
              </w:rPr>
              <w:t>xtremely neat</w:t>
            </w:r>
            <w:r w:rsidR="000C07DF">
              <w:rPr>
                <w:sz w:val="20"/>
                <w:szCs w:val="20"/>
              </w:rPr>
              <w:t xml:space="preserve"> and professional looking</w:t>
            </w:r>
            <w:r w:rsidR="00D709F7" w:rsidRPr="00637624">
              <w:rPr>
                <w:sz w:val="20"/>
                <w:szCs w:val="20"/>
              </w:rPr>
              <w:t>. Everything formatted correctly. Proper use of any necessary conventions (e.g., citations and documentation). Paper’s aesthetic qualities are what one would expect from a</w:t>
            </w:r>
            <w:r>
              <w:rPr>
                <w:sz w:val="20"/>
                <w:szCs w:val="20"/>
              </w:rPr>
              <w:t xml:space="preserve"> business</w:t>
            </w:r>
            <w:r w:rsidR="00D709F7" w:rsidRPr="00637624">
              <w:rPr>
                <w:sz w:val="20"/>
                <w:szCs w:val="20"/>
              </w:rPr>
              <w:t xml:space="preserve"> profession</w:t>
            </w:r>
            <w:r>
              <w:rPr>
                <w:sz w:val="20"/>
                <w:szCs w:val="20"/>
              </w:rPr>
              <w:t>al</w:t>
            </w:r>
            <w:r w:rsidR="00D709F7" w:rsidRPr="00637624">
              <w:rPr>
                <w:sz w:val="20"/>
                <w:szCs w:val="20"/>
              </w:rPr>
              <w:t xml:space="preserve">. </w:t>
            </w:r>
          </w:p>
        </w:tc>
      </w:tr>
      <w:tr w:rsidR="00D709F7" w:rsidRPr="00637624">
        <w:tc>
          <w:tcPr>
            <w:tcW w:w="1728" w:type="dxa"/>
          </w:tcPr>
          <w:p w:rsidR="00D709F7" w:rsidRPr="00637624" w:rsidRDefault="00E9435F" w:rsidP="008D0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Professionalism</w:t>
            </w:r>
            <w:r w:rsidR="00D709F7" w:rsidRPr="006376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</w:tcPr>
          <w:p w:rsidR="00C429BD" w:rsidRPr="00637624" w:rsidRDefault="00C429BD" w:rsidP="00637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reader (</w:t>
            </w:r>
            <w:r w:rsidR="00E46C82">
              <w:rPr>
                <w:sz w:val="20"/>
                <w:szCs w:val="20"/>
              </w:rPr>
              <w:t xml:space="preserve">e.g., </w:t>
            </w:r>
            <w:r>
              <w:rPr>
                <w:sz w:val="20"/>
                <w:szCs w:val="20"/>
              </w:rPr>
              <w:t>instructor, coworker, client, CEO) of this document would view it as unprofessional</w:t>
            </w:r>
            <w:r w:rsidR="00E46C82">
              <w:rPr>
                <w:sz w:val="20"/>
                <w:szCs w:val="20"/>
              </w:rPr>
              <w:t>ly written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:rsidR="00D709F7" w:rsidRPr="00637624" w:rsidRDefault="00C429BD" w:rsidP="00637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reader (</w:t>
            </w:r>
            <w:r w:rsidR="00E46C82">
              <w:rPr>
                <w:sz w:val="20"/>
                <w:szCs w:val="20"/>
              </w:rPr>
              <w:t xml:space="preserve">e.g., </w:t>
            </w:r>
            <w:r>
              <w:rPr>
                <w:sz w:val="20"/>
                <w:szCs w:val="20"/>
              </w:rPr>
              <w:t>instructor, coworker, client, CEO) of this document would view it to be adequate, but not extremely professional.</w:t>
            </w:r>
          </w:p>
        </w:tc>
        <w:tc>
          <w:tcPr>
            <w:tcW w:w="4140" w:type="dxa"/>
          </w:tcPr>
          <w:p w:rsidR="00D709F7" w:rsidRPr="00637624" w:rsidRDefault="00C42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reader (</w:t>
            </w:r>
            <w:r w:rsidR="00E46C82">
              <w:rPr>
                <w:sz w:val="20"/>
                <w:szCs w:val="20"/>
              </w:rPr>
              <w:t xml:space="preserve">e.g., </w:t>
            </w:r>
            <w:r>
              <w:rPr>
                <w:sz w:val="20"/>
                <w:szCs w:val="20"/>
              </w:rPr>
              <w:t>instructor, coworker, client, CEO) of this document would view it as extremely professional.</w:t>
            </w:r>
          </w:p>
        </w:tc>
      </w:tr>
    </w:tbl>
    <w:p w:rsidR="00E95AAD" w:rsidRDefault="00E95AAD" w:rsidP="00604F2F"/>
    <w:sectPr w:rsidR="00E95AAD" w:rsidSect="00604F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7B1"/>
    <w:multiLevelType w:val="hybridMultilevel"/>
    <w:tmpl w:val="8D0C7FB4"/>
    <w:lvl w:ilvl="0" w:tplc="B5D4047E">
      <w:start w:val="1"/>
      <w:numFmt w:val="bullet"/>
      <w:lvlText w:val=""/>
      <w:lvlJc w:val="left"/>
      <w:pPr>
        <w:tabs>
          <w:tab w:val="num" w:pos="720"/>
        </w:tabs>
        <w:ind w:left="72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E6DAE"/>
    <w:multiLevelType w:val="hybridMultilevel"/>
    <w:tmpl w:val="F48ADC32"/>
    <w:lvl w:ilvl="0" w:tplc="EA823E5A">
      <w:start w:val="1"/>
      <w:numFmt w:val="bullet"/>
      <w:lvlText w:val="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E1640"/>
    <w:multiLevelType w:val="multilevel"/>
    <w:tmpl w:val="8D0C7FB4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51E58"/>
    <w:multiLevelType w:val="multilevel"/>
    <w:tmpl w:val="F48ADC32"/>
    <w:lvl w:ilvl="0">
      <w:start w:val="1"/>
      <w:numFmt w:val="bullet"/>
      <w:lvlText w:val="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944C2"/>
    <w:multiLevelType w:val="hybridMultilevel"/>
    <w:tmpl w:val="FDC8707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73435"/>
    <w:multiLevelType w:val="multilevel"/>
    <w:tmpl w:val="FDC8707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7E3A80"/>
    <w:multiLevelType w:val="hybridMultilevel"/>
    <w:tmpl w:val="BC10348E"/>
    <w:lvl w:ilvl="0" w:tplc="B008BE76">
      <w:start w:val="1"/>
      <w:numFmt w:val="bullet"/>
      <w:lvlText w:val=""/>
      <w:lvlJc w:val="left"/>
      <w:pPr>
        <w:tabs>
          <w:tab w:val="num" w:pos="72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ShadeFormData/>
  <w:noPunctuationKerning/>
  <w:characterSpacingControl w:val="doNotCompress"/>
  <w:compat/>
  <w:rsids>
    <w:rsidRoot w:val="003D4DA8"/>
    <w:rsid w:val="00035C69"/>
    <w:rsid w:val="00080FD1"/>
    <w:rsid w:val="00093583"/>
    <w:rsid w:val="000A58CB"/>
    <w:rsid w:val="000A5A92"/>
    <w:rsid w:val="000B607A"/>
    <w:rsid w:val="000C07DF"/>
    <w:rsid w:val="000F6A60"/>
    <w:rsid w:val="00112D27"/>
    <w:rsid w:val="00120DB0"/>
    <w:rsid w:val="00163E6B"/>
    <w:rsid w:val="0016742C"/>
    <w:rsid w:val="00173503"/>
    <w:rsid w:val="00192855"/>
    <w:rsid w:val="002057FD"/>
    <w:rsid w:val="00233E3C"/>
    <w:rsid w:val="00265B5F"/>
    <w:rsid w:val="00285B56"/>
    <w:rsid w:val="002D67D6"/>
    <w:rsid w:val="002F3BCB"/>
    <w:rsid w:val="002F6A0C"/>
    <w:rsid w:val="00344B4D"/>
    <w:rsid w:val="00345A99"/>
    <w:rsid w:val="00353914"/>
    <w:rsid w:val="003906DC"/>
    <w:rsid w:val="0039530B"/>
    <w:rsid w:val="003B4662"/>
    <w:rsid w:val="003D4DA8"/>
    <w:rsid w:val="00404A39"/>
    <w:rsid w:val="004528D9"/>
    <w:rsid w:val="00464B14"/>
    <w:rsid w:val="004721ED"/>
    <w:rsid w:val="004B6713"/>
    <w:rsid w:val="004C53FF"/>
    <w:rsid w:val="004D0A12"/>
    <w:rsid w:val="004D0F9C"/>
    <w:rsid w:val="00502D1F"/>
    <w:rsid w:val="005245FC"/>
    <w:rsid w:val="00556DDB"/>
    <w:rsid w:val="00581DBD"/>
    <w:rsid w:val="005C013B"/>
    <w:rsid w:val="005C44EE"/>
    <w:rsid w:val="00604F2F"/>
    <w:rsid w:val="00615695"/>
    <w:rsid w:val="00623D19"/>
    <w:rsid w:val="00635E1C"/>
    <w:rsid w:val="00637624"/>
    <w:rsid w:val="00676349"/>
    <w:rsid w:val="00694053"/>
    <w:rsid w:val="00760832"/>
    <w:rsid w:val="007A0278"/>
    <w:rsid w:val="007B761E"/>
    <w:rsid w:val="007D58E7"/>
    <w:rsid w:val="007F046E"/>
    <w:rsid w:val="00812347"/>
    <w:rsid w:val="00837E3E"/>
    <w:rsid w:val="0086230E"/>
    <w:rsid w:val="00893A90"/>
    <w:rsid w:val="008A08B5"/>
    <w:rsid w:val="008B540E"/>
    <w:rsid w:val="008D0DA7"/>
    <w:rsid w:val="008F6880"/>
    <w:rsid w:val="00916027"/>
    <w:rsid w:val="009311FA"/>
    <w:rsid w:val="00947D40"/>
    <w:rsid w:val="00964E70"/>
    <w:rsid w:val="00971BA5"/>
    <w:rsid w:val="00A07F6D"/>
    <w:rsid w:val="00A1513F"/>
    <w:rsid w:val="00A645DB"/>
    <w:rsid w:val="00A97CBA"/>
    <w:rsid w:val="00AA3203"/>
    <w:rsid w:val="00AD5D0F"/>
    <w:rsid w:val="00AE6D65"/>
    <w:rsid w:val="00B2642B"/>
    <w:rsid w:val="00B268DF"/>
    <w:rsid w:val="00BA7617"/>
    <w:rsid w:val="00BD2041"/>
    <w:rsid w:val="00BE55AF"/>
    <w:rsid w:val="00BF0B91"/>
    <w:rsid w:val="00C0462D"/>
    <w:rsid w:val="00C429BD"/>
    <w:rsid w:val="00C4490E"/>
    <w:rsid w:val="00CA4891"/>
    <w:rsid w:val="00D01C43"/>
    <w:rsid w:val="00D04AA5"/>
    <w:rsid w:val="00D709F7"/>
    <w:rsid w:val="00D96644"/>
    <w:rsid w:val="00DA3B1B"/>
    <w:rsid w:val="00E24947"/>
    <w:rsid w:val="00E46C82"/>
    <w:rsid w:val="00E92C18"/>
    <w:rsid w:val="00E9435F"/>
    <w:rsid w:val="00E95AAD"/>
    <w:rsid w:val="00EB1CCF"/>
    <w:rsid w:val="00ED2B46"/>
    <w:rsid w:val="00F1040A"/>
    <w:rsid w:val="00F42CE6"/>
    <w:rsid w:val="00F90431"/>
    <w:rsid w:val="00F96873"/>
    <w:rsid w:val="00FA12F8"/>
    <w:rsid w:val="00FC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2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rsid w:val="00A97CB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and Spelling</vt:lpstr>
    </vt:vector>
  </TitlesOfParts>
  <Company>California State University, Chico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Spelling</dc:title>
  <dc:creator>Ken Chapman</dc:creator>
  <cp:lastModifiedBy>Jim</cp:lastModifiedBy>
  <cp:revision>2</cp:revision>
  <cp:lastPrinted>2004-12-01T21:25:00Z</cp:lastPrinted>
  <dcterms:created xsi:type="dcterms:W3CDTF">2014-08-15T03:30:00Z</dcterms:created>
  <dcterms:modified xsi:type="dcterms:W3CDTF">2014-08-15T03:30:00Z</dcterms:modified>
</cp:coreProperties>
</file>