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67E80" w14:textId="5A2CF039" w:rsidR="003835FB" w:rsidRDefault="003835FB" w:rsidP="00953B18">
      <w:pPr>
        <w:spacing w:line="360" w:lineRule="auto"/>
        <w:jc w:val="both"/>
        <w:rPr>
          <w:b/>
        </w:rPr>
      </w:pPr>
      <w:r>
        <w:t>B</w:t>
      </w:r>
      <w:r>
        <w:t>riefly state why you have chosen an answer and why other choices are incorrect. For open-ended questions, show your work</w:t>
      </w:r>
      <w:r>
        <w:rPr>
          <w:b/>
        </w:rPr>
        <w:t xml:space="preserve"> </w:t>
      </w:r>
    </w:p>
    <w:p w14:paraId="5D9A9879" w14:textId="77777777" w:rsidR="00392CB8" w:rsidRDefault="00392CB8" w:rsidP="00953B18">
      <w:pPr>
        <w:spacing w:line="360" w:lineRule="auto"/>
        <w:jc w:val="both"/>
        <w:rPr>
          <w:b/>
        </w:rPr>
      </w:pPr>
      <w:bookmarkStart w:id="0" w:name="_GoBack"/>
      <w:bookmarkEnd w:id="0"/>
    </w:p>
    <w:p w14:paraId="3B26147F" w14:textId="392FF394" w:rsidR="00953B18" w:rsidRPr="002B27AE" w:rsidRDefault="00953B18" w:rsidP="00953B18">
      <w:pPr>
        <w:spacing w:line="360" w:lineRule="auto"/>
        <w:jc w:val="both"/>
        <w:rPr>
          <w:b/>
        </w:rPr>
      </w:pPr>
      <w:r>
        <w:rPr>
          <w:b/>
        </w:rPr>
        <w:t>Question 1</w:t>
      </w:r>
    </w:p>
    <w:p w14:paraId="3EED206E" w14:textId="77777777" w:rsidR="00953B18" w:rsidRPr="002B27AE" w:rsidRDefault="00953B18" w:rsidP="00953B18">
      <w:pPr>
        <w:spacing w:line="360" w:lineRule="auto"/>
        <w:jc w:val="both"/>
      </w:pPr>
      <w:r w:rsidRPr="002B27AE">
        <w:t xml:space="preserve">For a firm with a constant payout ratio, the dividend growth rate can be estimated as: </w:t>
      </w:r>
    </w:p>
    <w:p w14:paraId="2A020310" w14:textId="77777777" w:rsidR="00953B18" w:rsidRPr="002B27AE" w:rsidRDefault="00953B18" w:rsidP="00953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AE">
        <w:rPr>
          <w:rFonts w:ascii="Times New Roman" w:hAnsi="Times New Roman" w:cs="Times New Roman"/>
          <w:sz w:val="24"/>
          <w:szCs w:val="24"/>
        </w:rPr>
        <w:t>Payout ratio × Return on equity.</w:t>
      </w:r>
    </w:p>
    <w:p w14:paraId="2A3C5441" w14:textId="77777777" w:rsidR="00953B18" w:rsidRPr="002B27AE" w:rsidRDefault="00953B18" w:rsidP="00953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AE">
        <w:rPr>
          <w:rFonts w:ascii="Times New Roman" w:hAnsi="Times New Roman" w:cs="Times New Roman"/>
          <w:sz w:val="24"/>
          <w:szCs w:val="24"/>
        </w:rPr>
        <w:t>Return on assets × Retention ratio.</w:t>
      </w:r>
    </w:p>
    <w:p w14:paraId="67791A7A" w14:textId="77777777" w:rsidR="00953B18" w:rsidRPr="002B27AE" w:rsidRDefault="00953B18" w:rsidP="00953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AE">
        <w:rPr>
          <w:rFonts w:ascii="Times New Roman" w:hAnsi="Times New Roman" w:cs="Times New Roman"/>
          <w:sz w:val="24"/>
          <w:szCs w:val="24"/>
        </w:rPr>
        <w:t>Return on equity × (1 + Retention ratio).</w:t>
      </w:r>
    </w:p>
    <w:p w14:paraId="2BF9A47F" w14:textId="77777777" w:rsidR="00953B18" w:rsidRPr="002B27AE" w:rsidRDefault="00953B18" w:rsidP="00953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AE">
        <w:rPr>
          <w:rFonts w:ascii="Times New Roman" w:hAnsi="Times New Roman" w:cs="Times New Roman"/>
          <w:sz w:val="24"/>
          <w:szCs w:val="24"/>
        </w:rPr>
        <w:t>Payout ratio × Return on assets.</w:t>
      </w:r>
    </w:p>
    <w:p w14:paraId="23285E60" w14:textId="77777777" w:rsidR="00953B18" w:rsidRDefault="00953B18" w:rsidP="00953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AE">
        <w:rPr>
          <w:rFonts w:ascii="Times New Roman" w:hAnsi="Times New Roman" w:cs="Times New Roman"/>
          <w:sz w:val="24"/>
          <w:szCs w:val="24"/>
        </w:rPr>
        <w:t xml:space="preserve">Return on retained earnings × Retention ratio. </w:t>
      </w:r>
    </w:p>
    <w:p w14:paraId="5EB9523A" w14:textId="77777777" w:rsidR="00953B18" w:rsidRDefault="00953B18" w:rsidP="00953B18">
      <w:pPr>
        <w:spacing w:line="360" w:lineRule="auto"/>
        <w:jc w:val="both"/>
      </w:pPr>
    </w:p>
    <w:p w14:paraId="0694749C" w14:textId="77777777" w:rsidR="00953B18" w:rsidRPr="00EE7533" w:rsidRDefault="00953B18" w:rsidP="00953B18">
      <w:pPr>
        <w:spacing w:line="360" w:lineRule="auto"/>
        <w:jc w:val="both"/>
        <w:rPr>
          <w:b/>
        </w:rPr>
      </w:pPr>
      <w:r>
        <w:rPr>
          <w:b/>
        </w:rPr>
        <w:t>Question 2</w:t>
      </w:r>
    </w:p>
    <w:p w14:paraId="084A299E" w14:textId="77777777" w:rsidR="00953B18" w:rsidRPr="00EE7533" w:rsidRDefault="00953B18" w:rsidP="00953B18">
      <w:pPr>
        <w:spacing w:line="360" w:lineRule="auto"/>
        <w:jc w:val="both"/>
      </w:pPr>
      <w:r w:rsidRPr="00EE7533">
        <w:t>A stock’s PE ratio is primarily affected by which three factors?</w:t>
      </w:r>
    </w:p>
    <w:p w14:paraId="202B3491" w14:textId="77777777" w:rsidR="00953B18" w:rsidRPr="00EE7533" w:rsidRDefault="00953B18" w:rsidP="00953B18">
      <w:pPr>
        <w:spacing w:line="360" w:lineRule="auto"/>
        <w:jc w:val="both"/>
      </w:pPr>
      <w:r w:rsidRPr="00EE7533">
        <w:t xml:space="preserve"> </w:t>
      </w:r>
    </w:p>
    <w:p w14:paraId="348C71EC" w14:textId="77777777" w:rsidR="00953B18" w:rsidRPr="00EE7533" w:rsidRDefault="00953B18" w:rsidP="00953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33">
        <w:rPr>
          <w:rFonts w:ascii="Times New Roman" w:hAnsi="Times New Roman" w:cs="Times New Roman"/>
          <w:sz w:val="24"/>
          <w:szCs w:val="24"/>
        </w:rPr>
        <w:t>accounting practices, opportunities, and the market rate of return</w:t>
      </w:r>
    </w:p>
    <w:p w14:paraId="0AFB3D02" w14:textId="77777777" w:rsidR="00953B18" w:rsidRPr="00EE7533" w:rsidRDefault="00953B18" w:rsidP="00953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33">
        <w:rPr>
          <w:rFonts w:ascii="Times New Roman" w:hAnsi="Times New Roman" w:cs="Times New Roman"/>
          <w:sz w:val="24"/>
          <w:szCs w:val="24"/>
        </w:rPr>
        <w:t>dividend yield, capital gains yield, and opportunities</w:t>
      </w:r>
    </w:p>
    <w:p w14:paraId="63603A22" w14:textId="77777777" w:rsidR="00953B18" w:rsidRPr="00EE7533" w:rsidRDefault="00953B18" w:rsidP="00953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33">
        <w:rPr>
          <w:rFonts w:ascii="Times New Roman" w:hAnsi="Times New Roman" w:cs="Times New Roman"/>
          <w:sz w:val="24"/>
          <w:szCs w:val="24"/>
        </w:rPr>
        <w:t>market rate of return, risk, opportunities</w:t>
      </w:r>
    </w:p>
    <w:p w14:paraId="7DA32455" w14:textId="77777777" w:rsidR="00953B18" w:rsidRPr="00EE7533" w:rsidRDefault="00953B18" w:rsidP="00953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33">
        <w:rPr>
          <w:rFonts w:ascii="Times New Roman" w:hAnsi="Times New Roman" w:cs="Times New Roman"/>
          <w:sz w:val="24"/>
          <w:szCs w:val="24"/>
        </w:rPr>
        <w:t>accounting practices, market rate of return, risk</w:t>
      </w:r>
    </w:p>
    <w:p w14:paraId="76B5C5FD" w14:textId="77777777" w:rsidR="00953B18" w:rsidRPr="00EE7533" w:rsidRDefault="00953B18" w:rsidP="00953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33">
        <w:rPr>
          <w:rFonts w:ascii="Times New Roman" w:hAnsi="Times New Roman" w:cs="Times New Roman"/>
          <w:sz w:val="24"/>
          <w:szCs w:val="24"/>
        </w:rPr>
        <w:t>risk, opportunities, accounting practices</w:t>
      </w:r>
    </w:p>
    <w:p w14:paraId="36797784" w14:textId="77777777" w:rsidR="00953B18" w:rsidRDefault="00953B18" w:rsidP="00953B18">
      <w:pPr>
        <w:spacing w:line="360" w:lineRule="auto"/>
        <w:jc w:val="both"/>
      </w:pPr>
    </w:p>
    <w:p w14:paraId="6CEADF7D" w14:textId="77777777" w:rsidR="00953B18" w:rsidRPr="003C5591" w:rsidRDefault="00953B18" w:rsidP="00953B18">
      <w:pPr>
        <w:spacing w:line="360" w:lineRule="auto"/>
        <w:jc w:val="both"/>
        <w:rPr>
          <w:b/>
        </w:rPr>
      </w:pPr>
      <w:r>
        <w:rPr>
          <w:b/>
        </w:rPr>
        <w:t>Question 3</w:t>
      </w:r>
    </w:p>
    <w:p w14:paraId="098CA4C4" w14:textId="77777777" w:rsidR="00953B18" w:rsidRPr="003C5591" w:rsidRDefault="00953B18" w:rsidP="00953B18">
      <w:pPr>
        <w:spacing w:line="360" w:lineRule="auto"/>
        <w:jc w:val="both"/>
      </w:pPr>
      <w:r w:rsidRPr="003C5591">
        <w:t xml:space="preserve">Enterprise value equals the: </w:t>
      </w:r>
    </w:p>
    <w:p w14:paraId="7399AB79" w14:textId="77777777" w:rsidR="00953B18" w:rsidRPr="003C5591" w:rsidRDefault="00953B18" w:rsidP="00953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91">
        <w:rPr>
          <w:rFonts w:ascii="Times New Roman" w:hAnsi="Times New Roman" w:cs="Times New Roman"/>
          <w:sz w:val="24"/>
          <w:szCs w:val="24"/>
        </w:rPr>
        <w:t>combined market value of debt and equity minus excess cash.</w:t>
      </w:r>
    </w:p>
    <w:p w14:paraId="69542A9B" w14:textId="77777777" w:rsidR="00953B18" w:rsidRPr="003C5591" w:rsidRDefault="00953B18" w:rsidP="00953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91">
        <w:rPr>
          <w:rFonts w:ascii="Times New Roman" w:hAnsi="Times New Roman" w:cs="Times New Roman"/>
          <w:sz w:val="24"/>
          <w:szCs w:val="24"/>
        </w:rPr>
        <w:t>market value of equity minus the market value of debt plus excess cash.</w:t>
      </w:r>
    </w:p>
    <w:p w14:paraId="5CF35AA4" w14:textId="77777777" w:rsidR="00953B18" w:rsidRPr="003C5591" w:rsidRDefault="00953B18" w:rsidP="00953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91">
        <w:rPr>
          <w:rFonts w:ascii="Times New Roman" w:hAnsi="Times New Roman" w:cs="Times New Roman"/>
          <w:sz w:val="24"/>
          <w:szCs w:val="24"/>
        </w:rPr>
        <w:t>market value of debt plus the book value of equity minus excess cash.</w:t>
      </w:r>
    </w:p>
    <w:p w14:paraId="7EE939B7" w14:textId="77777777" w:rsidR="00953B18" w:rsidRPr="003C5591" w:rsidRDefault="00953B18" w:rsidP="00953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91">
        <w:rPr>
          <w:rFonts w:ascii="Times New Roman" w:hAnsi="Times New Roman" w:cs="Times New Roman"/>
          <w:sz w:val="24"/>
          <w:szCs w:val="24"/>
        </w:rPr>
        <w:t>combined market value of debt and equity.</w:t>
      </w:r>
    </w:p>
    <w:p w14:paraId="54581026" w14:textId="77777777" w:rsidR="00953B18" w:rsidRPr="003C5591" w:rsidRDefault="00953B18" w:rsidP="00953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91">
        <w:rPr>
          <w:rFonts w:ascii="Times New Roman" w:hAnsi="Times New Roman" w:cs="Times New Roman"/>
          <w:sz w:val="24"/>
          <w:szCs w:val="24"/>
        </w:rPr>
        <w:t>combined book value of debt and equity minus excess cash.</w:t>
      </w:r>
    </w:p>
    <w:p w14:paraId="51706695" w14:textId="77777777" w:rsidR="00953B18" w:rsidRDefault="00953B18" w:rsidP="00953B18">
      <w:pPr>
        <w:spacing w:line="360" w:lineRule="auto"/>
        <w:jc w:val="both"/>
      </w:pPr>
    </w:p>
    <w:p w14:paraId="601C47BB" w14:textId="77777777" w:rsidR="00953B18" w:rsidRPr="00B0606E" w:rsidRDefault="00953B18" w:rsidP="00953B18">
      <w:pPr>
        <w:spacing w:line="360" w:lineRule="auto"/>
        <w:jc w:val="both"/>
        <w:rPr>
          <w:b/>
        </w:rPr>
      </w:pPr>
      <w:r>
        <w:rPr>
          <w:b/>
        </w:rPr>
        <w:t>Question 4</w:t>
      </w:r>
    </w:p>
    <w:p w14:paraId="37F8B676" w14:textId="77777777" w:rsidR="00953B18" w:rsidRDefault="00953B18" w:rsidP="00953B18">
      <w:pPr>
        <w:spacing w:line="360" w:lineRule="auto"/>
        <w:jc w:val="both"/>
      </w:pPr>
      <w:r w:rsidRPr="00B0606E">
        <w:lastRenderedPageBreak/>
        <w:t>Martin's Yachts is expected to pay annual dividends of $1.40, $1.75, and $2.00 a share over the next three years, respectively. After that, the dividend is expected to remain constant. What is the current value per share at a discount rate of 14 percent?</w:t>
      </w:r>
    </w:p>
    <w:p w14:paraId="5B7CAB6D" w14:textId="77777777" w:rsidR="00953B18" w:rsidRDefault="00953B18" w:rsidP="00953B18">
      <w:pPr>
        <w:spacing w:line="360" w:lineRule="auto"/>
        <w:jc w:val="both"/>
      </w:pPr>
    </w:p>
    <w:p w14:paraId="58C95747" w14:textId="77777777" w:rsidR="00953B18" w:rsidRPr="00151FD0" w:rsidRDefault="00953B18" w:rsidP="00953B18">
      <w:pPr>
        <w:spacing w:line="360" w:lineRule="auto"/>
        <w:jc w:val="both"/>
        <w:rPr>
          <w:b/>
        </w:rPr>
      </w:pPr>
      <w:r>
        <w:rPr>
          <w:b/>
        </w:rPr>
        <w:t>Question 5</w:t>
      </w:r>
    </w:p>
    <w:p w14:paraId="3F262119" w14:textId="77777777" w:rsidR="00953B18" w:rsidRDefault="00953B18" w:rsidP="00953B18">
      <w:pPr>
        <w:spacing w:line="360" w:lineRule="auto"/>
        <w:jc w:val="both"/>
      </w:pPr>
      <w:r w:rsidRPr="00151FD0">
        <w:t xml:space="preserve">Bikes and More just announced its next annual dividend will be $2.42 a share and all future dividends will increase by 2.5 percent annually. What is the market rate of return </w:t>
      </w:r>
      <w:r>
        <w:t xml:space="preserve">(the discount rate) </w:t>
      </w:r>
      <w:r w:rsidRPr="00151FD0">
        <w:t>if this stock is currently selling for $22 a share?</w:t>
      </w:r>
    </w:p>
    <w:p w14:paraId="34D0A1E9" w14:textId="77777777" w:rsidR="00953B18" w:rsidRDefault="00953B18" w:rsidP="00953B18">
      <w:pPr>
        <w:spacing w:line="360" w:lineRule="auto"/>
        <w:jc w:val="both"/>
      </w:pPr>
    </w:p>
    <w:p w14:paraId="42E03BB7" w14:textId="77777777" w:rsidR="00953B18" w:rsidRPr="00820DA5" w:rsidRDefault="00953B18" w:rsidP="00953B18">
      <w:pPr>
        <w:spacing w:line="360" w:lineRule="auto"/>
        <w:jc w:val="both"/>
        <w:rPr>
          <w:b/>
        </w:rPr>
      </w:pPr>
      <w:r>
        <w:rPr>
          <w:b/>
        </w:rPr>
        <w:t>Question 6</w:t>
      </w:r>
    </w:p>
    <w:p w14:paraId="2F5FADAE" w14:textId="77777777" w:rsidR="00953B18" w:rsidRDefault="00953B18" w:rsidP="00953B18">
      <w:pPr>
        <w:spacing w:line="360" w:lineRule="auto"/>
        <w:jc w:val="both"/>
      </w:pPr>
      <w:r w:rsidRPr="00820DA5">
        <w:t>Dexter’s has a fixed dividend payout ratio of 40 percent, current net income of $5,200, total assets of $56,400, and total equity of $21,600. Given this information, what estimate would you use as the dividend growth rate if the last dividend paid was $.464 per share?</w:t>
      </w:r>
    </w:p>
    <w:p w14:paraId="0496A9A8" w14:textId="77777777" w:rsidR="00953B18" w:rsidRDefault="00953B18" w:rsidP="00953B18">
      <w:pPr>
        <w:spacing w:line="360" w:lineRule="auto"/>
        <w:jc w:val="both"/>
      </w:pPr>
    </w:p>
    <w:p w14:paraId="22F74369" w14:textId="77777777" w:rsidR="00953B18" w:rsidRPr="00820DA5" w:rsidRDefault="00953B18" w:rsidP="00953B18">
      <w:pPr>
        <w:spacing w:line="360" w:lineRule="auto"/>
        <w:jc w:val="both"/>
        <w:rPr>
          <w:b/>
        </w:rPr>
      </w:pPr>
      <w:r>
        <w:rPr>
          <w:b/>
        </w:rPr>
        <w:t>Question 7</w:t>
      </w:r>
    </w:p>
    <w:p w14:paraId="02E1E186" w14:textId="77777777" w:rsidR="00953B18" w:rsidRDefault="00953B18" w:rsidP="00953B18">
      <w:pPr>
        <w:spacing w:line="360" w:lineRule="auto"/>
        <w:jc w:val="both"/>
      </w:pPr>
      <w:r w:rsidRPr="00820DA5">
        <w:t>Rudy’s stock is currently valued at $28.40 a share. The firm had earnings per share of $1.86 last year and projects earnings of $2.09 a share for next year. What is the trailing twelve month price-earnings ratio?</w:t>
      </w:r>
    </w:p>
    <w:p w14:paraId="2E958502" w14:textId="77777777" w:rsidR="00953B18" w:rsidRDefault="00953B18" w:rsidP="00953B18">
      <w:pPr>
        <w:spacing w:line="360" w:lineRule="auto"/>
        <w:jc w:val="both"/>
      </w:pPr>
    </w:p>
    <w:p w14:paraId="391C6177" w14:textId="77777777" w:rsidR="00953B18" w:rsidRPr="00953B18" w:rsidRDefault="00953B18" w:rsidP="00953B18">
      <w:pPr>
        <w:spacing w:line="360" w:lineRule="auto"/>
        <w:jc w:val="both"/>
        <w:rPr>
          <w:b/>
        </w:rPr>
      </w:pPr>
      <w:r w:rsidRPr="00953B18">
        <w:rPr>
          <w:b/>
        </w:rPr>
        <w:t>Question 8</w:t>
      </w:r>
    </w:p>
    <w:p w14:paraId="10D3E481" w14:textId="77777777" w:rsidR="00953B18" w:rsidRPr="00953B18" w:rsidRDefault="00953B18" w:rsidP="00953B18">
      <w:pPr>
        <w:widowControl w:val="0"/>
        <w:autoSpaceDE w:val="0"/>
        <w:autoSpaceDN w:val="0"/>
        <w:adjustRightInd w:val="0"/>
        <w:spacing w:after="240" w:line="620" w:lineRule="atLeast"/>
        <w:rPr>
          <w:rFonts w:ascii="Times" w:eastAsiaTheme="minorHAnsi" w:hAnsi="Times" w:cs="Times"/>
        </w:rPr>
      </w:pPr>
      <w:r w:rsidRPr="00953B18">
        <w:rPr>
          <w:rFonts w:ascii="Arial" w:eastAsiaTheme="minorHAnsi" w:hAnsi="Arial" w:cs="Arial"/>
        </w:rPr>
        <w:t xml:space="preserve">Kurt’s Interiors has annual revenue of $506,000 with costs of $369,400. Depreciation is $64,900 and the tax rate is 34 percent. The firm has debt outstanding with a market value of $240,000 along with 7,500 shares of stock that is valued at $87 a share. The firm has $51,200 of cash, all of which is needed to run the business. What is the firm’s </w:t>
      </w:r>
    </w:p>
    <w:p w14:paraId="2BF1ED46" w14:textId="77777777" w:rsidR="00953B18" w:rsidRDefault="00953B18" w:rsidP="00953B18">
      <w:pPr>
        <w:widowControl w:val="0"/>
        <w:autoSpaceDE w:val="0"/>
        <w:autoSpaceDN w:val="0"/>
        <w:adjustRightInd w:val="0"/>
        <w:spacing w:after="240" w:line="620" w:lineRule="atLeast"/>
        <w:rPr>
          <w:rFonts w:ascii="Times" w:eastAsiaTheme="minorHAnsi" w:hAnsi="Times" w:cs="Times"/>
        </w:rPr>
      </w:pPr>
      <w:r w:rsidRPr="00953B18">
        <w:rPr>
          <w:rFonts w:ascii="Arial" w:eastAsiaTheme="minorHAnsi" w:hAnsi="Arial" w:cs="Arial"/>
        </w:rPr>
        <w:t>EV/EBITDA ratio?</w:t>
      </w:r>
      <w:r>
        <w:rPr>
          <w:rFonts w:ascii="Arial" w:eastAsiaTheme="minorHAnsi" w:hAnsi="Arial" w:cs="Arial"/>
          <w:sz w:val="54"/>
          <w:szCs w:val="54"/>
        </w:rPr>
        <w:t xml:space="preserve"> </w:t>
      </w:r>
    </w:p>
    <w:p w14:paraId="7B286A0C" w14:textId="77777777" w:rsidR="00953B18" w:rsidRDefault="00953B18" w:rsidP="00953B18">
      <w:pPr>
        <w:spacing w:line="360" w:lineRule="auto"/>
        <w:jc w:val="both"/>
      </w:pPr>
    </w:p>
    <w:p w14:paraId="58794379" w14:textId="77777777" w:rsidR="00953B18" w:rsidRPr="00263526" w:rsidRDefault="00953B18" w:rsidP="00953B18">
      <w:pPr>
        <w:spacing w:line="360" w:lineRule="auto"/>
        <w:jc w:val="both"/>
      </w:pPr>
    </w:p>
    <w:p w14:paraId="3F1E4F33" w14:textId="77777777" w:rsidR="003133B0" w:rsidRDefault="00392CB8"/>
    <w:sectPr w:rsidR="003133B0" w:rsidSect="00D11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A2F38"/>
    <w:multiLevelType w:val="hybridMultilevel"/>
    <w:tmpl w:val="595EC8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646DB"/>
    <w:multiLevelType w:val="hybridMultilevel"/>
    <w:tmpl w:val="FBC68C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63C07"/>
    <w:multiLevelType w:val="hybridMultilevel"/>
    <w:tmpl w:val="4C1C5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18"/>
    <w:rsid w:val="001D56C4"/>
    <w:rsid w:val="00350ED4"/>
    <w:rsid w:val="00354968"/>
    <w:rsid w:val="003835FB"/>
    <w:rsid w:val="00392CB8"/>
    <w:rsid w:val="0054449C"/>
    <w:rsid w:val="008B4A1F"/>
    <w:rsid w:val="008F7139"/>
    <w:rsid w:val="00953B18"/>
    <w:rsid w:val="00BE0737"/>
    <w:rsid w:val="00D1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103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18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B1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2134</Characters>
  <Application>Microsoft Macintosh Word</Application>
  <DocSecurity>0</DocSecurity>
  <Lines>17</Lines>
  <Paragraphs>5</Paragraphs>
  <ScaleCrop>false</ScaleCrop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2017-08-03T18:45:00Z</dcterms:created>
  <dcterms:modified xsi:type="dcterms:W3CDTF">2017-08-03T18:50:00Z</dcterms:modified>
</cp:coreProperties>
</file>