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81" w:rsidRDefault="00BF2581">
      <w:proofErr w:type="gramStart"/>
      <w:r>
        <w:t>1.Always</w:t>
      </w:r>
      <w:proofErr w:type="gramEnd"/>
      <w:r>
        <w:t xml:space="preserve"> being right</w:t>
      </w:r>
    </w:p>
    <w:p w:rsidR="00BF2581" w:rsidRDefault="00BF2581"/>
    <w:p w:rsidR="00621513" w:rsidRDefault="00BF2581">
      <w:r>
        <w:t>In this cognitive distortion, being wrong is regarded as impossible and individuals will go to any length to prove their correctness. Someone who is fixated on always being right is not concerned with how badly an argument makes the opposing party feel, or how leaky his or her argument is in the first place, because the only thing that matters is winning. It is virtually impossible to write an effective persuasive essay if you are not willing to examine facts and issues with which you may not agree.</w:t>
      </w:r>
    </w:p>
    <w:p w:rsidR="00BF2581" w:rsidRDefault="00BF2581"/>
    <w:p w:rsidR="00BF2581" w:rsidRDefault="00BF2581">
      <w:proofErr w:type="gramStart"/>
      <w:r>
        <w:t>2.Global</w:t>
      </w:r>
      <w:proofErr w:type="gramEnd"/>
      <w:r>
        <w:t xml:space="preserve"> labeling</w:t>
      </w:r>
    </w:p>
    <w:p w:rsidR="00BF2581" w:rsidRDefault="00BF2581"/>
    <w:p w:rsidR="00BF2581" w:rsidRDefault="00BF2581">
      <w:r>
        <w:t>With global labeling, individuals tend to generalize one or two isolated attributes to a negative universal finding. An example of global labeling would be when someone thinks of himself as a complete loser because he was unsuccessful in completing a particular task, even though he may have successfully completed a dozen other tasks on the same day. We can also globally label someone else, as when one negative encounter with another individual may cause us to write him or her off as a jerk (</w:t>
      </w:r>
      <w:proofErr w:type="spellStart"/>
      <w:r>
        <w:t>Fetterman</w:t>
      </w:r>
      <w:proofErr w:type="spellEnd"/>
      <w:r>
        <w:t xml:space="preserve"> &amp; Robinson, 2011; </w:t>
      </w:r>
      <w:proofErr w:type="spellStart"/>
      <w:r>
        <w:t>Maric</w:t>
      </w:r>
      <w:proofErr w:type="spellEnd"/>
      <w:r>
        <w:t xml:space="preserve">, </w:t>
      </w:r>
      <w:proofErr w:type="spellStart"/>
      <w:r>
        <w:t>Heyne</w:t>
      </w:r>
      <w:proofErr w:type="spellEnd"/>
      <w:r>
        <w:t xml:space="preserve">, van </w:t>
      </w:r>
      <w:proofErr w:type="spellStart"/>
      <w:r>
        <w:t>Widenfelt</w:t>
      </w:r>
      <w:proofErr w:type="spellEnd"/>
      <w:r>
        <w:t xml:space="preserve">, &amp; </w:t>
      </w:r>
      <w:proofErr w:type="spellStart"/>
      <w:r>
        <w:t>Westenberg</w:t>
      </w:r>
      <w:proofErr w:type="spellEnd"/>
      <w:r>
        <w:t>, 2011). Yes, most of us have had the experience of finding a friend in someone we initially didn’t like, and our lives would have been the poorer if we had gone by our first impressions only.</w:t>
      </w:r>
    </w:p>
    <w:p w:rsidR="00BF2581" w:rsidRDefault="00BF2581"/>
    <w:p w:rsidR="00BF2581" w:rsidRDefault="00BF2581">
      <w:proofErr w:type="gramStart"/>
      <w:r>
        <w:t>3.Emotional</w:t>
      </w:r>
      <w:proofErr w:type="gramEnd"/>
      <w:r>
        <w:t xml:space="preserve"> Reasoning</w:t>
      </w:r>
    </w:p>
    <w:p w:rsidR="00BF2581" w:rsidRDefault="00BF2581"/>
    <w:p w:rsidR="00BF2581" w:rsidRDefault="00BF2581">
      <w:r>
        <w:t>Emotional reasoning is the belief that what is felt must automatically be true. If an individual feels uninteresting and dumb, according to this reasoning, then he or she must in fact be uninteresting and dumb. In this cognitive distortion, the individual assumes that unhealthy emotions actually mirror the way life situations really are: If it is felt, then it must be true. This emotional phantasm can only be countered by the application of reasoning and critical thought. Are you really a loser, or do you just feel like one in that moment? Is the “jerk” perhaps a great person that you happened to encounter at a bad moment?</w:t>
      </w:r>
    </w:p>
    <w:p w:rsidR="00BF2581" w:rsidRDefault="00BF2581"/>
    <w:p w:rsidR="00BF2581" w:rsidRDefault="00BF2581">
      <w:proofErr w:type="gramStart"/>
      <w:r>
        <w:t>4.Shoulds</w:t>
      </w:r>
      <w:proofErr w:type="gramEnd"/>
    </w:p>
    <w:p w:rsidR="00BF2581" w:rsidRDefault="00BF2581"/>
    <w:p w:rsidR="00BF2581" w:rsidRDefault="00BF2581">
      <w:r>
        <w:t>This cognitive distortion involves having a fixed set of notions about how everyone should behave. Anyone who breaks the rules makes the individual feel angry. When an individual aims “should” statements in the direction of others, he or she is usually feeling resentment, frustration, or anger. “Musts” and “</w:t>
      </w:r>
      <w:proofErr w:type="spellStart"/>
      <w:r>
        <w:t>oughts</w:t>
      </w:r>
      <w:proofErr w:type="spellEnd"/>
      <w:r>
        <w:t>” are close cousins to “</w:t>
      </w:r>
      <w:proofErr w:type="spellStart"/>
      <w:r>
        <w:t>shoulds</w:t>
      </w:r>
      <w:proofErr w:type="spellEnd"/>
      <w:r>
        <w:t>” and “should nots.” All of these can also be self-directed; for example, because we believe we should exercise, we experience feelings of guilt when we do not</w:t>
      </w:r>
    </w:p>
    <w:p w:rsidR="00BF2581" w:rsidRDefault="00BF2581"/>
    <w:p w:rsidR="00BF2581" w:rsidRDefault="00BF2581">
      <w:proofErr w:type="gramStart"/>
      <w:r>
        <w:t>5.Blaming</w:t>
      </w:r>
      <w:proofErr w:type="gramEnd"/>
    </w:p>
    <w:p w:rsidR="00BF2581" w:rsidRDefault="00BF2581"/>
    <w:p w:rsidR="00BF2581" w:rsidRDefault="00BF2581">
      <w:r>
        <w:t>Blaming can work two ways: when an individual holds others accountable for his or her pain, or when an individual blames himself or herself for every problem that occurs. An example of the former is when an individual blames others because he or she is feeling bad about himself or herself. However, nobody can make a person feel any particular way, because each individual has control over his or her own emotional reactions and behaviors (</w:t>
      </w:r>
      <w:proofErr w:type="spellStart"/>
      <w:r>
        <w:t>Maric</w:t>
      </w:r>
      <w:proofErr w:type="spellEnd"/>
      <w:r>
        <w:t xml:space="preserve"> et al., 2011; Wilson, Bushnell, </w:t>
      </w:r>
      <w:proofErr w:type="spellStart"/>
      <w:r>
        <w:t>Rickwood</w:t>
      </w:r>
      <w:proofErr w:type="spellEnd"/>
      <w:r>
        <w:t xml:space="preserve">, </w:t>
      </w:r>
      <w:proofErr w:type="spellStart"/>
      <w:r>
        <w:t>Caputi</w:t>
      </w:r>
      <w:proofErr w:type="spellEnd"/>
      <w:r>
        <w:t>, &amp; Thomas, 2011).</w:t>
      </w:r>
      <w:bookmarkStart w:id="0" w:name="_GoBack"/>
      <w:bookmarkEnd w:id="0"/>
    </w:p>
    <w:sectPr w:rsidR="00BF2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81"/>
    <w:rsid w:val="000F7653"/>
    <w:rsid w:val="00621513"/>
    <w:rsid w:val="00B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2016-07-19T14:52:00Z</dcterms:created>
  <dcterms:modified xsi:type="dcterms:W3CDTF">2016-07-19T14:54:00Z</dcterms:modified>
</cp:coreProperties>
</file>