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</w:p>
    <w:p w:rsidR="005725B8" w:rsidRDefault="005725B8" w:rsidP="00E60254">
      <w:pPr>
        <w:spacing w:line="480" w:lineRule="auto"/>
        <w:jc w:val="center"/>
      </w:pPr>
      <w:r>
        <w:t>Trait Model of Personality</w:t>
      </w:r>
    </w:p>
    <w:p w:rsidR="005725B8" w:rsidRDefault="005725B8" w:rsidP="00E60254">
      <w:pPr>
        <w:spacing w:line="480" w:lineRule="auto"/>
        <w:jc w:val="center"/>
      </w:pPr>
      <w:r>
        <w:t>Student’s Name</w:t>
      </w:r>
    </w:p>
    <w:p w:rsidR="005725B8" w:rsidRDefault="005725B8" w:rsidP="00E60254">
      <w:pPr>
        <w:spacing w:line="480" w:lineRule="auto"/>
        <w:jc w:val="center"/>
      </w:pPr>
      <w:r>
        <w:t>Institution</w:t>
      </w:r>
    </w:p>
    <w:p w:rsidR="00CF1812" w:rsidRDefault="00CF1812" w:rsidP="00E60254">
      <w:pPr>
        <w:spacing w:line="480" w:lineRule="auto"/>
      </w:pPr>
      <w:r>
        <w:br w:type="page"/>
      </w:r>
    </w:p>
    <w:p w:rsidR="006D527D" w:rsidRPr="005725B8" w:rsidRDefault="006D527D" w:rsidP="00E60254">
      <w:pPr>
        <w:spacing w:line="480" w:lineRule="auto"/>
        <w:jc w:val="center"/>
        <w:rPr>
          <w:b/>
        </w:rPr>
      </w:pPr>
      <w:r w:rsidRPr="005725B8">
        <w:rPr>
          <w:b/>
        </w:rPr>
        <w:lastRenderedPageBreak/>
        <w:t>Trait Model of Personality</w:t>
      </w:r>
    </w:p>
    <w:p w:rsidR="00B14B8E" w:rsidRDefault="005725B8" w:rsidP="00E60254">
      <w:pPr>
        <w:spacing w:line="480" w:lineRule="auto"/>
      </w:pPr>
      <w:r>
        <w:t xml:space="preserve">   </w:t>
      </w:r>
      <w:r w:rsidR="00E022C8">
        <w:t>A trait is a relatively stable characteristic that causes or leads an individual to behave in a certain way or manner</w:t>
      </w:r>
      <w:r>
        <w:t xml:space="preserve"> </w:t>
      </w:r>
      <w:r>
        <w:rPr>
          <w:rFonts w:eastAsia="Times New Roman" w:cs="Times New Roman"/>
          <w:szCs w:val="24"/>
        </w:rPr>
        <w:t>(Wiggins, 1996)</w:t>
      </w:r>
      <w:r>
        <w:t xml:space="preserve">. </w:t>
      </w:r>
      <w:r w:rsidR="00E022C8">
        <w:t>The combination of various traits forms a personality that is unique for each individual. Trait theory is focused on identifying and measuring individual personality characteristics.</w:t>
      </w:r>
    </w:p>
    <w:p w:rsidR="00E022C8" w:rsidRPr="001360FA" w:rsidRDefault="00E022C8" w:rsidP="00E60254">
      <w:pPr>
        <w:spacing w:before="100" w:beforeAutospacing="1" w:after="100" w:afterAutospacing="1" w:line="480" w:lineRule="auto"/>
        <w:jc w:val="center"/>
        <w:outlineLvl w:val="2"/>
        <w:rPr>
          <w:rFonts w:eastAsia="Times New Roman" w:cs="Times New Roman"/>
          <w:bCs/>
          <w:szCs w:val="24"/>
        </w:rPr>
      </w:pPr>
      <w:r w:rsidRPr="00E022C8">
        <w:rPr>
          <w:rFonts w:eastAsia="Times New Roman" w:cs="Times New Roman"/>
          <w:b/>
          <w:bCs/>
          <w:szCs w:val="24"/>
        </w:rPr>
        <w:t>Gordon Allport’s Trait Theory</w:t>
      </w:r>
    </w:p>
    <w:p w:rsidR="00E022C8" w:rsidRDefault="005725B8" w:rsidP="00E60254">
      <w:pPr>
        <w:spacing w:before="100" w:beforeAutospacing="1" w:after="100" w:afterAutospacing="1" w:line="480" w:lineRule="auto"/>
        <w:outlineLvl w:val="2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     </w:t>
      </w:r>
      <w:r w:rsidR="00E022C8" w:rsidRPr="00E022C8">
        <w:rPr>
          <w:rFonts w:eastAsia="Times New Roman" w:cs="Times New Roman"/>
          <w:bCs/>
          <w:szCs w:val="24"/>
        </w:rPr>
        <w:t>Psycholog</w:t>
      </w:r>
      <w:r w:rsidR="00E022C8">
        <w:rPr>
          <w:rFonts w:eastAsia="Times New Roman" w:cs="Times New Roman"/>
          <w:bCs/>
          <w:szCs w:val="24"/>
        </w:rPr>
        <w:t xml:space="preserve">ist Gordon </w:t>
      </w:r>
      <w:r w:rsidR="001360FA">
        <w:rPr>
          <w:rFonts w:eastAsia="Times New Roman" w:cs="Times New Roman"/>
          <w:bCs/>
          <w:szCs w:val="24"/>
        </w:rPr>
        <w:t>found that one English language dictionary contained more than 4000 words defining different personality traits. Gordon categorized these traits into three levels</w:t>
      </w:r>
    </w:p>
    <w:p w:rsidR="001360FA" w:rsidRDefault="001360FA" w:rsidP="00E60254">
      <w:pPr>
        <w:spacing w:before="100" w:beforeAutospacing="1" w:after="100" w:afterAutospacing="1" w:line="480" w:lineRule="auto"/>
        <w:outlineLvl w:val="2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Cardinal traits: These are traits that dominate an individual’s whole life, to the point that an individual becomes known for these traits.</w:t>
      </w:r>
    </w:p>
    <w:p w:rsidR="001360FA" w:rsidRPr="00E022C8" w:rsidRDefault="001360FA" w:rsidP="00E60254">
      <w:pPr>
        <w:spacing w:before="100" w:beforeAutospacing="1" w:after="100" w:afterAutospacing="1" w:line="480" w:lineRule="auto"/>
        <w:outlineLvl w:val="2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Central traits: Central traits are the general characteristics that form the basic foundations of personality. These are major characteristics someone might use while describing another person.</w:t>
      </w:r>
    </w:p>
    <w:p w:rsidR="001360FA" w:rsidRPr="001360FA" w:rsidRDefault="001360FA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Secondary traits:</w:t>
      </w:r>
      <w:r>
        <w:rPr>
          <w:rFonts w:eastAsia="Times New Roman" w:cs="Times New Roman"/>
          <w:bCs/>
          <w:szCs w:val="24"/>
        </w:rPr>
        <w:t xml:space="preserve"> These are traits that are related to preference or attitudes. Secondary traits appear only in certain situations or either under specific circumstances.</w:t>
      </w:r>
    </w:p>
    <w:p w:rsidR="00443990" w:rsidRDefault="005725B8" w:rsidP="00E60254">
      <w:pPr>
        <w:spacing w:line="480" w:lineRule="auto"/>
      </w:pPr>
      <w:r>
        <w:t xml:space="preserve">         </w:t>
      </w:r>
      <w:r w:rsidR="00443990">
        <w:t>Psychodynamic model of personality</w:t>
      </w:r>
      <w:r w:rsidR="00EF6C9C">
        <w:t>: Psychodynamic perspective emphasizes unconscious psychological process such as wishes and fear of which we are not aware</w:t>
      </w:r>
      <w:r w:rsidRPr="005725B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(Wiggins, 1996)</w:t>
      </w:r>
      <w:r w:rsidR="00EF6C9C">
        <w:t>. Psychodynamic perspective contends that childhood experiences are important in shaping up adult personality.</w:t>
      </w:r>
    </w:p>
    <w:p w:rsidR="00EF6C9C" w:rsidRDefault="00E60254" w:rsidP="00E60254">
      <w:pPr>
        <w:spacing w:line="480" w:lineRule="auto"/>
      </w:pPr>
      <w:r>
        <w:t xml:space="preserve">     </w:t>
      </w:r>
      <w:r w:rsidR="00EF6C9C">
        <w:t>A trait is a relatively stable characteristic that causes or leads an individual to behave in a certain way or manner. The combination of various traits forms a personality that is unique for each individual. Trait theory is focused on identifying and measuring individual personality characteristics.</w:t>
      </w:r>
    </w:p>
    <w:p w:rsidR="00EF6C9C" w:rsidRDefault="00EF6C9C" w:rsidP="00E60254">
      <w:pPr>
        <w:spacing w:line="480" w:lineRule="auto"/>
        <w:jc w:val="center"/>
        <w:rPr>
          <w:b/>
        </w:rPr>
      </w:pPr>
      <w:r>
        <w:rPr>
          <w:b/>
        </w:rPr>
        <w:t>Healthy and unhealthy personalities</w:t>
      </w:r>
    </w:p>
    <w:p w:rsidR="00EF6C9C" w:rsidRDefault="00E60254" w:rsidP="00E60254">
      <w:pPr>
        <w:spacing w:line="480" w:lineRule="auto"/>
      </w:pPr>
      <w:r>
        <w:t xml:space="preserve">       </w:t>
      </w:r>
      <w:r w:rsidR="00EF6C9C" w:rsidRPr="00EF6C9C">
        <w:t>Per</w:t>
      </w:r>
      <w:r w:rsidR="00EF6C9C">
        <w:t>sonalities are said to be healthy if the personality is able to access yourself realistically, if it is able to access the situation realistically</w:t>
      </w:r>
      <w:r w:rsidR="00173681">
        <w:t>, if the personality is able to access the achievements of the realistic and can if it can access the success obtained.</w:t>
      </w:r>
    </w:p>
    <w:p w:rsidR="00173681" w:rsidRPr="00EF6C9C" w:rsidRDefault="00173681" w:rsidP="00E60254">
      <w:pPr>
        <w:spacing w:line="480" w:lineRule="auto"/>
      </w:pPr>
      <w:r>
        <w:t>Personalities are said to be unhealthy if the personality is</w:t>
      </w:r>
    </w:p>
    <w:p w:rsidR="00173681" w:rsidRPr="00173681" w:rsidRDefault="00173681" w:rsidP="00E60254">
      <w:pPr>
        <w:spacing w:after="0" w:line="48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1) </w:t>
      </w:r>
      <w:r w:rsidRPr="00173681">
        <w:rPr>
          <w:rFonts w:eastAsia="Times New Roman" w:cs="Times New Roman"/>
          <w:szCs w:val="24"/>
        </w:rPr>
        <w:t>Irritability</w:t>
      </w:r>
    </w:p>
    <w:p w:rsidR="00173681" w:rsidRPr="00173681" w:rsidRDefault="00173681" w:rsidP="00E60254">
      <w:pPr>
        <w:spacing w:after="0" w:line="480" w:lineRule="auto"/>
        <w:jc w:val="both"/>
        <w:rPr>
          <w:rFonts w:eastAsia="Times New Roman" w:cs="Times New Roman"/>
          <w:szCs w:val="24"/>
        </w:rPr>
      </w:pPr>
      <w:r w:rsidRPr="00173681">
        <w:rPr>
          <w:rFonts w:eastAsia="Times New Roman" w:cs="Times New Roman"/>
          <w:szCs w:val="24"/>
        </w:rPr>
        <w:t>2. Show concern and anxiety</w:t>
      </w:r>
    </w:p>
    <w:p w:rsidR="00173681" w:rsidRDefault="00173681" w:rsidP="00E60254">
      <w:pPr>
        <w:spacing w:after="0" w:line="480" w:lineRule="auto"/>
        <w:jc w:val="both"/>
        <w:rPr>
          <w:rFonts w:eastAsia="Times New Roman" w:cs="Times New Roman"/>
          <w:szCs w:val="24"/>
        </w:rPr>
      </w:pPr>
      <w:r w:rsidRPr="00173681">
        <w:rPr>
          <w:rFonts w:eastAsia="Times New Roman" w:cs="Times New Roman"/>
          <w:szCs w:val="24"/>
        </w:rPr>
        <w:t xml:space="preserve">3. </w:t>
      </w:r>
      <w:r>
        <w:rPr>
          <w:rFonts w:eastAsia="Times New Roman" w:cs="Times New Roman"/>
          <w:szCs w:val="24"/>
        </w:rPr>
        <w:t>Lying</w:t>
      </w:r>
      <w:r w:rsidRPr="00173681">
        <w:rPr>
          <w:rFonts w:eastAsia="Times New Roman" w:cs="Times New Roman"/>
          <w:szCs w:val="24"/>
        </w:rPr>
        <w:t xml:space="preserve"> </w:t>
      </w:r>
    </w:p>
    <w:p w:rsidR="00173681" w:rsidRDefault="00173681" w:rsidP="00E60254">
      <w:pPr>
        <w:spacing w:after="0" w:line="480" w:lineRule="auto"/>
        <w:jc w:val="both"/>
        <w:rPr>
          <w:rFonts w:eastAsia="Times New Roman" w:cs="Times New Roman"/>
          <w:szCs w:val="24"/>
        </w:rPr>
      </w:pPr>
      <w:r w:rsidRPr="00173681">
        <w:rPr>
          <w:rFonts w:eastAsia="Times New Roman" w:cs="Times New Roman"/>
          <w:szCs w:val="24"/>
        </w:rPr>
        <w:t xml:space="preserve">4. Pleased to be cruel or disturbing others </w:t>
      </w:r>
    </w:p>
    <w:p w:rsidR="00173681" w:rsidRPr="00173681" w:rsidRDefault="00173681" w:rsidP="00E60254">
      <w:pPr>
        <w:spacing w:after="0" w:line="480" w:lineRule="auto"/>
        <w:jc w:val="both"/>
        <w:rPr>
          <w:rFonts w:eastAsia="Times New Roman" w:cs="Times New Roman"/>
          <w:szCs w:val="24"/>
        </w:rPr>
      </w:pPr>
      <w:r w:rsidRPr="00173681">
        <w:rPr>
          <w:rFonts w:eastAsia="Times New Roman" w:cs="Times New Roman"/>
          <w:szCs w:val="24"/>
        </w:rPr>
        <w:t>5. Inability to avoid deviant behavior despite being warned or punished</w:t>
      </w:r>
    </w:p>
    <w:p w:rsidR="00173681" w:rsidRPr="00173681" w:rsidRDefault="00173681" w:rsidP="00E60254">
      <w:pPr>
        <w:spacing w:after="0" w:line="480" w:lineRule="auto"/>
        <w:jc w:val="both"/>
        <w:rPr>
          <w:rFonts w:eastAsia="Times New Roman" w:cs="Times New Roman"/>
          <w:szCs w:val="24"/>
        </w:rPr>
      </w:pPr>
      <w:r w:rsidRPr="00173681">
        <w:rPr>
          <w:rFonts w:eastAsia="Times New Roman" w:cs="Times New Roman"/>
          <w:szCs w:val="24"/>
        </w:rPr>
        <w:t xml:space="preserve">6. </w:t>
      </w:r>
      <w:r>
        <w:rPr>
          <w:rFonts w:eastAsia="Times New Roman" w:cs="Times New Roman"/>
          <w:szCs w:val="24"/>
        </w:rPr>
        <w:t>Often feeling stressed</w:t>
      </w:r>
    </w:p>
    <w:p w:rsidR="00EF6C9C" w:rsidRDefault="00EF6C9C" w:rsidP="00E60254">
      <w:pPr>
        <w:spacing w:line="480" w:lineRule="auto"/>
        <w:rPr>
          <w:b/>
        </w:rPr>
      </w:pPr>
    </w:p>
    <w:p w:rsidR="00E022C8" w:rsidRDefault="00CF1812" w:rsidP="00E60254">
      <w:pPr>
        <w:spacing w:line="480" w:lineRule="auto"/>
        <w:jc w:val="center"/>
        <w:rPr>
          <w:b/>
        </w:rPr>
      </w:pPr>
      <w:r w:rsidRPr="00CF1812">
        <w:rPr>
          <w:b/>
        </w:rPr>
        <w:t>Five traits included in the big five model</w:t>
      </w:r>
    </w:p>
    <w:p w:rsidR="00443990" w:rsidRDefault="00443990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Extraversion: These traits encompass such more specific traits such as talkative, assertive, and energetic</w:t>
      </w:r>
      <w:r w:rsidR="005725B8" w:rsidRPr="005725B8">
        <w:rPr>
          <w:rFonts w:eastAsia="Times New Roman" w:cs="Times New Roman"/>
          <w:szCs w:val="24"/>
        </w:rPr>
        <w:t xml:space="preserve"> </w:t>
      </w:r>
      <w:r w:rsidR="005725B8">
        <w:rPr>
          <w:rFonts w:eastAsia="Times New Roman" w:cs="Times New Roman"/>
          <w:szCs w:val="24"/>
        </w:rPr>
        <w:t>(Digman, 1990)</w:t>
      </w:r>
      <w:r>
        <w:rPr>
          <w:rFonts w:eastAsia="Times New Roman" w:cs="Times New Roman"/>
          <w:szCs w:val="24"/>
        </w:rPr>
        <w:t>.</w:t>
      </w:r>
    </w:p>
    <w:p w:rsidR="00443990" w:rsidRDefault="00443990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Agreeableness: This includes traits such as kind, sympathetic, and affectionate.</w:t>
      </w:r>
    </w:p>
    <w:p w:rsidR="00443990" w:rsidRDefault="00443990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Conscientiousness: This includes traits such as thorough, organized and planful.</w:t>
      </w:r>
    </w:p>
    <w:p w:rsidR="00443990" w:rsidRDefault="00443990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Neuroticism: it includes traits such as moody, tense and, anxious</w:t>
      </w:r>
    </w:p>
    <w:p w:rsidR="006D527D" w:rsidRPr="006D527D" w:rsidRDefault="00443990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Open to experience: This includes trait such as being imaginative, being insightful, and having </w:t>
      </w:r>
      <w:r w:rsidR="005725B8">
        <w:rPr>
          <w:rFonts w:eastAsia="Times New Roman" w:cs="Times New Roman"/>
          <w:szCs w:val="24"/>
        </w:rPr>
        <w:t>wide interest (Wiggins, 1996)</w:t>
      </w:r>
      <w:r w:rsidR="005725B8">
        <w:t>.</w:t>
      </w:r>
    </w:p>
    <w:p w:rsidR="00CF1812" w:rsidRDefault="00173681" w:rsidP="00E60254">
      <w:pPr>
        <w:spacing w:line="480" w:lineRule="auto"/>
        <w:jc w:val="center"/>
        <w:rPr>
          <w:b/>
        </w:rPr>
      </w:pPr>
      <w:r w:rsidRPr="00173681">
        <w:rPr>
          <w:b/>
        </w:rPr>
        <w:t>Explanations on how the five trait theory describes your personality.</w:t>
      </w:r>
    </w:p>
    <w:p w:rsidR="00173681" w:rsidRDefault="00173681" w:rsidP="00E60254">
      <w:pPr>
        <w:spacing w:line="480" w:lineRule="auto"/>
      </w:pPr>
      <w:r>
        <w:t>Extraversion: includes traits such as talkative, assertive etc. The trait here that describes my personality is being assertive.</w:t>
      </w:r>
    </w:p>
    <w:p w:rsidR="005725B8" w:rsidRDefault="00173681" w:rsidP="00E60254">
      <w:pPr>
        <w:spacing w:line="480" w:lineRule="auto"/>
      </w:pPr>
      <w:r>
        <w:t xml:space="preserve">Agreeableness: Includes trait such as kind, sympathetic etc. The trait here that describes my </w:t>
      </w:r>
      <w:r w:rsidR="005725B8">
        <w:t>personality is being kind.</w:t>
      </w:r>
    </w:p>
    <w:p w:rsidR="005725B8" w:rsidRDefault="005725B8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Conscientiousness: This includes traits such as thorough, organized and planful. The trait here that describes my personality is being organized</w:t>
      </w:r>
    </w:p>
    <w:p w:rsidR="005725B8" w:rsidRDefault="005725B8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Neuroticism: it includes traits such as moody, tense and, anxious. The trait that suits me is being anxious</w:t>
      </w:r>
    </w:p>
    <w:p w:rsidR="005725B8" w:rsidRDefault="005725B8" w:rsidP="00E60254">
      <w:pPr>
        <w:spacing w:before="100" w:beforeAutospacing="1" w:after="100" w:afterAutospacing="1"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Open to experience: This includes trait such as being imaginative, being insightful, and having wide interest. The trait that favors me in this case is having wide interest.</w:t>
      </w:r>
    </w:p>
    <w:p w:rsidR="005725B8" w:rsidRDefault="005725B8" w:rsidP="00E60254">
      <w:pPr>
        <w:spacing w:line="48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5725B8" w:rsidRPr="006D527D" w:rsidRDefault="005725B8" w:rsidP="00E60254">
      <w:pPr>
        <w:spacing w:before="100" w:beforeAutospacing="1" w:after="100" w:afterAutospacing="1" w:line="48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References</w:t>
      </w:r>
    </w:p>
    <w:p w:rsidR="005725B8" w:rsidRDefault="005725B8" w:rsidP="00E60254">
      <w:pPr>
        <w:spacing w:after="0" w:line="480" w:lineRule="auto"/>
        <w:ind w:left="720" w:hanging="720"/>
        <w:rPr>
          <w:rFonts w:eastAsia="Times New Roman" w:cs="Times New Roman"/>
          <w:szCs w:val="24"/>
        </w:rPr>
      </w:pPr>
    </w:p>
    <w:p w:rsidR="005725B8" w:rsidRPr="005725B8" w:rsidRDefault="005725B8" w:rsidP="00E60254">
      <w:pPr>
        <w:spacing w:after="0" w:line="480" w:lineRule="auto"/>
        <w:ind w:left="720" w:hanging="720"/>
        <w:rPr>
          <w:rFonts w:eastAsia="Times New Roman" w:cs="Times New Roman"/>
          <w:szCs w:val="24"/>
        </w:rPr>
      </w:pPr>
      <w:r w:rsidRPr="005725B8">
        <w:rPr>
          <w:rFonts w:eastAsia="Times New Roman" w:cs="Times New Roman"/>
          <w:szCs w:val="24"/>
        </w:rPr>
        <w:t xml:space="preserve">Digman, J. M. (1990). Personality structure: Emergence of the five-factor model. </w:t>
      </w:r>
      <w:r w:rsidRPr="005725B8">
        <w:rPr>
          <w:rFonts w:eastAsia="Times New Roman" w:cs="Times New Roman"/>
          <w:i/>
          <w:iCs/>
          <w:szCs w:val="24"/>
        </w:rPr>
        <w:t>Annual review of psychology</w:t>
      </w:r>
      <w:r w:rsidRPr="005725B8">
        <w:rPr>
          <w:rFonts w:eastAsia="Times New Roman" w:cs="Times New Roman"/>
          <w:szCs w:val="24"/>
        </w:rPr>
        <w:t xml:space="preserve">, </w:t>
      </w:r>
      <w:r w:rsidRPr="005725B8">
        <w:rPr>
          <w:rFonts w:eastAsia="Times New Roman" w:cs="Times New Roman"/>
          <w:i/>
          <w:iCs/>
          <w:szCs w:val="24"/>
        </w:rPr>
        <w:t>41</w:t>
      </w:r>
      <w:r w:rsidRPr="005725B8">
        <w:rPr>
          <w:rFonts w:eastAsia="Times New Roman" w:cs="Times New Roman"/>
          <w:szCs w:val="24"/>
        </w:rPr>
        <w:t>(1), 417-440.</w:t>
      </w:r>
    </w:p>
    <w:p w:rsidR="005725B8" w:rsidRPr="005725B8" w:rsidRDefault="005725B8" w:rsidP="00E60254">
      <w:pPr>
        <w:spacing w:after="0" w:line="480" w:lineRule="auto"/>
        <w:ind w:left="720" w:hanging="720"/>
        <w:rPr>
          <w:rFonts w:eastAsia="Times New Roman" w:cs="Times New Roman"/>
          <w:szCs w:val="24"/>
        </w:rPr>
      </w:pPr>
      <w:r w:rsidRPr="005725B8">
        <w:rPr>
          <w:rFonts w:eastAsia="Times New Roman" w:cs="Times New Roman"/>
          <w:szCs w:val="24"/>
        </w:rPr>
        <w:t xml:space="preserve">Wiggins, J. S. (Ed.). (1996). </w:t>
      </w:r>
      <w:r w:rsidRPr="005725B8">
        <w:rPr>
          <w:rFonts w:eastAsia="Times New Roman" w:cs="Times New Roman"/>
          <w:i/>
          <w:iCs/>
          <w:szCs w:val="24"/>
        </w:rPr>
        <w:t>The five-factor model of personality: Theoretical perspectives</w:t>
      </w:r>
      <w:r w:rsidRPr="005725B8">
        <w:rPr>
          <w:rFonts w:eastAsia="Times New Roman" w:cs="Times New Roman"/>
          <w:szCs w:val="24"/>
        </w:rPr>
        <w:t>. Guilford Press.</w:t>
      </w:r>
    </w:p>
    <w:p w:rsidR="00173681" w:rsidRPr="005725B8" w:rsidRDefault="00173681" w:rsidP="00E60254">
      <w:pPr>
        <w:spacing w:line="480" w:lineRule="auto"/>
        <w:ind w:left="720" w:hanging="720"/>
      </w:pPr>
    </w:p>
    <w:sectPr w:rsidR="00173681" w:rsidRPr="005725B8" w:rsidSect="005725B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2F8" w:rsidRDefault="003902F8" w:rsidP="006D527D">
      <w:pPr>
        <w:spacing w:after="0" w:line="240" w:lineRule="auto"/>
      </w:pPr>
      <w:r>
        <w:separator/>
      </w:r>
    </w:p>
  </w:endnote>
  <w:endnote w:type="continuationSeparator" w:id="1">
    <w:p w:rsidR="003902F8" w:rsidRDefault="003902F8" w:rsidP="006D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2F8" w:rsidRDefault="003902F8" w:rsidP="006D527D">
      <w:pPr>
        <w:spacing w:after="0" w:line="240" w:lineRule="auto"/>
      </w:pPr>
      <w:r>
        <w:separator/>
      </w:r>
    </w:p>
  </w:footnote>
  <w:footnote w:type="continuationSeparator" w:id="1">
    <w:p w:rsidR="003902F8" w:rsidRDefault="003902F8" w:rsidP="006D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29707"/>
      <w:docPartObj>
        <w:docPartGallery w:val="Page Numbers (Top of Page)"/>
        <w:docPartUnique/>
      </w:docPartObj>
    </w:sdtPr>
    <w:sdtContent>
      <w:p w:rsidR="005725B8" w:rsidRDefault="005725B8" w:rsidP="005725B8">
        <w:pPr>
          <w:pStyle w:val="Header"/>
        </w:pPr>
        <w:r>
          <w:t>TRAIT MODEL OF PERSONALITY</w:t>
        </w:r>
        <w:r>
          <w:tab/>
        </w:r>
        <w:r>
          <w:tab/>
        </w:r>
        <w:r>
          <w:tab/>
        </w:r>
        <w:fldSimple w:instr=" PAGE   \* MERGEFORMAT ">
          <w:r w:rsidR="00E60254">
            <w:rPr>
              <w:noProof/>
            </w:rPr>
            <w:t>3</w:t>
          </w:r>
        </w:fldSimple>
      </w:p>
    </w:sdtContent>
  </w:sdt>
  <w:p w:rsidR="005725B8" w:rsidRDefault="005725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5B8" w:rsidRDefault="005725B8">
    <w:pPr>
      <w:pStyle w:val="Header"/>
    </w:pPr>
    <w:r>
      <w:t>Running Head: TRAIT MODEL OF PERSONALITY</w:t>
    </w:r>
    <w:r>
      <w:tab/>
    </w:r>
    <w:r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8E3"/>
    <w:multiLevelType w:val="multilevel"/>
    <w:tmpl w:val="BF3A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524CB"/>
    <w:multiLevelType w:val="multilevel"/>
    <w:tmpl w:val="87BE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623FF"/>
    <w:multiLevelType w:val="multilevel"/>
    <w:tmpl w:val="34A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35645"/>
    <w:multiLevelType w:val="multilevel"/>
    <w:tmpl w:val="C1F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022C8"/>
    <w:rsid w:val="001360FA"/>
    <w:rsid w:val="00173681"/>
    <w:rsid w:val="003902F8"/>
    <w:rsid w:val="004170DC"/>
    <w:rsid w:val="00443990"/>
    <w:rsid w:val="00521F8E"/>
    <w:rsid w:val="005725B8"/>
    <w:rsid w:val="006D527D"/>
    <w:rsid w:val="007E526C"/>
    <w:rsid w:val="00B14B8E"/>
    <w:rsid w:val="00CF1812"/>
    <w:rsid w:val="00E022C8"/>
    <w:rsid w:val="00E60254"/>
    <w:rsid w:val="00E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8E"/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9"/>
    <w:qFormat/>
    <w:rsid w:val="00E022C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22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360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60F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360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D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2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D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27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Gordon Allport’s Trait Theory</vt:lpstr>
      <vt:lpstr>        Psychologist Gordon found that one English language dictionary contained mo</vt:lpstr>
      <vt:lpstr>        Cardinal traits: These are traits that dominate an individual’s whole life, to t</vt:lpstr>
      <vt:lpstr>        Central traits: Central traits are the general characteristics that form the bas</vt:lpstr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</dc:creator>
  <cp:lastModifiedBy>Uc</cp:lastModifiedBy>
  <cp:revision>1</cp:revision>
  <dcterms:created xsi:type="dcterms:W3CDTF">2016-07-11T10:31:00Z</dcterms:created>
  <dcterms:modified xsi:type="dcterms:W3CDTF">2016-07-11T12:01:00Z</dcterms:modified>
</cp:coreProperties>
</file>