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CF" w:rsidRDefault="003D48CF" w:rsidP="003D48CF">
      <w:pPr>
        <w:pStyle w:val="BodyText"/>
        <w:rPr>
          <w:b/>
          <w:bCs/>
        </w:rPr>
      </w:pPr>
      <w:r>
        <w:rPr>
          <w:b/>
          <w:bCs/>
        </w:rPr>
        <w:t>Ethics in the Business Context</w:t>
      </w:r>
    </w:p>
    <w:p w:rsidR="003D48CF" w:rsidRDefault="003D48CF" w:rsidP="003D48CF">
      <w:pPr>
        <w:pStyle w:val="BodyText"/>
        <w:spacing w:after="0"/>
        <w:rPr>
          <w:b/>
          <w:bCs/>
        </w:rPr>
      </w:pPr>
      <w:r>
        <w:rPr>
          <w:b/>
          <w:bCs/>
        </w:rPr>
        <w:t xml:space="preserve">Associate Professor Lee </w:t>
      </w:r>
      <w:proofErr w:type="spellStart"/>
      <w:r>
        <w:rPr>
          <w:b/>
          <w:bCs/>
        </w:rPr>
        <w:t>Usnick</w:t>
      </w:r>
      <w:proofErr w:type="spellEnd"/>
      <w:r>
        <w:rPr>
          <w:b/>
          <w:bCs/>
        </w:rPr>
        <w:t>, JD</w:t>
      </w:r>
    </w:p>
    <w:p w:rsidR="003D48CF" w:rsidRDefault="003D48CF" w:rsidP="003D48CF">
      <w:pPr>
        <w:pStyle w:val="BodyText"/>
        <w:spacing w:after="0"/>
      </w:pPr>
    </w:p>
    <w:p w:rsidR="003D48CF" w:rsidRDefault="003D48CF" w:rsidP="003D48CF">
      <w:pPr>
        <w:pStyle w:val="BodyText"/>
        <w:spacing w:after="0"/>
        <w:rPr>
          <w:b/>
          <w:bCs/>
        </w:rPr>
      </w:pPr>
      <w:r>
        <w:rPr>
          <w:b/>
          <w:bCs/>
        </w:rPr>
        <w:t>Introduction</w:t>
      </w:r>
    </w:p>
    <w:p w:rsidR="003D48CF" w:rsidRDefault="003D48CF" w:rsidP="003D48CF">
      <w:pPr>
        <w:pStyle w:val="BodyText"/>
        <w:spacing w:after="0"/>
      </w:pPr>
      <w:r>
        <w:t>A common definition of Ethics is “the study of how people ought to act” (Beatty and Samuelson, Business Law and the Legal Environment, Ch. 2). For the employee/manager/business professional faced with a difficult decision, does this definition provide guidance as to the “ought” behavioral choice? Do different people have different definitions of what “</w:t>
      </w:r>
      <w:proofErr w:type="gramStart"/>
      <w:r>
        <w:t>ought</w:t>
      </w:r>
      <w:proofErr w:type="gramEnd"/>
      <w:r>
        <w:t xml:space="preserve">” means? </w:t>
      </w:r>
      <w:proofErr w:type="gramStart"/>
      <w:r>
        <w:t>Does “ought</w:t>
      </w:r>
      <w:proofErr w:type="gramEnd"/>
      <w:r>
        <w:t>” vary from personal to professional contexts, or stated another way, does a person have an ethical code for her personal life, and another for her professional life? Beatty and Samuelson look at Ethics from the point of view, “Why should business care about ethics?” I think Ethics poses a bigger challenge for business generally, and for business students and graduates in particular. This course is not the place to address the former, so my comments will address the later. Specifically, why should you care about Ethics? My short answer, “Because you will be (if you have not been already) asked to do something you believe is, or could be, unethical.” How will you make your decision? Let's take a page or two to consider several approaches you can use in your decision making. My thought is</w:t>
      </w:r>
      <w:proofErr w:type="gramStart"/>
      <w:r>
        <w:t>,</w:t>
      </w:r>
      <w:proofErr w:type="gramEnd"/>
      <w:r>
        <w:t xml:space="preserve"> if you know your ethical standards BEFORE an ethical dilemma arises, you will be able to reason more clearly your way to an answer you can explain, justify, and live with.</w:t>
      </w:r>
    </w:p>
    <w:p w:rsidR="003D48CF" w:rsidRDefault="003D48CF" w:rsidP="003D48CF">
      <w:pPr>
        <w:pStyle w:val="BodyText"/>
      </w:pPr>
    </w:p>
    <w:p w:rsidR="003D48CF" w:rsidRDefault="003D48CF" w:rsidP="003D48CF">
      <w:pPr>
        <w:pStyle w:val="BodyText"/>
        <w:spacing w:after="0"/>
        <w:rPr>
          <w:b/>
          <w:bCs/>
        </w:rPr>
      </w:pPr>
      <w:r>
        <w:rPr>
          <w:b/>
          <w:bCs/>
        </w:rPr>
        <w:t>Definition of Ethics</w:t>
      </w:r>
    </w:p>
    <w:p w:rsidR="003D48CF" w:rsidRDefault="003D48CF" w:rsidP="003D48CF">
      <w:pPr>
        <w:pStyle w:val="BodyText"/>
        <w:spacing w:after="0"/>
      </w:pPr>
      <w:r>
        <w:t xml:space="preserve">Black's law dictionary defines ethics as follows: “of or relating to moral action, conduct, motive or character; also, treating of moral feelings, duties or conduct; containing precepts of morality. Professionally right or befitting: conforming to professional standards of conduct.” </w:t>
      </w:r>
    </w:p>
    <w:p w:rsidR="003D48CF" w:rsidRDefault="003D48CF" w:rsidP="003D48CF">
      <w:pPr>
        <w:pStyle w:val="BodyText"/>
      </w:pPr>
    </w:p>
    <w:p w:rsidR="003D48CF" w:rsidRDefault="003D48CF" w:rsidP="003D48CF">
      <w:pPr>
        <w:pStyle w:val="BodyText"/>
        <w:spacing w:after="0"/>
        <w:rPr>
          <w:b/>
          <w:bCs/>
        </w:rPr>
      </w:pPr>
      <w:r>
        <w:rPr>
          <w:b/>
          <w:bCs/>
        </w:rPr>
        <w:t>Code of Ethics</w:t>
      </w:r>
    </w:p>
    <w:p w:rsidR="003D48CF" w:rsidRDefault="003D48CF" w:rsidP="003D48CF">
      <w:pPr>
        <w:pStyle w:val="BodyText"/>
        <w:spacing w:after="0"/>
      </w:pPr>
      <w:r>
        <w:t xml:space="preserve">Much has been written in the ethics literature as well as business law literature about businesses having a code of ethics. When did a code of ethics become so important to companies? In the early 1990's, the U.S. Sentencing Commission devised the Federal Sentencing Guidelines, standards that Federal judges would be required to follow when sentencing companies and individuals for convictions of white collar crime. Depending on the severity of the offense, the number of times committed, and the amount of loss or harm created, the Guidelines defined the number of months/years for prison sentences as well as the criminal fines to be paid, often millions of dollars. In short, the days of white collar crime earning a company or CEO a slap on the wrist were over. The Guidelines also provided that “...if a company self-reports, cooperates with the government, and has an effective compliance and ethics program, it receives a steep reduction in fines: a 95% cut.” [Joseph E. Murphy, </w:t>
      </w:r>
      <w:proofErr w:type="gramStart"/>
      <w:r>
        <w:rPr>
          <w:i/>
          <w:iCs/>
        </w:rPr>
        <w:t>A</w:t>
      </w:r>
      <w:proofErr w:type="gramEnd"/>
      <w:r>
        <w:rPr>
          <w:i/>
          <w:iCs/>
        </w:rPr>
        <w:t xml:space="preserve"> Compliance &amp; Ethics Program on a Dollar a Day: How Small Companies Can Have Effective Programs</w:t>
      </w:r>
      <w:r>
        <w:t xml:space="preserve"> (Aug.2010) Society of Corporate Compliance and Ethics, p. 4. See www.corporatecompliance.org for a variety of resources. To access the Official Social Network of the Society of Corporate Compliance and Ethics, go to community.corporatecompliance.org to join for free]. Ideally, having a strong code of ethics will prevent wrongdoing from occurring in the first place (Murphy, p. 4). </w:t>
      </w:r>
    </w:p>
    <w:p w:rsidR="003D48CF" w:rsidRDefault="003D48CF" w:rsidP="003D48CF">
      <w:pPr>
        <w:pStyle w:val="BodyText"/>
      </w:pPr>
    </w:p>
    <w:p w:rsidR="003D48CF" w:rsidRDefault="003D48CF" w:rsidP="003D48CF">
      <w:pPr>
        <w:pStyle w:val="BodyText"/>
        <w:spacing w:after="0"/>
        <w:rPr>
          <w:b/>
          <w:bCs/>
        </w:rPr>
      </w:pPr>
      <w:r>
        <w:rPr>
          <w:b/>
          <w:bCs/>
        </w:rPr>
        <w:t>Evaluating a Code of Ethics</w:t>
      </w:r>
    </w:p>
    <w:p w:rsidR="003D48CF" w:rsidRDefault="003D48CF" w:rsidP="003D48CF">
      <w:pPr>
        <w:pStyle w:val="BodyText"/>
        <w:spacing w:after="0"/>
      </w:pPr>
      <w:r>
        <w:t xml:space="preserve">A code of ethics is only as meaningful as its content and application. That is, a company might </w:t>
      </w:r>
      <w:r>
        <w:lastRenderedPageBreak/>
        <w:t>write a perfect code of ethics to provide guidance on how its employees should act, but if the employees are not continuously trained on the code, if it is not actively followed by management, it becomes a meaningless document. Quoting the American College of Healthcare Executives, “a comprehensive, “living” Code of Ethics should contain the following elements:</w:t>
      </w:r>
    </w:p>
    <w:p w:rsidR="003D48CF" w:rsidRDefault="003D48CF" w:rsidP="003D48CF">
      <w:pPr>
        <w:pStyle w:val="BodyText"/>
      </w:pPr>
      <w:r>
        <w:t>1. Philosophical Statements: general philosophical statements on what the profession is about, its beliefs, its mission, etc</w:t>
      </w:r>
      <w:proofErr w:type="gramStart"/>
      <w:r>
        <w:t>.;</w:t>
      </w:r>
      <w:proofErr w:type="gramEnd"/>
    </w:p>
    <w:p w:rsidR="003D48CF" w:rsidRDefault="003D48CF" w:rsidP="003D48CF">
      <w:pPr>
        <w:pStyle w:val="BodyText"/>
        <w:spacing w:after="0"/>
      </w:pPr>
      <w:r>
        <w:t>2. Professional Goals: statements about what the profession is striving for, what its members are dedicated to, what services the profession seeks to provide;</w:t>
      </w:r>
    </w:p>
    <w:p w:rsidR="003D48CF" w:rsidRDefault="003D48CF" w:rsidP="003D48CF">
      <w:pPr>
        <w:pStyle w:val="BodyText"/>
        <w:spacing w:after="0"/>
      </w:pPr>
      <w:r>
        <w:t>3. Statements of Professional Responsibility: statements of the standards of professional conduct the profession's members are expected to meet, usually stated in terms of what is minimally acceptable to the profession;</w:t>
      </w:r>
    </w:p>
    <w:p w:rsidR="003D48CF" w:rsidRDefault="003D48CF" w:rsidP="003D48CF">
      <w:pPr>
        <w:pStyle w:val="BodyText"/>
      </w:pPr>
      <w:r>
        <w:t xml:space="preserve">4. Educational Commitment to Ethics Promotion: statements that interpret ethical standards, as well as promoting those standards </w:t>
      </w:r>
      <w:proofErr w:type="spellStart"/>
      <w:r>
        <w:t>withing</w:t>
      </w:r>
      <w:proofErr w:type="spellEnd"/>
      <w:r>
        <w:t xml:space="preserve"> the profession, including information on the application and enforcement of standards;</w:t>
      </w:r>
    </w:p>
    <w:p w:rsidR="003D48CF" w:rsidRDefault="003D48CF" w:rsidP="003D48CF">
      <w:pPr>
        <w:pStyle w:val="BodyText"/>
      </w:pPr>
      <w:r>
        <w:t xml:space="preserve">Process for Enforcement: description of the enforcement mechanism, including who will review grievances filed against a professional, who will apply the standard and decide on punishment, what the grievance procedure will entail (due process considerations, appeal, procedures, etc.).” </w:t>
      </w:r>
    </w:p>
    <w:p w:rsidR="003D48CF" w:rsidRDefault="003D48CF" w:rsidP="003D48CF">
      <w:pPr>
        <w:pStyle w:val="BodyText"/>
      </w:pPr>
    </w:p>
    <w:p w:rsidR="003D48CF" w:rsidRDefault="003D48CF" w:rsidP="003D48CF">
      <w:pPr>
        <w:pStyle w:val="BodyText"/>
      </w:pPr>
      <w:r>
        <w:t xml:space="preserve">(Visit the ACHE website at http://www.ache.org and select Ethics in the left menu. You will find very useful models not only of a comprehensive, living code, but also processes and policy statements regarding the code and expected standards of ethical behavior in the profession of healthcare management.) </w:t>
      </w:r>
    </w:p>
    <w:p w:rsidR="003D48CF" w:rsidRDefault="003D48CF" w:rsidP="003D48CF">
      <w:pPr>
        <w:pStyle w:val="BodyText"/>
      </w:pPr>
    </w:p>
    <w:p w:rsidR="003D48CF" w:rsidRDefault="003D48CF" w:rsidP="003D48CF">
      <w:pPr>
        <w:pStyle w:val="BodyText"/>
        <w:spacing w:after="0"/>
        <w:rPr>
          <w:b/>
          <w:bCs/>
        </w:rPr>
      </w:pPr>
      <w:r>
        <w:rPr>
          <w:b/>
          <w:bCs/>
        </w:rPr>
        <w:t>Some Approaches to Ethical Decision Making</w:t>
      </w:r>
    </w:p>
    <w:p w:rsidR="003D48CF" w:rsidRDefault="003D48CF" w:rsidP="003D48CF">
      <w:pPr>
        <w:pStyle w:val="BodyText"/>
        <w:spacing w:after="0"/>
      </w:pPr>
    </w:p>
    <w:p w:rsidR="003D48CF" w:rsidRDefault="003D48CF" w:rsidP="003D48CF">
      <w:pPr>
        <w:pStyle w:val="BodyText"/>
        <w:spacing w:after="0"/>
      </w:pPr>
      <w:r>
        <w:rPr>
          <w:b/>
          <w:bCs/>
        </w:rPr>
        <w:t>1. Ethics Checklist.</w:t>
      </w:r>
      <w:r>
        <w:t xml:space="preserve"> Some business law writers provide an approach that asks you to consider the problem at hand from the perspectives of all interested/affected parties. This is a handy approach to doing the groundwork, making sure your facts of the situation are comprehensive and that your viewpoint is not constrained by tunnel vision. In other words, this checklist helps you gather all relevant data and keep an open mind by considering all points of view. But once completed, does this approach help you make a decision when presented with an ethical dilemma? [Let me say here that there is extensive discussion in the Ethics literature on what constitutes an ethical dilemma. My short answer for our lecture is this: a decision that presents the decider with two or more mutually exclusive alternatives, all of which are equally desirable, or all of which are equally undesirable, according to certain ethical principles or moral theory. A discussion on identifying true ethical dilemmas is beyond our scope here.] Does the checklist approach give you a moral standard or ethical principle or set of rules to apply to the various alternatives under consideration, so that at the end of the day, you can intelligently explain/defend your choice? I'm not sure that it does.</w:t>
      </w:r>
    </w:p>
    <w:p w:rsidR="003D48CF" w:rsidRDefault="003D48CF" w:rsidP="003D48CF">
      <w:pPr>
        <w:pStyle w:val="BodyText"/>
      </w:pPr>
    </w:p>
    <w:p w:rsidR="003D48CF" w:rsidRDefault="003D48CF" w:rsidP="003D48CF">
      <w:pPr>
        <w:pStyle w:val="BodyText"/>
      </w:pPr>
      <w:r>
        <w:rPr>
          <w:b/>
          <w:bCs/>
        </w:rPr>
        <w:t xml:space="preserve">2. Teleological Theories. </w:t>
      </w:r>
      <w:r>
        <w:t xml:space="preserve">This approach asks the question, “Which alternative will produce the greatest good?” Examples of this approach include the classic cost-benefit analysis and more broadly, Utilitarianism, which seeks to produce the greatest good for the greatest number, or </w:t>
      </w:r>
      <w:r>
        <w:lastRenderedPageBreak/>
        <w:t>alternatively, to maximize the good over the bad. Critics of this approach say this is not helpful because (1) definitions of 'good' vary from person to person, culture to culture, and (2) outcomes are not sure things. In other words, can you be certain that decision A will result in outcome Z? And, (3) the answer can vary, depending on whether we are talking short term (3 days, 3 months) or long term (3 years) outcomes. For example, Johnson and Johnson took a hit on short term earnings when it recalled a pain reliever product from the market due to product tampering, but in the long run, it gained great marketing benefits for its concern for customer safety.</w:t>
      </w:r>
    </w:p>
    <w:p w:rsidR="003D48CF" w:rsidRDefault="003D48CF" w:rsidP="003D48CF">
      <w:pPr>
        <w:pStyle w:val="BodyText"/>
      </w:pPr>
      <w:r>
        <w:rPr>
          <w:b/>
          <w:bCs/>
        </w:rPr>
        <w:t>3. Deontological Theories</w:t>
      </w:r>
      <w:r>
        <w:t>. Decision makers using a deontological approach believe that a rule or principle for decision making is morally compelling because of its own nature, not because of the result its application will produce. For example, a manager in this camp could apply such rules as, “Always tell the truth,” or “Never misrepresent the facts either by lying or by omission.” Her decision will then be based on truth telling, full disclosure and transparency. But, in application, what this approach often comes down to is the criticized result of “situation ethics.” A decision is never made in a vacuum, but rather takes place in a particular set of circumstances or conditions. As a result, the deontologist must ask, “In this situation, what is the right thing to do?” [The philosopher Immanuel Kant addressed this problem with his concept of the Categorical Imperative. This concept holds that the rule or principle upon which a decision is based must be universally acceptable such that all persons, if acting this way, will produce results that make the world a good place for everyone, from the lowest to the highest within the social order. My explanation is fearfully oversimplified!]. The problem with situation ethics is that most people can justify or rationalize anything, usually, depending on the particular facts of the situation. Therefore, someone might decide one way in one situation, and then the opposite way in another situation presenting the same kind of problem. Results are then inconsistent and indefensible to others and ultimately, to oneself.</w:t>
      </w:r>
    </w:p>
    <w:p w:rsidR="003D48CF" w:rsidRDefault="003D48CF" w:rsidP="003D48CF">
      <w:pPr>
        <w:pStyle w:val="BodyText"/>
        <w:rPr>
          <w:b/>
          <w:bCs/>
        </w:rPr>
      </w:pPr>
      <w:r>
        <w:rPr>
          <w:b/>
          <w:bCs/>
        </w:rPr>
        <w:t>4. Principles Based Approach.</w:t>
      </w:r>
      <w:r>
        <w:t xml:space="preserve"> Some ethicists argue that decisions should be based on Principles. For example, in the health care ethics literature, the well-known ethics writers Beauchamp and Childress list 4 principles: (1) Do good, (2) </w:t>
      </w:r>
      <w:proofErr w:type="gramStart"/>
      <w:r>
        <w:t>Do</w:t>
      </w:r>
      <w:proofErr w:type="gramEnd"/>
      <w:r>
        <w:t xml:space="preserve"> no harm, (3) Autonomy, and (4) Justice. Numerous critics of this approach say it fails because (1) definitions of 'good' and 'harm' and even 'justice' have </w:t>
      </w:r>
      <w:proofErr w:type="gramStart"/>
      <w:r>
        <w:t>varying meanings, and (2) autonomy</w:t>
      </w:r>
      <w:proofErr w:type="gramEnd"/>
      <w:r>
        <w:t xml:space="preserve"> cannot be morally justified if everyone is not operating on a level playing field with regard to one’s empowerment to make decisions. (For example, a person cannot decide to become a doctor if he has no access to the kind of education required for the MD degree and certifications to practice medicine).  Do not confuse this principles approach with the approach known as </w:t>
      </w:r>
      <w:r>
        <w:rPr>
          <w:b/>
          <w:bCs/>
        </w:rPr>
        <w:t>Virtue Ethics.</w:t>
      </w:r>
      <w:r>
        <w:t xml:space="preserve">  Virtue Ethics lists traits that are regarded in most cultures as desirable character and behavior traits: honesty, loyalty, persistence, caring, virtuous, and so on.  Critics of this approach say that focusing on a character trait or behavior does not offer sufficient guidance in resolving an ethical dilemma, one is which two or more equally compelling courses of action are possible, and which are mutually exclusive so that the actor must chose only one course of action.  </w:t>
      </w:r>
      <w:r>
        <w:rPr>
          <w:b/>
          <w:bCs/>
        </w:rPr>
        <w:t xml:space="preserve">  </w:t>
      </w:r>
    </w:p>
    <w:p w:rsidR="003D48CF" w:rsidRDefault="003D48CF" w:rsidP="003D48CF">
      <w:pPr>
        <w:pStyle w:val="BodyText"/>
      </w:pPr>
      <w:r>
        <w:rPr>
          <w:b/>
          <w:bCs/>
        </w:rPr>
        <w:t>5. Covenantal Ethic.</w:t>
      </w:r>
      <w:r>
        <w:t xml:space="preserve"> Laura L. Nash, while teaching Ethics at Harvard Business School, wrote a book entitled “Good Intentions Aside: A Manager's Guide to Resolving Ethical Problems.” In it, she redefines the context of business ethics by arguing that a decision does not exist in a vacuum, that it must be placed in the context of the type and nature of the business relationship. The relationship is critically important. She argues that all relationships should be based on the altruistic concept of service to others, that acting solely to make money is not an ethical basis for action. She terms her approach Covenantal Ethic, using covenant in the sense of 'promise.' The Covenantal Ethic can be broken down into its definitional parts: (1) Create value, for a (2) fair return, in a (3) mutually beneficial relationship, within a (4) long-term context. You can see by these parts that Nash's view of business ethics involves helping the client solve his problems, thereby creating value, for a fair profit so as to create a win-win relationship that will endure over the years, not just through this quarter's earnings report. In her opinion, making money in a way that does not provide win-win value to the customer and the company has no moral justification, that actions based solely on maximizing profits is not an ethically defensible position for a company, and will not produce long term success and survival.</w:t>
      </w:r>
    </w:p>
    <w:p w:rsidR="003D48CF" w:rsidRDefault="003D48CF" w:rsidP="003D48CF">
      <w:pPr>
        <w:pStyle w:val="BodyText"/>
      </w:pPr>
    </w:p>
    <w:p w:rsidR="003D48CF" w:rsidRDefault="003D48CF" w:rsidP="003D48CF">
      <w:pPr>
        <w:pStyle w:val="BodyText"/>
      </w:pPr>
      <w:r>
        <w:t xml:space="preserve">Which of these approaches is the best one? Which one appeals to you the most? If you were the final decision maker in your company and faced an ethical dilemma, which would give you the most guidance? There is no 'right' answer to these questions, and that is not what I am asking from you. What I am asking you to do is to take a moment to reflect on your decision making standards. In other words, what guides you? And perhaps more importantly, on what standards do you justify your decisions? You MUST be able to articulate your reasoning process, the basis (rules and/or principles) underpinning your reasoning. Otherwise, your decision looks as if you used </w:t>
      </w:r>
      <w:r>
        <w:rPr>
          <w:b/>
          <w:bCs/>
        </w:rPr>
        <w:t>Ethical Egoism</w:t>
      </w:r>
      <w:r>
        <w:t xml:space="preserve">, an approach that says, “Decide so as to produce the best decision for yourself.” Some writers argue that Ethical Egoism is perfectly acceptable so long as the decider is honest with himself as to the basis for his decision. (“I am deciding to do X because it produces the best outcome for me.”) My feeling is, using this </w:t>
      </w:r>
      <w:proofErr w:type="gramStart"/>
      <w:r>
        <w:t>approach,</w:t>
      </w:r>
      <w:proofErr w:type="gramEnd"/>
      <w:r>
        <w:t xml:space="preserve"> you won't win friends or clients in the long run. By definition, you will be viewed as incapable of producing a win-win outcome as you always take care of yourself first and foremost, no matter who gets hurt in the process. In the worst case, you will be viewed as a dangerous person to interact with. (“Watch your back when dealing with Lee; she only looks out for herself!”)</w:t>
      </w:r>
    </w:p>
    <w:p w:rsidR="003D48CF" w:rsidRDefault="003D48CF" w:rsidP="003D48CF">
      <w:pPr>
        <w:pStyle w:val="BodyText"/>
      </w:pPr>
    </w:p>
    <w:p w:rsidR="003D48CF" w:rsidRDefault="003D48CF" w:rsidP="003D48CF">
      <w:pPr>
        <w:pStyle w:val="BodyText"/>
        <w:spacing w:after="0"/>
        <w:rPr>
          <w:b/>
          <w:bCs/>
        </w:rPr>
      </w:pPr>
      <w:r>
        <w:rPr>
          <w:b/>
          <w:bCs/>
        </w:rPr>
        <w:t>Another Perspective: Relationship between Law and Ethics</w:t>
      </w:r>
    </w:p>
    <w:p w:rsidR="003D48CF" w:rsidRDefault="003D48CF" w:rsidP="003D48CF">
      <w:pPr>
        <w:pStyle w:val="BodyText"/>
        <w:spacing w:after="0"/>
      </w:pPr>
      <w:r>
        <w:t xml:space="preserve">Lastly, let me ask you a larger philosophical question, and that is, to consider the law in your decision making. Some writers assert that law is the expression of the minimum standard of ethical conduct. However, other writers refute this argument on the assertion that a law can be completely immoral and unethical under any theory of moral reasoning. For example, given the criminal justice system with all its flaws (such as the DNA and other evidence processing errors committed by Houston Crime Lab, resulting in the conviction of innocent defendants), the argument has been made that capital punishment can never be morally justified. Regardless of a company's opinion of a law and government agency regulation, some companies believe that all laws and regulations must be followed, no questions asked. If you have ever shopped at COSTCO, you might have seen its Code of Ethics posted in the employee break area. The Code's No. 1 Rule: Obey the law! Whether dealing with vendors, the company, employees, customers, the community, the LAW COMES FIRST. No decision can be justified under this Code of Ethics if it breaks the law. As a Texas attorney, I must agree with this. But this is not as easy to live with as it may seem at first. We can all cite examples of a current law that we believe to be unethical/immoral, yet one which the government will and does enforce. In other words, a law may be enacted by the government, but we do not want to follow it because we believe it to be morally offensive, doing harm, and resulting in very negative consequences for all involved. Some ethicists have graphically </w:t>
      </w:r>
      <w:proofErr w:type="gramStart"/>
      <w:r>
        <w:t>characterize</w:t>
      </w:r>
      <w:proofErr w:type="gramEnd"/>
      <w:r>
        <w:t xml:space="preserve"> an action in a multidimensional view: </w:t>
      </w:r>
    </w:p>
    <w:p w:rsidR="003D48CF" w:rsidRDefault="003D48CF" w:rsidP="003D48CF">
      <w:pPr>
        <w:pStyle w:val="BodyText"/>
      </w:pPr>
    </w:p>
    <w:tbl>
      <w:tblPr>
        <w:tblW w:w="0" w:type="auto"/>
        <w:tblInd w:w="60" w:type="dxa"/>
        <w:tblLayout w:type="fixed"/>
        <w:tblCellMar>
          <w:top w:w="60" w:type="dxa"/>
          <w:left w:w="60" w:type="dxa"/>
          <w:bottom w:w="60" w:type="dxa"/>
          <w:right w:w="60" w:type="dxa"/>
        </w:tblCellMar>
        <w:tblLook w:val="0000"/>
      </w:tblPr>
      <w:tblGrid>
        <w:gridCol w:w="4985"/>
        <w:gridCol w:w="4986"/>
      </w:tblGrid>
      <w:tr w:rsidR="003D48CF" w:rsidTr="00F16415">
        <w:tc>
          <w:tcPr>
            <w:tcW w:w="4985" w:type="dxa"/>
            <w:tcBorders>
              <w:top w:val="single" w:sz="8" w:space="0" w:color="000000"/>
              <w:left w:val="single" w:sz="8" w:space="0" w:color="000000"/>
              <w:bottom w:val="single" w:sz="8" w:space="0" w:color="000000"/>
            </w:tcBorders>
            <w:shd w:val="clear" w:color="auto" w:fill="auto"/>
          </w:tcPr>
          <w:p w:rsidR="003D48CF" w:rsidRDefault="003D48CF" w:rsidP="00F16415">
            <w:pPr>
              <w:pStyle w:val="TableContents"/>
              <w:spacing w:after="283"/>
            </w:pPr>
            <w:r>
              <w:t>Unethical and Illegal</w:t>
            </w:r>
          </w:p>
        </w:tc>
        <w:tc>
          <w:tcPr>
            <w:tcW w:w="4986" w:type="dxa"/>
            <w:tcBorders>
              <w:top w:val="single" w:sz="8" w:space="0" w:color="000000"/>
              <w:left w:val="single" w:sz="8" w:space="0" w:color="000000"/>
              <w:bottom w:val="single" w:sz="8" w:space="0" w:color="000000"/>
              <w:right w:val="single" w:sz="8" w:space="0" w:color="000000"/>
            </w:tcBorders>
            <w:shd w:val="clear" w:color="auto" w:fill="auto"/>
          </w:tcPr>
          <w:p w:rsidR="003D48CF" w:rsidRDefault="003D48CF" w:rsidP="00F16415">
            <w:pPr>
              <w:pStyle w:val="TableContents"/>
              <w:spacing w:after="283"/>
            </w:pPr>
            <w:r>
              <w:t>Ethical and Illegal</w:t>
            </w:r>
          </w:p>
        </w:tc>
      </w:tr>
      <w:tr w:rsidR="003D48CF" w:rsidTr="00F16415">
        <w:tc>
          <w:tcPr>
            <w:tcW w:w="4985" w:type="dxa"/>
            <w:tcBorders>
              <w:left w:val="single" w:sz="8" w:space="0" w:color="000000"/>
              <w:bottom w:val="single" w:sz="8" w:space="0" w:color="000000"/>
            </w:tcBorders>
            <w:shd w:val="clear" w:color="auto" w:fill="auto"/>
          </w:tcPr>
          <w:p w:rsidR="003D48CF" w:rsidRDefault="003D48CF" w:rsidP="00F16415">
            <w:pPr>
              <w:pStyle w:val="TableContents"/>
              <w:spacing w:after="283"/>
            </w:pPr>
            <w:r>
              <w:t>Unethical and Legal</w:t>
            </w:r>
          </w:p>
        </w:tc>
        <w:tc>
          <w:tcPr>
            <w:tcW w:w="4986" w:type="dxa"/>
            <w:tcBorders>
              <w:left w:val="single" w:sz="8" w:space="0" w:color="000000"/>
              <w:bottom w:val="single" w:sz="8" w:space="0" w:color="000000"/>
              <w:right w:val="single" w:sz="8" w:space="0" w:color="000000"/>
            </w:tcBorders>
            <w:shd w:val="clear" w:color="auto" w:fill="auto"/>
          </w:tcPr>
          <w:p w:rsidR="003D48CF" w:rsidRDefault="003D48CF" w:rsidP="00F16415">
            <w:pPr>
              <w:pStyle w:val="TableContents"/>
              <w:spacing w:after="283"/>
              <w:rPr>
                <w:b/>
                <w:bCs/>
              </w:rPr>
            </w:pPr>
            <w:r>
              <w:rPr>
                <w:b/>
                <w:bCs/>
              </w:rPr>
              <w:t>Ethical and Legal</w:t>
            </w:r>
          </w:p>
        </w:tc>
      </w:tr>
    </w:tbl>
    <w:p w:rsidR="003D48CF" w:rsidRDefault="003D48CF" w:rsidP="003D48CF">
      <w:pPr>
        <w:pStyle w:val="BodyText"/>
        <w:spacing w:after="0"/>
        <w:ind w:left="360" w:hanging="360"/>
      </w:pPr>
    </w:p>
    <w:p w:rsidR="003D48CF" w:rsidRDefault="003D48CF" w:rsidP="003D48CF">
      <w:pPr>
        <w:pStyle w:val="BodyText"/>
        <w:spacing w:after="0"/>
      </w:pPr>
      <w:r>
        <w:t>Obviously, we would like to make decisions which we believe fall into the lower right box. But life is often not that simple. My question is</w:t>
      </w:r>
      <w:proofErr w:type="gramStart"/>
      <w:r>
        <w:t>,</w:t>
      </w:r>
      <w:proofErr w:type="gramEnd"/>
      <w:r>
        <w:t xml:space="preserve"> where do you draw your line in the sand? What will you be willing to do, and why? Would you be comfortable taking an action you believe is legal but unethical? Or put another way, just because something is legal, should you do it? Is ethics something above and beyond law? More importantly would you be willing to take an action you believed to be the only ethical course even though you know it to be illegal? </w:t>
      </w:r>
    </w:p>
    <w:p w:rsidR="003D48CF" w:rsidRDefault="003D48CF" w:rsidP="003D48CF">
      <w:pPr>
        <w:pStyle w:val="BodyText"/>
      </w:pPr>
    </w:p>
    <w:p w:rsidR="003D48CF" w:rsidRDefault="003D48CF" w:rsidP="003D48CF">
      <w:pPr>
        <w:pStyle w:val="BodyText"/>
      </w:pPr>
      <w:r>
        <w:t xml:space="preserve">In summary, you must know your ethical standards. How do you reason through difficult decisions? For me, as an attorney, my answer is simple in that any decision must start with the law. Illegal courses of action are not an option, in my opinion. I agree with the COSTCO Code of Ethics #1 Principle: </w:t>
      </w:r>
      <w:r>
        <w:rPr>
          <w:b/>
          <w:bCs/>
        </w:rPr>
        <w:t>Obey the Law</w:t>
      </w:r>
      <w:r>
        <w:t>. For me, as a Texas attorney and officer of the court, I must obey the law even if to do so might offend my ethical principles.</w:t>
      </w:r>
    </w:p>
    <w:p w:rsidR="003D48CF" w:rsidRDefault="003D48CF" w:rsidP="003D48CF">
      <w:pPr>
        <w:pStyle w:val="BodyText"/>
      </w:pPr>
      <w:r>
        <w:t>When faced with difficult decisions, how would you explain your approach to ethical decision making? What theory and/or principles have you selected to guide your critical thinking about an ethical dilemma in business? What if you are drawn to two different moral theories, but you can only use one as the basis of your decision? How do you pick between two competing, equally desirable moral theories or ethical principles? Whatever your approach or viewpoint, you must be able to explain it and apply it appropriately. Otherwise, you will not be making a MORAL or ETHICAL decision, but rather simply deciding to act based on reasons or beliefs other than ethical principles or moral theories. Do you see the distinction? Again, I stress that no ethical argument would be appropriate when it leads to action that violates the law, though some would disagree and say that choosing NOT to follow the law, for the ‘right’ reasons, is by definition the kind of civil disobedience that changes or eliminates a bad law. As a Texas attorney, I can never advocate breaking the law.</w:t>
      </w:r>
    </w:p>
    <w:p w:rsidR="003D48CF" w:rsidRDefault="003D48CF" w:rsidP="003D48CF">
      <w:pPr>
        <w:pStyle w:val="BodyText"/>
      </w:pPr>
      <w:r>
        <w:t>Assuming that a business is dedicated to following the law first and foremost, is its ethical environment clearly defined, or is its corporate culture regarding ethics vague or ambiguous, resulting in decisions based on personalities rather than principles? You need to know the kind of organization you find yourself working in. What will you do if your boss specifically directs you to analyze a problem or plan, then use moral theory and/or ethical principles to support a particular solution or plan or future strategy? Again, you must be able to explain to management the different approaches to ethical reasoning. If you can, and if you use moral theory or ethical principles as the foundation your proposal, you might find yourself becoming the go-to problem-solver, strategic thinker in your organization!</w:t>
      </w:r>
    </w:p>
    <w:p w:rsidR="00083A1A" w:rsidRDefault="00083A1A"/>
    <w:p w:rsidR="003D48CF" w:rsidRDefault="003D48CF"/>
    <w:p w:rsidR="003D48CF" w:rsidRDefault="003D48CF"/>
    <w:p w:rsidR="003D48CF" w:rsidRDefault="003D48CF">
      <w:r>
        <w:t>Revised 1/21/15</w:t>
      </w:r>
      <w:bookmarkStart w:id="0" w:name="_GoBack"/>
      <w:bookmarkEnd w:id="0"/>
    </w:p>
    <w:sectPr w:rsidR="003D48CF" w:rsidSect="00A87D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8CF"/>
    <w:rsid w:val="00083A1A"/>
    <w:rsid w:val="003D48CF"/>
    <w:rsid w:val="00786411"/>
    <w:rsid w:val="008F4A44"/>
    <w:rsid w:val="00A87D72"/>
    <w:rsid w:val="00E15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CF"/>
    <w:pPr>
      <w:widowControl w:val="0"/>
      <w:suppressAutoHyphens/>
      <w:autoSpaceDE w:val="0"/>
      <w:spacing w:after="0" w:line="240" w:lineRule="auto"/>
    </w:pPr>
    <w:rPr>
      <w:rFonts w:ascii="Times New Roman" w:eastAsia="SimSun" w:hAnsi="Times New Roman" w:cs="Times New Roman"/>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8CF"/>
    <w:pPr>
      <w:spacing w:after="120"/>
    </w:pPr>
  </w:style>
  <w:style w:type="character" w:customStyle="1" w:styleId="BodyTextChar">
    <w:name w:val="Body Text Char"/>
    <w:basedOn w:val="DefaultParagraphFont"/>
    <w:link w:val="BodyText"/>
    <w:rsid w:val="003D48CF"/>
    <w:rPr>
      <w:rFonts w:ascii="Times New Roman" w:eastAsia="SimSun" w:hAnsi="Times New Roman" w:cs="Times New Roman"/>
      <w:sz w:val="24"/>
      <w:szCs w:val="24"/>
      <w:lang w:eastAsia="hi-IN" w:bidi="hi-IN"/>
    </w:rPr>
  </w:style>
  <w:style w:type="paragraph" w:customStyle="1" w:styleId="TableContents">
    <w:name w:val="Table Contents"/>
    <w:basedOn w:val="Normal"/>
    <w:rsid w:val="003D4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CF"/>
    <w:pPr>
      <w:widowControl w:val="0"/>
      <w:suppressAutoHyphens/>
      <w:autoSpaceDE w:val="0"/>
      <w:spacing w:after="0" w:line="240" w:lineRule="auto"/>
    </w:pPr>
    <w:rPr>
      <w:rFonts w:ascii="Times New Roman" w:eastAsia="SimSun" w:hAnsi="Times New Roman" w:cs="Times New Roman"/>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8CF"/>
    <w:pPr>
      <w:spacing w:after="120"/>
    </w:pPr>
  </w:style>
  <w:style w:type="character" w:customStyle="1" w:styleId="BodyTextChar">
    <w:name w:val="Body Text Char"/>
    <w:basedOn w:val="DefaultParagraphFont"/>
    <w:link w:val="BodyText"/>
    <w:rsid w:val="003D48CF"/>
    <w:rPr>
      <w:rFonts w:ascii="Times New Roman" w:eastAsia="SimSun" w:hAnsi="Times New Roman" w:cs="Times New Roman"/>
      <w:sz w:val="24"/>
      <w:szCs w:val="24"/>
      <w:lang w:eastAsia="hi-IN" w:bidi="hi-IN"/>
    </w:rPr>
  </w:style>
  <w:style w:type="paragraph" w:customStyle="1" w:styleId="TableContents">
    <w:name w:val="Table Contents"/>
    <w:basedOn w:val="Normal"/>
    <w:rsid w:val="003D48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2644</Words>
  <Characters>15077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Usnick, Lee</dc:creator>
  <cp:lastModifiedBy>Aline</cp:lastModifiedBy>
  <cp:revision>2</cp:revision>
  <dcterms:created xsi:type="dcterms:W3CDTF">2016-06-14T15:54:00Z</dcterms:created>
  <dcterms:modified xsi:type="dcterms:W3CDTF">2016-06-14T15:54:00Z</dcterms:modified>
</cp:coreProperties>
</file>