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A0" w:rsidRDefault="00181DA0" w:rsidP="00181DA0">
      <w:pPr>
        <w:widowControl w:val="0"/>
        <w:autoSpaceDE w:val="0"/>
        <w:autoSpaceDN w:val="0"/>
        <w:adjustRightInd w:val="0"/>
        <w:rPr>
          <w:rFonts w:ascii="Verdana" w:hAnsi="Verdana" w:cs="Verdana"/>
          <w:color w:val="262626"/>
          <w:sz w:val="26"/>
          <w:szCs w:val="26"/>
        </w:rPr>
      </w:pPr>
      <w:bookmarkStart w:id="0" w:name="_GoBack"/>
      <w:bookmarkEnd w:id="0"/>
      <w:r>
        <w:rPr>
          <w:rFonts w:ascii="Verdana" w:hAnsi="Verdana" w:cs="Verdana"/>
          <w:b/>
          <w:bCs/>
          <w:color w:val="262626"/>
          <w:sz w:val="26"/>
          <w:szCs w:val="26"/>
        </w:rPr>
        <w:t>Introduction</w:t>
      </w:r>
      <w:proofErr w:type="gramStart"/>
      <w:r>
        <w:rPr>
          <w:rFonts w:ascii="Verdana" w:hAnsi="Verdana" w:cs="Verdana"/>
          <w:b/>
          <w:bCs/>
          <w:color w:val="262626"/>
          <w:sz w:val="26"/>
          <w:szCs w:val="26"/>
        </w:rPr>
        <w:t>:</w:t>
      </w:r>
      <w:r>
        <w:rPr>
          <w:rFonts w:ascii="Verdana" w:hAnsi="Verdana" w:cs="Verdana"/>
          <w:color w:val="262626"/>
          <w:sz w:val="26"/>
          <w:szCs w:val="26"/>
        </w:rPr>
        <w:t> </w:t>
      </w:r>
      <w:proofErr w:type="gramEnd"/>
      <w:r>
        <w:rPr>
          <w:rFonts w:ascii="Verdana" w:hAnsi="Verdana" w:cs="Verdana"/>
          <w:color w:val="262626"/>
          <w:sz w:val="26"/>
          <w:szCs w:val="26"/>
        </w:rPr>
        <w:t> </w:t>
      </w:r>
    </w:p>
    <w:p w:rsidR="00181DA0" w:rsidRDefault="00181DA0" w:rsidP="00181DA0">
      <w:pPr>
        <w:widowControl w:val="0"/>
        <w:autoSpaceDE w:val="0"/>
        <w:autoSpaceDN w:val="0"/>
        <w:adjustRightInd w:val="0"/>
        <w:rPr>
          <w:rFonts w:ascii="Verdana" w:hAnsi="Verdana" w:cs="Verdana"/>
          <w:color w:val="262626"/>
          <w:sz w:val="26"/>
          <w:szCs w:val="26"/>
        </w:rPr>
      </w:pPr>
    </w:p>
    <w:p w:rsidR="00181DA0" w:rsidRPr="00181DA0" w:rsidRDefault="00181DA0" w:rsidP="00181DA0">
      <w:pPr>
        <w:pStyle w:val="ListParagraph"/>
        <w:widowControl w:val="0"/>
        <w:numPr>
          <w:ilvl w:val="0"/>
          <w:numId w:val="1"/>
        </w:numPr>
        <w:autoSpaceDE w:val="0"/>
        <w:autoSpaceDN w:val="0"/>
        <w:adjustRightInd w:val="0"/>
        <w:spacing w:line="360" w:lineRule="auto"/>
        <w:rPr>
          <w:rFonts w:ascii="Verdana" w:hAnsi="Verdana" w:cs="Verdana"/>
          <w:color w:val="262626"/>
          <w:sz w:val="26"/>
          <w:szCs w:val="26"/>
        </w:rPr>
      </w:pPr>
      <w:r w:rsidRPr="00181DA0">
        <w:rPr>
          <w:rFonts w:ascii="Verdana" w:hAnsi="Verdana" w:cs="Verdana"/>
          <w:color w:val="262626"/>
          <w:sz w:val="26"/>
          <w:szCs w:val="26"/>
        </w:rPr>
        <w:t>An effective teacher develops lesson plans according to set standards for the grade level and subject matter being taught. An effective teacher must also carefully consider the needs of each individual learner in the class. Successful presentation of a lesson accommodates the physical, academic, and social/emotional needs of learners.  For this assessment you will create a standards-based lesson plan for a third-, fourth-, or fifth-grade science class. You will need to incorporate active participation strategies, grouping strategies, and technology strategies into the lesson plan. You will then analyze and justify the use of these strategies for the class as a whole and for the diverse learners in the class.  </w:t>
      </w:r>
    </w:p>
    <w:p w:rsidR="00181DA0" w:rsidRDefault="00181DA0" w:rsidP="00181DA0">
      <w:pPr>
        <w:widowControl w:val="0"/>
        <w:autoSpaceDE w:val="0"/>
        <w:autoSpaceDN w:val="0"/>
        <w:adjustRightInd w:val="0"/>
        <w:rPr>
          <w:rFonts w:ascii="Verdana" w:hAnsi="Verdana" w:cs="Verdana"/>
          <w:color w:val="262626"/>
          <w:sz w:val="26"/>
          <w:szCs w:val="26"/>
        </w:rPr>
      </w:pPr>
    </w:p>
    <w:p w:rsidR="00181DA0" w:rsidRDefault="00181DA0" w:rsidP="00181DA0">
      <w:pPr>
        <w:widowControl w:val="0"/>
        <w:autoSpaceDE w:val="0"/>
        <w:autoSpaceDN w:val="0"/>
        <w:adjustRightInd w:val="0"/>
        <w:rPr>
          <w:rFonts w:ascii="Verdana" w:hAnsi="Verdana" w:cs="Verdana"/>
          <w:color w:val="262626"/>
          <w:sz w:val="26"/>
          <w:szCs w:val="26"/>
        </w:rPr>
      </w:pPr>
      <w:r>
        <w:rPr>
          <w:rFonts w:ascii="Verdana" w:hAnsi="Verdana" w:cs="Verdana"/>
          <w:b/>
          <w:bCs/>
          <w:color w:val="262626"/>
          <w:sz w:val="26"/>
          <w:szCs w:val="26"/>
        </w:rPr>
        <w:t>Scenario</w:t>
      </w:r>
      <w:proofErr w:type="gramStart"/>
      <w:r>
        <w:rPr>
          <w:rFonts w:ascii="Verdana" w:hAnsi="Verdana" w:cs="Verdana"/>
          <w:b/>
          <w:bCs/>
          <w:color w:val="262626"/>
          <w:sz w:val="26"/>
          <w:szCs w:val="26"/>
        </w:rPr>
        <w:t>:</w:t>
      </w:r>
      <w:r>
        <w:rPr>
          <w:rFonts w:ascii="Verdana" w:hAnsi="Verdana" w:cs="Verdana"/>
          <w:color w:val="262626"/>
          <w:sz w:val="26"/>
          <w:szCs w:val="26"/>
        </w:rPr>
        <w:t> </w:t>
      </w:r>
      <w:proofErr w:type="gramEnd"/>
      <w:r>
        <w:rPr>
          <w:rFonts w:ascii="Verdana" w:hAnsi="Verdana" w:cs="Verdana"/>
          <w:color w:val="262626"/>
          <w:sz w:val="26"/>
          <w:szCs w:val="26"/>
        </w:rPr>
        <w:t> You are a self-contained general education teacher in an elementary school (third through fifth grades only). Your class comprises a variety of students with different abilities and backgrounds:</w:t>
      </w:r>
    </w:p>
    <w:p w:rsidR="00181DA0" w:rsidRDefault="00181DA0" w:rsidP="00181DA0">
      <w:pPr>
        <w:widowControl w:val="0"/>
        <w:autoSpaceDE w:val="0"/>
        <w:autoSpaceDN w:val="0"/>
        <w:adjustRightInd w:val="0"/>
        <w:rPr>
          <w:rFonts w:ascii="Verdana" w:hAnsi="Verdana" w:cs="Verdana"/>
          <w:color w:val="262626"/>
          <w:sz w:val="22"/>
          <w:szCs w:val="22"/>
        </w:rPr>
      </w:pP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26 students total (15 boys and 11 girls)</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16 students are on-grade-level readers</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5 students are two grades below reading level (3 with identified learning disabilities in reading)</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5 students are two grades above reading level (2 with identified gifted exceptionalities)</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1 student is an English Language Learner (ELL) at the intermediate level</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3 students have been diagnosed with attention deficit hyperactivity disorder (ADHD)</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2"/>
          <w:szCs w:val="22"/>
        </w:rPr>
        <w:t> </w:t>
      </w:r>
    </w:p>
    <w:p w:rsidR="00181DA0" w:rsidRDefault="00181DA0" w:rsidP="00181DA0">
      <w:pPr>
        <w:widowControl w:val="0"/>
        <w:autoSpaceDE w:val="0"/>
        <w:autoSpaceDN w:val="0"/>
        <w:adjustRightInd w:val="0"/>
        <w:rPr>
          <w:rFonts w:ascii="Verdana" w:hAnsi="Verdana" w:cs="Verdana"/>
          <w:color w:val="262626"/>
          <w:sz w:val="22"/>
          <w:szCs w:val="22"/>
        </w:rPr>
      </w:pPr>
      <w:r>
        <w:rPr>
          <w:rFonts w:ascii="Verdana" w:hAnsi="Verdana" w:cs="Verdana"/>
          <w:color w:val="262626"/>
          <w:sz w:val="26"/>
          <w:szCs w:val="26"/>
        </w:rPr>
        <w:t>Daily planning, instruction, and assessment should reflect the individual needs of each student.</w:t>
      </w:r>
    </w:p>
    <w:p w:rsidR="00181DA0" w:rsidRDefault="00181DA0" w:rsidP="00181DA0">
      <w:pPr>
        <w:widowControl w:val="0"/>
        <w:autoSpaceDE w:val="0"/>
        <w:autoSpaceDN w:val="0"/>
        <w:adjustRightInd w:val="0"/>
        <w:rPr>
          <w:rFonts w:ascii="Verdana" w:hAnsi="Verdana" w:cs="Verdana"/>
          <w:color w:val="262626"/>
          <w:sz w:val="22"/>
          <w:szCs w:val="22"/>
        </w:rPr>
      </w:pPr>
      <w:r>
        <w:rPr>
          <w:rFonts w:ascii="Verdana" w:hAnsi="Verdana" w:cs="Verdana"/>
          <w:b/>
          <w:bCs/>
          <w:color w:val="262626"/>
          <w:sz w:val="26"/>
          <w:szCs w:val="26"/>
        </w:rPr>
        <w:lastRenderedPageBreak/>
        <w:t>Requirements:</w:t>
      </w:r>
    </w:p>
    <w:p w:rsidR="00181DA0" w:rsidRDefault="00181DA0" w:rsidP="00181DA0">
      <w:pPr>
        <w:widowControl w:val="0"/>
        <w:autoSpaceDE w:val="0"/>
        <w:autoSpaceDN w:val="0"/>
        <w:adjustRightInd w:val="0"/>
        <w:ind w:left="480" w:hanging="480"/>
        <w:rPr>
          <w:rFonts w:ascii="Verdana" w:hAnsi="Verdana" w:cs="Verdana"/>
          <w:color w:val="262626"/>
          <w:sz w:val="22"/>
          <w:szCs w:val="22"/>
        </w:rPr>
      </w:pPr>
      <w:r>
        <w:rPr>
          <w:rFonts w:ascii="Verdana" w:hAnsi="Verdana" w:cs="Verdana"/>
          <w:color w:val="262626"/>
          <w:sz w:val="26"/>
          <w:szCs w:val="26"/>
        </w:rPr>
        <w:t>A.  Create a standards-based science lesson plan for a third-, fourth-, or fifth-grade class. In your lesson plan, include the following:</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xml:space="preserve">•   </w:t>
      </w:r>
      <w:proofErr w:type="gramStart"/>
      <w:r>
        <w:rPr>
          <w:rFonts w:ascii="Verdana" w:hAnsi="Verdana" w:cs="Verdana"/>
          <w:color w:val="262626"/>
          <w:sz w:val="26"/>
          <w:szCs w:val="26"/>
        </w:rPr>
        <w:t>identification</w:t>
      </w:r>
      <w:proofErr w:type="gramEnd"/>
      <w:r>
        <w:rPr>
          <w:rFonts w:ascii="Verdana" w:hAnsi="Verdana" w:cs="Verdana"/>
          <w:color w:val="262626"/>
          <w:sz w:val="26"/>
          <w:szCs w:val="26"/>
        </w:rPr>
        <w:t xml:space="preserve"> of general information (i.e., topic, grade, student grouping, seating arrangement)</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xml:space="preserve">•   </w:t>
      </w:r>
      <w:proofErr w:type="gramStart"/>
      <w:r>
        <w:rPr>
          <w:rFonts w:ascii="Verdana" w:hAnsi="Verdana" w:cs="Verdana"/>
          <w:color w:val="262626"/>
          <w:sz w:val="26"/>
          <w:szCs w:val="26"/>
        </w:rPr>
        <w:t>identification</w:t>
      </w:r>
      <w:proofErr w:type="gramEnd"/>
      <w:r>
        <w:rPr>
          <w:rFonts w:ascii="Verdana" w:hAnsi="Verdana" w:cs="Verdana"/>
          <w:color w:val="262626"/>
          <w:sz w:val="26"/>
          <w:szCs w:val="26"/>
        </w:rPr>
        <w:t xml:space="preserve"> of standards and </w:t>
      </w:r>
      <w:r>
        <w:rPr>
          <w:rFonts w:ascii="Verdana" w:hAnsi="Verdana" w:cs="Verdana"/>
          <w:b/>
          <w:bCs/>
          <w:color w:val="262626"/>
          <w:sz w:val="26"/>
          <w:szCs w:val="26"/>
        </w:rPr>
        <w:t>measurable</w:t>
      </w:r>
      <w:r>
        <w:rPr>
          <w:rFonts w:ascii="Verdana" w:hAnsi="Verdana" w:cs="Verdana"/>
          <w:color w:val="262626"/>
          <w:sz w:val="26"/>
          <w:szCs w:val="26"/>
        </w:rPr>
        <w:t xml:space="preserve"> objectives (condition, behavior, and criterion)</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xml:space="preserve">•   </w:t>
      </w:r>
      <w:proofErr w:type="gramStart"/>
      <w:r>
        <w:rPr>
          <w:rFonts w:ascii="Verdana" w:hAnsi="Verdana" w:cs="Verdana"/>
          <w:color w:val="262626"/>
          <w:sz w:val="26"/>
          <w:szCs w:val="26"/>
        </w:rPr>
        <w:t>identification</w:t>
      </w:r>
      <w:proofErr w:type="gramEnd"/>
      <w:r>
        <w:rPr>
          <w:rFonts w:ascii="Verdana" w:hAnsi="Verdana" w:cs="Verdana"/>
          <w:color w:val="262626"/>
          <w:sz w:val="26"/>
          <w:szCs w:val="26"/>
        </w:rPr>
        <w:t xml:space="preserve"> of materials/resources for students and teacher</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xml:space="preserve">•   </w:t>
      </w:r>
      <w:proofErr w:type="gramStart"/>
      <w:r>
        <w:rPr>
          <w:rFonts w:ascii="Verdana" w:hAnsi="Verdana" w:cs="Verdana"/>
          <w:color w:val="262626"/>
          <w:sz w:val="26"/>
          <w:szCs w:val="26"/>
        </w:rPr>
        <w:t>description</w:t>
      </w:r>
      <w:proofErr w:type="gramEnd"/>
      <w:r>
        <w:rPr>
          <w:rFonts w:ascii="Verdana" w:hAnsi="Verdana" w:cs="Verdana"/>
          <w:color w:val="262626"/>
          <w:sz w:val="26"/>
          <w:szCs w:val="26"/>
        </w:rPr>
        <w:t xml:space="preserve"> of prerequisite skills or connections to previous learning (i.e., What previously learned skills are necessary for students to be able to participate in and benefit from the planned lesson?)</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xml:space="preserve">•   </w:t>
      </w:r>
      <w:proofErr w:type="gramStart"/>
      <w:r>
        <w:rPr>
          <w:rFonts w:ascii="Verdana" w:hAnsi="Verdana" w:cs="Verdana"/>
          <w:color w:val="262626"/>
          <w:sz w:val="26"/>
          <w:szCs w:val="26"/>
        </w:rPr>
        <w:t>explanation</w:t>
      </w:r>
      <w:proofErr w:type="gramEnd"/>
      <w:r>
        <w:rPr>
          <w:rFonts w:ascii="Verdana" w:hAnsi="Verdana" w:cs="Verdana"/>
          <w:color w:val="262626"/>
          <w:sz w:val="26"/>
          <w:szCs w:val="26"/>
        </w:rPr>
        <w:t xml:space="preserve"> of presentation procedures for new information, guided practice, independent practice, and culmination</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xml:space="preserve">•   </w:t>
      </w:r>
      <w:proofErr w:type="gramStart"/>
      <w:r>
        <w:rPr>
          <w:rFonts w:ascii="Verdana" w:hAnsi="Verdana" w:cs="Verdana"/>
          <w:color w:val="262626"/>
          <w:sz w:val="26"/>
          <w:szCs w:val="26"/>
        </w:rPr>
        <w:t>explanation</w:t>
      </w:r>
      <w:proofErr w:type="gramEnd"/>
      <w:r>
        <w:rPr>
          <w:rFonts w:ascii="Verdana" w:hAnsi="Verdana" w:cs="Verdana"/>
          <w:color w:val="262626"/>
          <w:sz w:val="26"/>
          <w:szCs w:val="26"/>
        </w:rPr>
        <w:t xml:space="preserve"> of differentiated instruction accommodations</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6"/>
          <w:szCs w:val="26"/>
        </w:rPr>
        <w:t xml:space="preserve">•   </w:t>
      </w:r>
      <w:proofErr w:type="gramStart"/>
      <w:r>
        <w:rPr>
          <w:rFonts w:ascii="Verdana" w:hAnsi="Verdana" w:cs="Verdana"/>
          <w:color w:val="262626"/>
          <w:sz w:val="26"/>
          <w:szCs w:val="26"/>
        </w:rPr>
        <w:t>explanation</w:t>
      </w:r>
      <w:proofErr w:type="gramEnd"/>
      <w:r>
        <w:rPr>
          <w:rFonts w:ascii="Verdana" w:hAnsi="Verdana" w:cs="Verdana"/>
          <w:color w:val="262626"/>
          <w:sz w:val="26"/>
          <w:szCs w:val="26"/>
        </w:rPr>
        <w:t xml:space="preserve"> of assessment (A copy of the assessment may be submitted, or it may be explained. The assessment may be formal or informal, formative or summative.)</w:t>
      </w:r>
    </w:p>
    <w:p w:rsidR="00181DA0" w:rsidRDefault="00181DA0" w:rsidP="00181DA0">
      <w:pPr>
        <w:widowControl w:val="0"/>
        <w:autoSpaceDE w:val="0"/>
        <w:autoSpaceDN w:val="0"/>
        <w:adjustRightInd w:val="0"/>
        <w:ind w:left="864" w:hanging="864"/>
        <w:rPr>
          <w:rFonts w:ascii="Verdana" w:hAnsi="Verdana" w:cs="Verdana"/>
          <w:color w:val="262626"/>
          <w:sz w:val="22"/>
          <w:szCs w:val="22"/>
        </w:rPr>
      </w:pPr>
      <w:r>
        <w:rPr>
          <w:rFonts w:ascii="Verdana" w:hAnsi="Verdana" w:cs="Verdana"/>
          <w:color w:val="262626"/>
          <w:sz w:val="22"/>
          <w:szCs w:val="22"/>
        </w:rPr>
        <w:t> </w:t>
      </w:r>
    </w:p>
    <w:p w:rsidR="00181DA0" w:rsidRDefault="00181DA0" w:rsidP="00181DA0">
      <w:pPr>
        <w:widowControl w:val="0"/>
        <w:autoSpaceDE w:val="0"/>
        <w:autoSpaceDN w:val="0"/>
        <w:adjustRightInd w:val="0"/>
        <w:rPr>
          <w:rFonts w:ascii="Verdana" w:hAnsi="Verdana" w:cs="Verdana"/>
          <w:color w:val="262626"/>
          <w:sz w:val="22"/>
          <w:szCs w:val="22"/>
        </w:rPr>
      </w:pPr>
      <w:r>
        <w:rPr>
          <w:rFonts w:ascii="Verdana" w:hAnsi="Verdana" w:cs="Verdana"/>
          <w:color w:val="262626"/>
          <w:sz w:val="22"/>
          <w:szCs w:val="22"/>
        </w:rPr>
        <w:t> </w:t>
      </w:r>
    </w:p>
    <w:p w:rsidR="00181DA0" w:rsidRDefault="00181DA0" w:rsidP="00181DA0">
      <w:pPr>
        <w:widowControl w:val="0"/>
        <w:autoSpaceDE w:val="0"/>
        <w:autoSpaceDN w:val="0"/>
        <w:adjustRightInd w:val="0"/>
        <w:rPr>
          <w:rFonts w:ascii="Verdana" w:hAnsi="Verdana" w:cs="Verdana"/>
          <w:color w:val="262626"/>
          <w:sz w:val="22"/>
          <w:szCs w:val="22"/>
        </w:rPr>
      </w:pPr>
      <w:r>
        <w:rPr>
          <w:rFonts w:ascii="Verdana" w:hAnsi="Verdana" w:cs="Verdana"/>
          <w:i/>
          <w:iCs/>
          <w:color w:val="262626"/>
          <w:sz w:val="26"/>
          <w:szCs w:val="26"/>
        </w:rPr>
        <w:t>Note: Make sure you submit your completed lesson plan for this project.</w:t>
      </w:r>
    </w:p>
    <w:p w:rsidR="00181DA0" w:rsidRDefault="00181DA0" w:rsidP="00181DA0">
      <w:pPr>
        <w:widowControl w:val="0"/>
        <w:autoSpaceDE w:val="0"/>
        <w:autoSpaceDN w:val="0"/>
        <w:adjustRightInd w:val="0"/>
        <w:rPr>
          <w:rFonts w:ascii="Verdana" w:hAnsi="Verdana" w:cs="Verdana"/>
          <w:color w:val="262626"/>
          <w:sz w:val="22"/>
          <w:szCs w:val="22"/>
        </w:rPr>
      </w:pPr>
      <w:r>
        <w:rPr>
          <w:rFonts w:ascii="Verdana" w:hAnsi="Verdana" w:cs="Verdana"/>
          <w:color w:val="262626"/>
          <w:sz w:val="22"/>
          <w:szCs w:val="22"/>
        </w:rPr>
        <w:t> </w:t>
      </w:r>
    </w:p>
    <w:p w:rsidR="00181DA0" w:rsidRDefault="00181DA0" w:rsidP="00181DA0">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6"/>
          <w:szCs w:val="26"/>
        </w:rPr>
        <w:t xml:space="preserve">1.  Identify </w:t>
      </w:r>
      <w:r>
        <w:rPr>
          <w:rFonts w:ascii="Verdana" w:hAnsi="Verdana" w:cs="Verdana"/>
          <w:b/>
          <w:bCs/>
          <w:color w:val="262626"/>
          <w:sz w:val="26"/>
          <w:szCs w:val="26"/>
        </w:rPr>
        <w:t>three</w:t>
      </w:r>
      <w:r>
        <w:rPr>
          <w:rFonts w:ascii="Verdana" w:hAnsi="Verdana" w:cs="Verdana"/>
          <w:color w:val="262626"/>
          <w:sz w:val="26"/>
          <w:szCs w:val="26"/>
        </w:rPr>
        <w:t xml:space="preserve"> different types of active participation strategies in the lesson plan to promote student engagement.</w:t>
      </w:r>
    </w:p>
    <w:p w:rsidR="00181DA0" w:rsidRDefault="00181DA0" w:rsidP="00181DA0">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6"/>
          <w:szCs w:val="26"/>
        </w:rPr>
        <w:t xml:space="preserve">2.  Identify </w:t>
      </w:r>
      <w:r>
        <w:rPr>
          <w:rFonts w:ascii="Verdana" w:hAnsi="Verdana" w:cs="Verdana"/>
          <w:b/>
          <w:bCs/>
          <w:color w:val="262626"/>
          <w:sz w:val="26"/>
          <w:szCs w:val="26"/>
        </w:rPr>
        <w:t>one</w:t>
      </w:r>
      <w:r>
        <w:rPr>
          <w:rFonts w:ascii="Verdana" w:hAnsi="Verdana" w:cs="Verdana"/>
          <w:color w:val="262626"/>
          <w:sz w:val="26"/>
          <w:szCs w:val="26"/>
        </w:rPr>
        <w:t xml:space="preserve"> grouping strategy in the lesson plan.</w:t>
      </w:r>
    </w:p>
    <w:p w:rsidR="00181DA0" w:rsidRDefault="00181DA0" w:rsidP="00181DA0">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6"/>
          <w:szCs w:val="26"/>
        </w:rPr>
        <w:t xml:space="preserve">3.  Identify </w:t>
      </w:r>
      <w:r>
        <w:rPr>
          <w:rFonts w:ascii="Verdana" w:hAnsi="Verdana" w:cs="Verdana"/>
          <w:b/>
          <w:bCs/>
          <w:color w:val="262626"/>
          <w:sz w:val="26"/>
          <w:szCs w:val="26"/>
        </w:rPr>
        <w:t>two</w:t>
      </w:r>
      <w:r>
        <w:rPr>
          <w:rFonts w:ascii="Verdana" w:hAnsi="Verdana" w:cs="Verdana"/>
          <w:color w:val="262626"/>
          <w:sz w:val="26"/>
          <w:szCs w:val="26"/>
        </w:rPr>
        <w:t xml:space="preserve"> different strategies in the lesson plan that integrate student-centered technology within the lesson plan to support student learning. (Include at least one strategy to support learning for the entire class.)</w:t>
      </w:r>
    </w:p>
    <w:p w:rsidR="00181DA0" w:rsidRDefault="00181DA0" w:rsidP="00181DA0">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2"/>
          <w:szCs w:val="22"/>
        </w:rPr>
        <w:t> </w:t>
      </w:r>
    </w:p>
    <w:p w:rsidR="00181DA0" w:rsidRDefault="00181DA0" w:rsidP="00181DA0">
      <w:pPr>
        <w:widowControl w:val="0"/>
        <w:autoSpaceDE w:val="0"/>
        <w:autoSpaceDN w:val="0"/>
        <w:adjustRightInd w:val="0"/>
        <w:rPr>
          <w:rFonts w:ascii="Verdana" w:hAnsi="Verdana" w:cs="Verdana"/>
          <w:color w:val="262626"/>
          <w:sz w:val="22"/>
          <w:szCs w:val="22"/>
        </w:rPr>
      </w:pPr>
      <w:r>
        <w:rPr>
          <w:rFonts w:ascii="Verdana" w:hAnsi="Verdana" w:cs="Verdana"/>
          <w:i/>
          <w:iCs/>
          <w:color w:val="262626"/>
          <w:sz w:val="26"/>
          <w:szCs w:val="26"/>
        </w:rPr>
        <w:t>Note: Make sure you clearly label the identified strategies so evaluators can easily find them.</w:t>
      </w:r>
    </w:p>
    <w:p w:rsidR="00181DA0" w:rsidRDefault="00181DA0" w:rsidP="00181DA0">
      <w:pPr>
        <w:widowControl w:val="0"/>
        <w:autoSpaceDE w:val="0"/>
        <w:autoSpaceDN w:val="0"/>
        <w:adjustRightInd w:val="0"/>
        <w:rPr>
          <w:rFonts w:ascii="Verdana" w:hAnsi="Verdana" w:cs="Verdana"/>
          <w:color w:val="262626"/>
          <w:sz w:val="22"/>
          <w:szCs w:val="22"/>
        </w:rPr>
      </w:pPr>
      <w:r>
        <w:rPr>
          <w:rFonts w:ascii="Verdana" w:hAnsi="Verdana" w:cs="Verdana"/>
          <w:color w:val="262626"/>
          <w:sz w:val="22"/>
          <w:szCs w:val="22"/>
        </w:rPr>
        <w:t> </w:t>
      </w:r>
    </w:p>
    <w:p w:rsidR="00181DA0" w:rsidRDefault="00181DA0" w:rsidP="00181DA0">
      <w:pPr>
        <w:widowControl w:val="0"/>
        <w:autoSpaceDE w:val="0"/>
        <w:autoSpaceDN w:val="0"/>
        <w:adjustRightInd w:val="0"/>
        <w:ind w:left="480" w:hanging="480"/>
        <w:rPr>
          <w:rFonts w:ascii="Verdana" w:hAnsi="Verdana" w:cs="Verdana"/>
          <w:color w:val="262626"/>
          <w:sz w:val="22"/>
          <w:szCs w:val="22"/>
        </w:rPr>
      </w:pPr>
      <w:r>
        <w:rPr>
          <w:rFonts w:ascii="Verdana" w:hAnsi="Verdana" w:cs="Verdana"/>
          <w:color w:val="262626"/>
          <w:sz w:val="26"/>
          <w:szCs w:val="26"/>
        </w:rPr>
        <w:t>B.  Justify the use of all the strategies selected in parts A1, A2, and A3 to support student learning by doing the following:</w:t>
      </w:r>
    </w:p>
    <w:p w:rsidR="00181DA0" w:rsidRDefault="00181DA0" w:rsidP="00181DA0">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6"/>
          <w:szCs w:val="26"/>
        </w:rPr>
        <w:t>1.  Justify, citing relevant academic sources, your use of the active participation strategies for the following:</w:t>
      </w:r>
    </w:p>
    <w:p w:rsidR="00181DA0" w:rsidRDefault="00181DA0" w:rsidP="00181DA0">
      <w:pPr>
        <w:widowControl w:val="0"/>
        <w:autoSpaceDE w:val="0"/>
        <w:autoSpaceDN w:val="0"/>
        <w:adjustRightInd w:val="0"/>
        <w:ind w:left="1440" w:hanging="1440"/>
        <w:rPr>
          <w:rFonts w:ascii="Verdana" w:hAnsi="Verdana" w:cs="Verdana"/>
          <w:color w:val="262626"/>
          <w:sz w:val="22"/>
          <w:szCs w:val="22"/>
        </w:rPr>
      </w:pPr>
      <w:proofErr w:type="gramStart"/>
      <w:r>
        <w:rPr>
          <w:rFonts w:ascii="Verdana" w:hAnsi="Verdana" w:cs="Verdana"/>
          <w:color w:val="262626"/>
          <w:sz w:val="26"/>
          <w:szCs w:val="26"/>
        </w:rPr>
        <w:t>a.  the</w:t>
      </w:r>
      <w:proofErr w:type="gramEnd"/>
      <w:r>
        <w:rPr>
          <w:rFonts w:ascii="Verdana" w:hAnsi="Verdana" w:cs="Verdana"/>
          <w:color w:val="262626"/>
          <w:sz w:val="26"/>
          <w:szCs w:val="26"/>
        </w:rPr>
        <w:t xml:space="preserve"> class as a whole</w:t>
      </w:r>
    </w:p>
    <w:p w:rsidR="00181DA0" w:rsidRDefault="00181DA0" w:rsidP="00181DA0">
      <w:pPr>
        <w:widowControl w:val="0"/>
        <w:autoSpaceDE w:val="0"/>
        <w:autoSpaceDN w:val="0"/>
        <w:adjustRightInd w:val="0"/>
        <w:ind w:left="1440" w:hanging="1440"/>
        <w:rPr>
          <w:rFonts w:ascii="Verdana" w:hAnsi="Verdana" w:cs="Verdana"/>
          <w:color w:val="262626"/>
          <w:sz w:val="22"/>
          <w:szCs w:val="22"/>
        </w:rPr>
      </w:pPr>
      <w:r>
        <w:rPr>
          <w:rFonts w:ascii="Verdana" w:hAnsi="Verdana" w:cs="Verdana"/>
          <w:color w:val="262626"/>
          <w:sz w:val="26"/>
          <w:szCs w:val="26"/>
        </w:rPr>
        <w:t>b.</w:t>
      </w:r>
      <w:proofErr w:type="gramStart"/>
      <w:r>
        <w:rPr>
          <w:rFonts w:ascii="Verdana" w:hAnsi="Verdana" w:cs="Verdana"/>
          <w:color w:val="262626"/>
          <w:sz w:val="26"/>
          <w:szCs w:val="26"/>
        </w:rPr>
        <w:t>  a</w:t>
      </w:r>
      <w:proofErr w:type="gramEnd"/>
      <w:r>
        <w:rPr>
          <w:rFonts w:ascii="Verdana" w:hAnsi="Verdana" w:cs="Verdana"/>
          <w:color w:val="262626"/>
          <w:sz w:val="26"/>
          <w:szCs w:val="26"/>
        </w:rPr>
        <w:t xml:space="preserve"> diverse learner/group in the class</w:t>
      </w:r>
    </w:p>
    <w:p w:rsidR="00181DA0" w:rsidRDefault="00181DA0" w:rsidP="00181DA0">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6"/>
          <w:szCs w:val="26"/>
        </w:rPr>
        <w:lastRenderedPageBreak/>
        <w:t>2.  Justify, citing relevant academic sources, the selected grouping strategy, including how the grouping facilitates learning for the following:</w:t>
      </w:r>
    </w:p>
    <w:p w:rsidR="00181DA0" w:rsidRDefault="00181DA0" w:rsidP="00181DA0">
      <w:pPr>
        <w:widowControl w:val="0"/>
        <w:autoSpaceDE w:val="0"/>
        <w:autoSpaceDN w:val="0"/>
        <w:adjustRightInd w:val="0"/>
        <w:ind w:left="1440" w:hanging="1440"/>
        <w:rPr>
          <w:rFonts w:ascii="Verdana" w:hAnsi="Verdana" w:cs="Verdana"/>
          <w:color w:val="262626"/>
          <w:sz w:val="22"/>
          <w:szCs w:val="22"/>
        </w:rPr>
      </w:pPr>
      <w:proofErr w:type="gramStart"/>
      <w:r>
        <w:rPr>
          <w:rFonts w:ascii="Verdana" w:hAnsi="Verdana" w:cs="Verdana"/>
          <w:color w:val="262626"/>
          <w:sz w:val="26"/>
          <w:szCs w:val="26"/>
        </w:rPr>
        <w:t>a.  the</w:t>
      </w:r>
      <w:proofErr w:type="gramEnd"/>
      <w:r>
        <w:rPr>
          <w:rFonts w:ascii="Verdana" w:hAnsi="Verdana" w:cs="Verdana"/>
          <w:color w:val="262626"/>
          <w:sz w:val="26"/>
          <w:szCs w:val="26"/>
        </w:rPr>
        <w:t xml:space="preserve"> class as a whole</w:t>
      </w:r>
    </w:p>
    <w:p w:rsidR="00181DA0" w:rsidRDefault="00181DA0" w:rsidP="00181DA0">
      <w:pPr>
        <w:widowControl w:val="0"/>
        <w:autoSpaceDE w:val="0"/>
        <w:autoSpaceDN w:val="0"/>
        <w:adjustRightInd w:val="0"/>
        <w:ind w:left="1440" w:hanging="1440"/>
        <w:rPr>
          <w:rFonts w:ascii="Verdana" w:hAnsi="Verdana" w:cs="Verdana"/>
          <w:color w:val="262626"/>
          <w:sz w:val="22"/>
          <w:szCs w:val="22"/>
        </w:rPr>
      </w:pPr>
      <w:r>
        <w:rPr>
          <w:rFonts w:ascii="Verdana" w:hAnsi="Verdana" w:cs="Verdana"/>
          <w:color w:val="262626"/>
          <w:sz w:val="26"/>
          <w:szCs w:val="26"/>
        </w:rPr>
        <w:t>b.</w:t>
      </w:r>
      <w:proofErr w:type="gramStart"/>
      <w:r>
        <w:rPr>
          <w:rFonts w:ascii="Verdana" w:hAnsi="Verdana" w:cs="Verdana"/>
          <w:color w:val="262626"/>
          <w:sz w:val="26"/>
          <w:szCs w:val="26"/>
        </w:rPr>
        <w:t>  a</w:t>
      </w:r>
      <w:proofErr w:type="gramEnd"/>
      <w:r>
        <w:rPr>
          <w:rFonts w:ascii="Verdana" w:hAnsi="Verdana" w:cs="Verdana"/>
          <w:color w:val="262626"/>
          <w:sz w:val="26"/>
          <w:szCs w:val="26"/>
        </w:rPr>
        <w:t xml:space="preserve"> diverse learner/group in the class</w:t>
      </w:r>
    </w:p>
    <w:p w:rsidR="00181DA0" w:rsidRDefault="00181DA0" w:rsidP="00181DA0">
      <w:pPr>
        <w:widowControl w:val="0"/>
        <w:autoSpaceDE w:val="0"/>
        <w:autoSpaceDN w:val="0"/>
        <w:adjustRightInd w:val="0"/>
        <w:ind w:left="960" w:hanging="960"/>
        <w:rPr>
          <w:rFonts w:ascii="Verdana" w:hAnsi="Verdana" w:cs="Verdana"/>
          <w:color w:val="262626"/>
          <w:sz w:val="22"/>
          <w:szCs w:val="22"/>
        </w:rPr>
      </w:pPr>
      <w:r>
        <w:rPr>
          <w:rFonts w:ascii="Verdana" w:hAnsi="Verdana" w:cs="Verdana"/>
          <w:color w:val="262626"/>
          <w:sz w:val="26"/>
          <w:szCs w:val="26"/>
        </w:rPr>
        <w:t>3.  Justify, citing relevant academic sources, the choice of the technology strategies for the following:</w:t>
      </w:r>
    </w:p>
    <w:p w:rsidR="00181DA0" w:rsidRDefault="00181DA0" w:rsidP="00181DA0">
      <w:pPr>
        <w:widowControl w:val="0"/>
        <w:autoSpaceDE w:val="0"/>
        <w:autoSpaceDN w:val="0"/>
        <w:adjustRightInd w:val="0"/>
        <w:ind w:left="1440" w:hanging="1440"/>
        <w:rPr>
          <w:rFonts w:ascii="Verdana" w:hAnsi="Verdana" w:cs="Verdana"/>
          <w:color w:val="262626"/>
          <w:sz w:val="22"/>
          <w:szCs w:val="22"/>
        </w:rPr>
      </w:pPr>
      <w:proofErr w:type="gramStart"/>
      <w:r>
        <w:rPr>
          <w:rFonts w:ascii="Verdana" w:hAnsi="Verdana" w:cs="Verdana"/>
          <w:color w:val="262626"/>
          <w:sz w:val="26"/>
          <w:szCs w:val="26"/>
        </w:rPr>
        <w:t>a.  the</w:t>
      </w:r>
      <w:proofErr w:type="gramEnd"/>
      <w:r>
        <w:rPr>
          <w:rFonts w:ascii="Verdana" w:hAnsi="Verdana" w:cs="Verdana"/>
          <w:color w:val="262626"/>
          <w:sz w:val="26"/>
          <w:szCs w:val="26"/>
        </w:rPr>
        <w:t xml:space="preserve"> class as a whole</w:t>
      </w:r>
    </w:p>
    <w:p w:rsidR="00181DA0" w:rsidRDefault="00181DA0" w:rsidP="00181DA0">
      <w:pPr>
        <w:widowControl w:val="0"/>
        <w:autoSpaceDE w:val="0"/>
        <w:autoSpaceDN w:val="0"/>
        <w:adjustRightInd w:val="0"/>
        <w:ind w:left="1440" w:hanging="1440"/>
        <w:rPr>
          <w:rFonts w:ascii="Verdana" w:hAnsi="Verdana" w:cs="Verdana"/>
          <w:color w:val="262626"/>
          <w:sz w:val="22"/>
          <w:szCs w:val="22"/>
        </w:rPr>
      </w:pPr>
      <w:r>
        <w:rPr>
          <w:rFonts w:ascii="Verdana" w:hAnsi="Verdana" w:cs="Verdana"/>
          <w:color w:val="262626"/>
          <w:sz w:val="26"/>
          <w:szCs w:val="26"/>
        </w:rPr>
        <w:t>b.</w:t>
      </w:r>
      <w:proofErr w:type="gramStart"/>
      <w:r>
        <w:rPr>
          <w:rFonts w:ascii="Verdana" w:hAnsi="Verdana" w:cs="Verdana"/>
          <w:color w:val="262626"/>
          <w:sz w:val="26"/>
          <w:szCs w:val="26"/>
        </w:rPr>
        <w:t>  a</w:t>
      </w:r>
      <w:proofErr w:type="gramEnd"/>
      <w:r>
        <w:rPr>
          <w:rFonts w:ascii="Verdana" w:hAnsi="Verdana" w:cs="Verdana"/>
          <w:color w:val="262626"/>
          <w:sz w:val="26"/>
          <w:szCs w:val="26"/>
        </w:rPr>
        <w:t xml:space="preserve"> diverse learner/group in the class</w:t>
      </w:r>
    </w:p>
    <w:p w:rsidR="00181DA0" w:rsidRDefault="00181DA0" w:rsidP="00181DA0">
      <w:pPr>
        <w:widowControl w:val="0"/>
        <w:autoSpaceDE w:val="0"/>
        <w:autoSpaceDN w:val="0"/>
        <w:adjustRightInd w:val="0"/>
        <w:ind w:left="1440" w:hanging="1440"/>
        <w:rPr>
          <w:rFonts w:ascii="Verdana" w:hAnsi="Verdana" w:cs="Verdana"/>
          <w:color w:val="262626"/>
          <w:sz w:val="22"/>
          <w:szCs w:val="22"/>
        </w:rPr>
      </w:pPr>
      <w:r>
        <w:rPr>
          <w:rFonts w:ascii="Verdana" w:hAnsi="Verdana" w:cs="Verdana"/>
          <w:color w:val="262626"/>
          <w:sz w:val="22"/>
          <w:szCs w:val="22"/>
        </w:rPr>
        <w:t> </w:t>
      </w:r>
    </w:p>
    <w:p w:rsidR="00181DA0" w:rsidRDefault="00181DA0" w:rsidP="00181DA0">
      <w:pPr>
        <w:widowControl w:val="0"/>
        <w:autoSpaceDE w:val="0"/>
        <w:autoSpaceDN w:val="0"/>
        <w:adjustRightInd w:val="0"/>
        <w:ind w:left="480" w:hanging="480"/>
        <w:rPr>
          <w:rFonts w:ascii="Verdana" w:hAnsi="Verdana" w:cs="Verdana"/>
          <w:color w:val="262626"/>
          <w:sz w:val="22"/>
          <w:szCs w:val="22"/>
        </w:rPr>
      </w:pPr>
      <w:r>
        <w:rPr>
          <w:rFonts w:ascii="Verdana" w:hAnsi="Verdana" w:cs="Verdana"/>
          <w:color w:val="262626"/>
          <w:sz w:val="26"/>
          <w:szCs w:val="26"/>
        </w:rPr>
        <w:t>C.  When you use sources, include all in-text citations and references in APA format.</w:t>
      </w:r>
    </w:p>
    <w:p w:rsidR="00181DA0" w:rsidRDefault="00181DA0" w:rsidP="00181DA0">
      <w:pPr>
        <w:widowControl w:val="0"/>
        <w:autoSpaceDE w:val="0"/>
        <w:autoSpaceDN w:val="0"/>
        <w:adjustRightInd w:val="0"/>
        <w:rPr>
          <w:rFonts w:ascii="Verdana" w:hAnsi="Verdana" w:cs="Verdana"/>
          <w:color w:val="262626"/>
          <w:sz w:val="22"/>
          <w:szCs w:val="22"/>
        </w:rPr>
      </w:pPr>
      <w:r>
        <w:rPr>
          <w:rFonts w:ascii="Verdana" w:hAnsi="Verdana" w:cs="Verdana"/>
          <w:color w:val="262626"/>
          <w:sz w:val="22"/>
          <w:szCs w:val="22"/>
        </w:rPr>
        <w:t> </w:t>
      </w:r>
    </w:p>
    <w:p w:rsidR="00605985" w:rsidRDefault="00181DA0" w:rsidP="00181DA0">
      <w:r>
        <w:rPr>
          <w:rFonts w:ascii="Verdana" w:hAnsi="Verdana" w:cs="Verdana"/>
          <w:i/>
          <w:iCs/>
          <w:color w:val="262626"/>
          <w:sz w:val="26"/>
          <w:szCs w:val="26"/>
        </w:rPr>
        <w:t>Note: For definitions of terms commonly used in the rubric, see the Rubric Terms web link included in the Evaluation Procedures section.</w:t>
      </w:r>
    </w:p>
    <w:sectPr w:rsidR="00605985" w:rsidSect="006059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55478"/>
    <w:multiLevelType w:val="hybridMultilevel"/>
    <w:tmpl w:val="91EE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A0"/>
    <w:rsid w:val="00181DA0"/>
    <w:rsid w:val="003A3F35"/>
    <w:rsid w:val="003C6696"/>
    <w:rsid w:val="00605985"/>
    <w:rsid w:val="0083206D"/>
    <w:rsid w:val="00EE48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B335FE5-56A0-48B8-98FF-0B0109E8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Degele</dc:creator>
  <cp:lastModifiedBy>Windows User</cp:lastModifiedBy>
  <cp:revision>2</cp:revision>
  <dcterms:created xsi:type="dcterms:W3CDTF">2016-12-22T03:03:00Z</dcterms:created>
  <dcterms:modified xsi:type="dcterms:W3CDTF">2016-12-22T03:03:00Z</dcterms:modified>
</cp:coreProperties>
</file>