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96" w:rsidRDefault="00076096"/>
    <w:p w:rsidR="00076096" w:rsidRPr="00076096" w:rsidRDefault="00076096" w:rsidP="00076096"/>
    <w:p w:rsidR="00076096" w:rsidRDefault="00076096" w:rsidP="00076096"/>
    <w:p w:rsidR="00076096" w:rsidRDefault="00076096" w:rsidP="00076096"/>
    <w:p w:rsidR="00076096" w:rsidRDefault="00076096" w:rsidP="00076096">
      <w:pPr>
        <w:tabs>
          <w:tab w:val="left" w:pos="705"/>
        </w:tabs>
      </w:pPr>
      <w:r>
        <w:tab/>
      </w:r>
      <w:r>
        <w:rPr>
          <w:rFonts w:ascii="Arial" w:hAnsi="Arial" w:cs="Arial"/>
        </w:rPr>
        <w:t>Are you aware that you do not have any privacy with your work computer? Is monitoring an employee's work on a computer a desirable or undesirable activity from a manager's perspective? From the employees' perspective? Defend your position.</w:t>
      </w:r>
    </w:p>
    <w:p w:rsidR="00076096" w:rsidRPr="00076096" w:rsidRDefault="00076096" w:rsidP="00076096"/>
    <w:p w:rsidR="00076096" w:rsidRDefault="00076096" w:rsidP="00076096"/>
    <w:p w:rsidR="002A334F" w:rsidRPr="00076096" w:rsidRDefault="00076096" w:rsidP="00076096">
      <w:pPr>
        <w:tabs>
          <w:tab w:val="left" w:pos="3240"/>
        </w:tabs>
      </w:pPr>
      <w:r>
        <w:tab/>
      </w:r>
      <w:bookmarkStart w:id="0" w:name="_GoBack"/>
      <w:bookmarkEnd w:id="0"/>
    </w:p>
    <w:sectPr w:rsidR="002A334F" w:rsidRPr="0007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4F"/>
    <w:rsid w:val="00076096"/>
    <w:rsid w:val="002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7FA4B-41BA-422A-BE55-8BA2E25D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 wei</dc:creator>
  <cp:keywords/>
  <dc:description/>
  <cp:lastModifiedBy>jiazhi wei</cp:lastModifiedBy>
  <cp:revision>2</cp:revision>
  <dcterms:created xsi:type="dcterms:W3CDTF">2016-06-23T00:27:00Z</dcterms:created>
  <dcterms:modified xsi:type="dcterms:W3CDTF">2016-06-23T00:28:00Z</dcterms:modified>
</cp:coreProperties>
</file>