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08E" w:rsidRPr="00182484" w:rsidRDefault="00B6708E" w:rsidP="00B6708E">
      <w:pPr>
        <w:rPr>
          <w:rFonts w:ascii="Times New Roman" w:hAnsi="Times New Roman" w:cs="Times New Roman"/>
          <w:sz w:val="24"/>
          <w:szCs w:val="24"/>
        </w:rPr>
      </w:pPr>
    </w:p>
    <w:p w:rsidR="00B6708E" w:rsidRPr="00182484" w:rsidRDefault="00B6708E" w:rsidP="00B6708E">
      <w:pPr>
        <w:tabs>
          <w:tab w:val="center" w:pos="4320"/>
          <w:tab w:val="right" w:pos="8640"/>
        </w:tabs>
        <w:autoSpaceDE w:val="0"/>
        <w:autoSpaceDN w:val="0"/>
        <w:jc w:val="center"/>
        <w:rPr>
          <w:rFonts w:ascii="Times New Roman" w:eastAsia="Times New Roman" w:hAnsi="Times New Roman" w:cs="Times New Roman"/>
          <w:b/>
          <w:bCs/>
          <w:sz w:val="24"/>
          <w:szCs w:val="24"/>
          <w:lang w:eastAsia="x-none"/>
        </w:rPr>
      </w:pPr>
      <w:r w:rsidRPr="00182484">
        <w:rPr>
          <w:rFonts w:ascii="Times New Roman" w:eastAsia="Times New Roman" w:hAnsi="Times New Roman" w:cs="Times New Roman"/>
          <w:b/>
          <w:bCs/>
          <w:noProof/>
          <w:sz w:val="24"/>
          <w:szCs w:val="24"/>
        </w:rPr>
        <w:drawing>
          <wp:inline distT="0" distB="0" distL="0" distR="0" wp14:anchorId="2ACF8280" wp14:editId="75CE2590">
            <wp:extent cx="2524125" cy="809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809625"/>
                    </a:xfrm>
                    <a:prstGeom prst="rect">
                      <a:avLst/>
                    </a:prstGeom>
                    <a:noFill/>
                  </pic:spPr>
                </pic:pic>
              </a:graphicData>
            </a:graphic>
          </wp:inline>
        </w:drawing>
      </w:r>
    </w:p>
    <w:p w:rsidR="00B6708E" w:rsidRPr="00182484" w:rsidRDefault="00B6708E" w:rsidP="00B6708E">
      <w:pPr>
        <w:tabs>
          <w:tab w:val="center" w:pos="4320"/>
          <w:tab w:val="right" w:pos="8640"/>
        </w:tabs>
        <w:autoSpaceDE w:val="0"/>
        <w:autoSpaceDN w:val="0"/>
        <w:jc w:val="center"/>
        <w:rPr>
          <w:rFonts w:ascii="Times New Roman" w:eastAsia="Times New Roman" w:hAnsi="Times New Roman" w:cs="Times New Roman"/>
          <w:b/>
          <w:bCs/>
          <w:sz w:val="24"/>
          <w:szCs w:val="24"/>
          <w:lang w:val="x-none" w:eastAsia="x-none"/>
        </w:rPr>
      </w:pPr>
      <w:r w:rsidRPr="00182484">
        <w:rPr>
          <w:rFonts w:ascii="Times New Roman" w:eastAsia="Times New Roman" w:hAnsi="Times New Roman" w:cs="Times New Roman"/>
          <w:b/>
          <w:bCs/>
          <w:sz w:val="24"/>
          <w:szCs w:val="24"/>
          <w:lang w:val="x-none" w:eastAsia="x-none"/>
        </w:rPr>
        <w:t>NORTHCENTRAL UNIVERSITY</w:t>
      </w:r>
    </w:p>
    <w:p w:rsidR="00B6708E" w:rsidRPr="00182484" w:rsidRDefault="00B6708E" w:rsidP="00B6708E">
      <w:pPr>
        <w:tabs>
          <w:tab w:val="center" w:pos="4320"/>
          <w:tab w:val="right" w:pos="8640"/>
        </w:tabs>
        <w:autoSpaceDE w:val="0"/>
        <w:autoSpaceDN w:val="0"/>
        <w:jc w:val="center"/>
        <w:rPr>
          <w:rFonts w:ascii="Times New Roman" w:eastAsia="Times New Roman" w:hAnsi="Times New Roman" w:cs="Times New Roman"/>
          <w:b/>
          <w:bCs/>
          <w:sz w:val="24"/>
          <w:szCs w:val="24"/>
          <w:lang w:val="x-none" w:eastAsia="x-none"/>
        </w:rPr>
      </w:pPr>
      <w:r w:rsidRPr="00182484">
        <w:rPr>
          <w:rFonts w:ascii="Times New Roman" w:eastAsia="Times New Roman" w:hAnsi="Times New Roman" w:cs="Times New Roman"/>
          <w:b/>
          <w:bCs/>
          <w:sz w:val="24"/>
          <w:szCs w:val="24"/>
          <w:lang w:val="x-none" w:eastAsia="x-none"/>
        </w:rPr>
        <w:t>ASSIGNMENT COVER SHEET</w:t>
      </w:r>
    </w:p>
    <w:p w:rsidR="00B6708E" w:rsidRPr="00182484" w:rsidRDefault="00B6708E" w:rsidP="00B6708E">
      <w:pPr>
        <w:tabs>
          <w:tab w:val="center" w:pos="4320"/>
          <w:tab w:val="right" w:pos="8640"/>
        </w:tabs>
        <w:autoSpaceDE w:val="0"/>
        <w:autoSpaceDN w:val="0"/>
        <w:jc w:val="center"/>
        <w:rPr>
          <w:rFonts w:ascii="Times New Roman" w:eastAsia="Times New Roman" w:hAnsi="Times New Roman" w:cs="Times New Roman"/>
          <w:b/>
          <w:bCs/>
          <w:sz w:val="24"/>
          <w:szCs w:val="24"/>
          <w:lang w:val="x-none" w:eastAsia="x-none"/>
        </w:rPr>
      </w:pPr>
    </w:p>
    <w:p w:rsidR="00B6708E" w:rsidRPr="00182484" w:rsidRDefault="00B6708E" w:rsidP="00B6708E">
      <w:pPr>
        <w:spacing w:line="360" w:lineRule="auto"/>
        <w:ind w:left="3600" w:firstLine="720"/>
        <w:jc w:val="center"/>
        <w:rPr>
          <w:rFonts w:ascii="Times New Roman" w:eastAsia="Times New Roman" w:hAnsi="Times New Roman" w:cs="Times New Roman"/>
          <w:sz w:val="24"/>
          <w:szCs w:val="24"/>
        </w:rPr>
      </w:pPr>
    </w:p>
    <w:p w:rsidR="00B6708E" w:rsidRPr="00182484" w:rsidRDefault="00B6708E" w:rsidP="00B6708E">
      <w:pPr>
        <w:keepNext/>
        <w:autoSpaceDE w:val="0"/>
        <w:autoSpaceDN w:val="0"/>
        <w:outlineLvl w:val="0"/>
        <w:rPr>
          <w:rFonts w:ascii="Times New Roman" w:eastAsia="Times New Roman" w:hAnsi="Times New Roman" w:cs="Times New Roman"/>
          <w:b/>
          <w:bCs/>
          <w:kern w:val="32"/>
          <w:sz w:val="24"/>
          <w:szCs w:val="24"/>
          <w:lang w:val="x-none" w:eastAsia="x-none"/>
        </w:rPr>
      </w:pPr>
      <w:r w:rsidRPr="00182484">
        <w:rPr>
          <w:rFonts w:ascii="Times New Roman" w:eastAsia="Times New Roman" w:hAnsi="Times New Roman" w:cs="Times New Roman"/>
          <w:kern w:val="32"/>
          <w:sz w:val="24"/>
          <w:szCs w:val="24"/>
          <w:lang w:val="x-none" w:eastAsia="x-none"/>
        </w:rPr>
        <w:t xml:space="preserve">Student:  </w:t>
      </w:r>
      <w:r w:rsidRPr="00182484">
        <w:rPr>
          <w:rFonts w:ascii="Times New Roman" w:eastAsia="Times New Roman" w:hAnsi="Times New Roman" w:cs="Times New Roman"/>
          <w:b/>
          <w:bCs/>
          <w:kern w:val="32"/>
          <w:sz w:val="24"/>
          <w:szCs w:val="24"/>
          <w:lang w:eastAsia="x-none"/>
        </w:rPr>
        <w:t>Lee Anne Thrift</w:t>
      </w:r>
      <w:r w:rsidRPr="00182484">
        <w:rPr>
          <w:rFonts w:ascii="Times New Roman" w:eastAsia="Times New Roman" w:hAnsi="Times New Roman" w:cs="Times New Roman"/>
          <w:kern w:val="32"/>
          <w:sz w:val="24"/>
          <w:szCs w:val="24"/>
          <w:lang w:val="x-none" w:eastAsia="x-none"/>
        </w:rPr>
        <w:tab/>
      </w:r>
      <w:r w:rsidRPr="00182484">
        <w:rPr>
          <w:rFonts w:ascii="Times New Roman" w:eastAsia="Times New Roman" w:hAnsi="Times New Roman" w:cs="Times New Roman"/>
          <w:kern w:val="32"/>
          <w:sz w:val="24"/>
          <w:szCs w:val="24"/>
          <w:lang w:val="x-none" w:eastAsia="x-none"/>
        </w:rPr>
        <w:tab/>
      </w:r>
      <w:r w:rsidRPr="00182484">
        <w:rPr>
          <w:rFonts w:ascii="Times New Roman" w:eastAsia="Times New Roman" w:hAnsi="Times New Roman" w:cs="Times New Roman"/>
          <w:kern w:val="32"/>
          <w:sz w:val="24"/>
          <w:szCs w:val="24"/>
          <w:lang w:val="x-none" w:eastAsia="x-none"/>
        </w:rPr>
        <w:tab/>
      </w:r>
      <w:r w:rsidRPr="00182484">
        <w:rPr>
          <w:rFonts w:ascii="Times New Roman" w:eastAsia="Times New Roman" w:hAnsi="Times New Roman" w:cs="Times New Roman"/>
          <w:kern w:val="32"/>
          <w:sz w:val="24"/>
          <w:szCs w:val="24"/>
          <w:lang w:val="x-none" w:eastAsia="x-none"/>
        </w:rPr>
        <w:tab/>
      </w:r>
      <w:r w:rsidRPr="00182484">
        <w:rPr>
          <w:rFonts w:ascii="Times New Roman" w:eastAsia="Times New Roman" w:hAnsi="Times New Roman" w:cs="Times New Roman"/>
          <w:kern w:val="32"/>
          <w:sz w:val="24"/>
          <w:szCs w:val="24"/>
          <w:lang w:val="x-none" w:eastAsia="x-none"/>
        </w:rPr>
        <w:tab/>
      </w:r>
      <w:r w:rsidRPr="00182484">
        <w:rPr>
          <w:rFonts w:ascii="Times New Roman" w:eastAsia="Times New Roman" w:hAnsi="Times New Roman" w:cs="Times New Roman"/>
          <w:kern w:val="32"/>
          <w:sz w:val="24"/>
          <w:szCs w:val="24"/>
          <w:lang w:val="x-none" w:eastAsia="x-none"/>
        </w:rPr>
        <w:tab/>
      </w:r>
    </w:p>
    <w:p w:rsidR="00B6708E" w:rsidRPr="00182484" w:rsidRDefault="00B6708E" w:rsidP="00B6708E">
      <w:pPr>
        <w:keepNext/>
        <w:autoSpaceDE w:val="0"/>
        <w:autoSpaceDN w:val="0"/>
        <w:jc w:val="center"/>
        <w:outlineLvl w:val="0"/>
        <w:rPr>
          <w:rFonts w:ascii="Times New Roman" w:eastAsia="Times New Roman" w:hAnsi="Times New Roman" w:cs="Times New Roman"/>
          <w:b/>
          <w:bCs/>
          <w:kern w:val="32"/>
          <w:sz w:val="24"/>
          <w:szCs w:val="24"/>
          <w:lang w:val="x-none" w:eastAsia="x-none"/>
        </w:rPr>
      </w:pPr>
    </w:p>
    <w:p w:rsidR="00B6708E" w:rsidRPr="00182484" w:rsidRDefault="00B6708E" w:rsidP="00B6708E">
      <w:pPr>
        <w:keepNext/>
        <w:autoSpaceDE w:val="0"/>
        <w:autoSpaceDN w:val="0"/>
        <w:jc w:val="center"/>
        <w:outlineLvl w:val="0"/>
        <w:rPr>
          <w:rFonts w:ascii="Times New Roman" w:eastAsia="Times New Roman" w:hAnsi="Times New Roman" w:cs="Times New Roman"/>
          <w:b/>
          <w:bCs/>
          <w:kern w:val="32"/>
          <w:sz w:val="24"/>
          <w:szCs w:val="24"/>
          <w:lang w:val="x-none" w:eastAsia="x-none"/>
        </w:rPr>
      </w:pPr>
      <w:r w:rsidRPr="00182484">
        <w:rPr>
          <w:rFonts w:ascii="Times New Roman" w:eastAsia="Times New Roman" w:hAnsi="Times New Roman" w:cs="Times New Roman"/>
          <w:b/>
          <w:bCs/>
          <w:kern w:val="32"/>
          <w:sz w:val="24"/>
          <w:szCs w:val="24"/>
          <w:lang w:val="x-none" w:eastAsia="x-none"/>
        </w:rPr>
        <w:t>THIS FORM MUST BE COMPLETELY FILLED IN</w:t>
      </w:r>
    </w:p>
    <w:p w:rsidR="00B6708E" w:rsidRPr="00182484" w:rsidRDefault="00B6708E" w:rsidP="00B6708E">
      <w:pPr>
        <w:rPr>
          <w:rFonts w:ascii="Times New Roman" w:eastAsia="Times New Roman" w:hAnsi="Times New Roman" w:cs="Times New Roman"/>
          <w:sz w:val="24"/>
          <w:szCs w:val="24"/>
        </w:rPr>
      </w:pPr>
    </w:p>
    <w:p w:rsidR="00B6708E" w:rsidRPr="00182484" w:rsidRDefault="00B6708E" w:rsidP="00B6708E">
      <w:pPr>
        <w:rPr>
          <w:rFonts w:ascii="Times New Roman" w:eastAsia="Times New Roman" w:hAnsi="Times New Roman" w:cs="Times New Roman"/>
          <w:sz w:val="24"/>
          <w:szCs w:val="24"/>
        </w:rPr>
      </w:pPr>
      <w:r w:rsidRPr="00182484">
        <w:rPr>
          <w:rFonts w:ascii="Times New Roman" w:eastAsia="Times New Roman" w:hAnsi="Times New Roman" w:cs="Times New Roman"/>
          <w:b/>
          <w:bCs/>
          <w:sz w:val="24"/>
          <w:szCs w:val="24"/>
        </w:rPr>
        <w:t xml:space="preserve">Follow these procedures:  </w:t>
      </w:r>
      <w:r w:rsidRPr="00182484">
        <w:rPr>
          <w:rFonts w:ascii="Times New Roman" w:eastAsia="Times New Roman" w:hAnsi="Times New Roman" w:cs="Times New Roman"/>
          <w:sz w:val="24"/>
          <w:szCs w:val="24"/>
        </w:rPr>
        <w:t>If requested by your instructor, please include an assignment cover sheet. This will become the first page of your assignment. In addition, your assignment header should include your last name, first initial, course code, dash, and assignment number. This should be left justified, with the page number right justified. For example:</w:t>
      </w:r>
    </w:p>
    <w:p w:rsidR="00B6708E" w:rsidRPr="00182484" w:rsidRDefault="00B6708E" w:rsidP="00B6708E">
      <w:pPr>
        <w:rPr>
          <w:rFonts w:ascii="Times New Roman" w:eastAsia="Times New Roman" w:hAnsi="Times New Roman" w:cs="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tblGrid>
      <w:tr w:rsidR="00B6708E" w:rsidRPr="00182484" w:rsidTr="00B84BC5">
        <w:tc>
          <w:tcPr>
            <w:tcW w:w="6570" w:type="dxa"/>
            <w:shd w:val="clear" w:color="auto" w:fill="auto"/>
          </w:tcPr>
          <w:p w:rsidR="00B6708E" w:rsidRPr="00182484" w:rsidRDefault="00B6708E" w:rsidP="00B84BC5">
            <w:pPr>
              <w:rPr>
                <w:rFonts w:ascii="Times New Roman" w:eastAsia="Times New Roman" w:hAnsi="Times New Roman" w:cs="Times New Roman"/>
                <w:sz w:val="24"/>
                <w:szCs w:val="24"/>
              </w:rPr>
            </w:pPr>
            <w:r w:rsidRPr="00182484">
              <w:rPr>
                <w:rFonts w:ascii="Times New Roman" w:eastAsia="Times New Roman" w:hAnsi="Times New Roman" w:cs="Times New Roman"/>
                <w:sz w:val="24"/>
                <w:szCs w:val="24"/>
              </w:rPr>
              <w:t>DoeJXXX0000-1                                                                          1</w:t>
            </w:r>
          </w:p>
        </w:tc>
      </w:tr>
    </w:tbl>
    <w:p w:rsidR="00B6708E" w:rsidRPr="00182484" w:rsidRDefault="00B6708E" w:rsidP="00B6708E">
      <w:pPr>
        <w:jc w:val="both"/>
        <w:rPr>
          <w:rFonts w:ascii="Times New Roman" w:eastAsia="Times New Roman" w:hAnsi="Times New Roman" w:cs="Times New Roman"/>
          <w:b/>
          <w:bCs/>
          <w:sz w:val="24"/>
          <w:szCs w:val="24"/>
        </w:rPr>
      </w:pPr>
    </w:p>
    <w:p w:rsidR="00B6708E" w:rsidRPr="00182484" w:rsidRDefault="00B6708E" w:rsidP="00B6708E">
      <w:pPr>
        <w:rPr>
          <w:rFonts w:ascii="Times New Roman" w:eastAsia="Times New Roman" w:hAnsi="Times New Roman" w:cs="Times New Roman"/>
          <w:sz w:val="24"/>
          <w:szCs w:val="24"/>
        </w:rPr>
      </w:pPr>
      <w:r w:rsidRPr="00182484">
        <w:rPr>
          <w:rFonts w:ascii="Times New Roman" w:eastAsia="Times New Roman" w:hAnsi="Times New Roman" w:cs="Times New Roman"/>
          <w:b/>
          <w:bCs/>
          <w:sz w:val="24"/>
          <w:szCs w:val="24"/>
        </w:rPr>
        <w:t xml:space="preserve">Save a copy of your assignments: </w:t>
      </w:r>
      <w:r w:rsidRPr="00182484">
        <w:rPr>
          <w:rFonts w:ascii="Times New Roman" w:eastAsia="Times New Roman" w:hAnsi="Times New Roman" w:cs="Times New Roman"/>
          <w:sz w:val="24"/>
          <w:szCs w:val="24"/>
        </w:rPr>
        <w:t xml:space="preserve">You may need to re-submit an assignment at your instructor’s request. Make sure you save your files in accessible location. </w:t>
      </w:r>
    </w:p>
    <w:p w:rsidR="00B6708E" w:rsidRPr="00182484" w:rsidRDefault="00B6708E" w:rsidP="00B6708E">
      <w:pPr>
        <w:rPr>
          <w:rFonts w:ascii="Times New Roman" w:eastAsia="Times New Roman" w:hAnsi="Times New Roman" w:cs="Times New Roman"/>
          <w:sz w:val="24"/>
          <w:szCs w:val="24"/>
        </w:rPr>
      </w:pPr>
    </w:p>
    <w:p w:rsidR="00B6708E" w:rsidRPr="00182484" w:rsidRDefault="00B6708E" w:rsidP="00B6708E">
      <w:pPr>
        <w:rPr>
          <w:rFonts w:ascii="Times New Roman" w:eastAsia="Times New Roman" w:hAnsi="Times New Roman" w:cs="Times New Roman"/>
          <w:sz w:val="24"/>
          <w:szCs w:val="24"/>
        </w:rPr>
      </w:pPr>
      <w:r w:rsidRPr="00182484">
        <w:rPr>
          <w:rFonts w:ascii="Times New Roman" w:eastAsia="Times New Roman" w:hAnsi="Times New Roman" w:cs="Times New Roman"/>
          <w:b/>
          <w:bCs/>
          <w:sz w:val="24"/>
          <w:szCs w:val="24"/>
        </w:rPr>
        <w:t xml:space="preserve">Academic integrity: </w:t>
      </w:r>
      <w:r w:rsidRPr="00182484">
        <w:rPr>
          <w:rFonts w:ascii="Times New Roman" w:eastAsia="Times New Roman" w:hAnsi="Times New Roman" w:cs="Times New Roman"/>
          <w:sz w:val="24"/>
          <w:szCs w:val="24"/>
        </w:rPr>
        <w:t>All work submitted in each course must be your own original work. This includes all assignments, exams, term papers, and other projects required by your instructor. Knowingly submitting another person’s work as your own, without properly citing the source of the work, is considered plagiarism. This will result in an unsatisfactory grade for the work submitted or for the entire course. It may also result in academic dismissal from the University.</w:t>
      </w:r>
    </w:p>
    <w:p w:rsidR="00B6708E" w:rsidRPr="00182484" w:rsidRDefault="00B6708E" w:rsidP="00B6708E">
      <w:pPr>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4428"/>
        <w:gridCol w:w="4428"/>
      </w:tblGrid>
      <w:tr w:rsidR="00B6708E" w:rsidRPr="00182484" w:rsidTr="00B84BC5">
        <w:tc>
          <w:tcPr>
            <w:tcW w:w="4428" w:type="dxa"/>
            <w:tcBorders>
              <w:top w:val="nil"/>
              <w:left w:val="nil"/>
              <w:bottom w:val="nil"/>
              <w:right w:val="nil"/>
            </w:tcBorders>
          </w:tcPr>
          <w:p w:rsidR="00B6708E" w:rsidRPr="00182484" w:rsidRDefault="00B6708E" w:rsidP="00B84BC5">
            <w:pPr>
              <w:rPr>
                <w:rFonts w:ascii="Times New Roman" w:eastAsia="Times New Roman" w:hAnsi="Times New Roman" w:cs="Times New Roman"/>
                <w:b/>
                <w:bCs/>
                <w:sz w:val="24"/>
                <w:szCs w:val="24"/>
              </w:rPr>
            </w:pPr>
          </w:p>
        </w:tc>
        <w:tc>
          <w:tcPr>
            <w:tcW w:w="4428" w:type="dxa"/>
            <w:tcBorders>
              <w:top w:val="nil"/>
              <w:left w:val="nil"/>
              <w:bottom w:val="nil"/>
              <w:right w:val="nil"/>
            </w:tcBorders>
          </w:tcPr>
          <w:p w:rsidR="00B6708E" w:rsidRPr="00182484" w:rsidRDefault="00B6708E" w:rsidP="00B84BC5">
            <w:pPr>
              <w:rPr>
                <w:rFonts w:ascii="Times New Roman" w:eastAsia="Times New Roman" w:hAnsi="Times New Roman" w:cs="Times New Roman"/>
                <w:b/>
                <w:bCs/>
                <w:sz w:val="24"/>
                <w:szCs w:val="24"/>
              </w:rPr>
            </w:pPr>
          </w:p>
        </w:tc>
      </w:tr>
      <w:tr w:rsidR="00B6708E" w:rsidRPr="00182484" w:rsidTr="00B84BC5">
        <w:tc>
          <w:tcPr>
            <w:tcW w:w="4428" w:type="dxa"/>
            <w:tcBorders>
              <w:top w:val="nil"/>
              <w:left w:val="nil"/>
              <w:bottom w:val="nil"/>
              <w:right w:val="nil"/>
            </w:tcBorders>
          </w:tcPr>
          <w:p w:rsidR="00B6708E" w:rsidRPr="00182484" w:rsidRDefault="00E538B9" w:rsidP="00EF2B8F">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EDR7100-</w:t>
            </w:r>
            <w:r w:rsidR="00EF2B8F">
              <w:rPr>
                <w:rFonts w:ascii="Times New Roman" w:eastAsia="Times New Roman" w:hAnsi="Times New Roman" w:cs="Times New Roman"/>
                <w:b/>
                <w:bCs/>
                <w:sz w:val="24"/>
                <w:szCs w:val="24"/>
              </w:rPr>
              <w:t>11</w:t>
            </w:r>
          </w:p>
        </w:tc>
        <w:tc>
          <w:tcPr>
            <w:tcW w:w="4428" w:type="dxa"/>
            <w:tcBorders>
              <w:top w:val="nil"/>
              <w:left w:val="nil"/>
              <w:bottom w:val="nil"/>
              <w:right w:val="nil"/>
            </w:tcBorders>
          </w:tcPr>
          <w:p w:rsidR="00B6708E" w:rsidRPr="00182484" w:rsidRDefault="00B6708E" w:rsidP="00B84BC5">
            <w:pPr>
              <w:rPr>
                <w:rFonts w:ascii="Times New Roman" w:eastAsia="Times New Roman" w:hAnsi="Times New Roman" w:cs="Times New Roman"/>
                <w:b/>
                <w:bCs/>
                <w:sz w:val="24"/>
                <w:szCs w:val="24"/>
              </w:rPr>
            </w:pPr>
            <w:r w:rsidRPr="00182484">
              <w:rPr>
                <w:rFonts w:ascii="Times New Roman" w:eastAsia="Times New Roman" w:hAnsi="Times New Roman" w:cs="Times New Roman"/>
                <w:b/>
                <w:bCs/>
                <w:sz w:val="24"/>
                <w:szCs w:val="24"/>
              </w:rPr>
              <w:t xml:space="preserve">Dr. </w:t>
            </w:r>
            <w:r>
              <w:rPr>
                <w:rFonts w:ascii="Times New Roman" w:eastAsia="Times New Roman" w:hAnsi="Times New Roman" w:cs="Times New Roman"/>
                <w:b/>
                <w:bCs/>
                <w:sz w:val="24"/>
                <w:szCs w:val="24"/>
              </w:rPr>
              <w:t xml:space="preserve">Rebecca </w:t>
            </w:r>
            <w:proofErr w:type="spellStart"/>
            <w:r>
              <w:rPr>
                <w:rFonts w:ascii="Times New Roman" w:eastAsia="Times New Roman" w:hAnsi="Times New Roman" w:cs="Times New Roman"/>
                <w:b/>
                <w:bCs/>
                <w:sz w:val="24"/>
                <w:szCs w:val="24"/>
              </w:rPr>
              <w:t>Erb</w:t>
            </w:r>
            <w:proofErr w:type="spellEnd"/>
          </w:p>
        </w:tc>
      </w:tr>
      <w:tr w:rsidR="00B6708E" w:rsidRPr="00182484" w:rsidTr="00B84BC5">
        <w:tc>
          <w:tcPr>
            <w:tcW w:w="4428" w:type="dxa"/>
            <w:tcBorders>
              <w:top w:val="nil"/>
              <w:left w:val="nil"/>
              <w:bottom w:val="nil"/>
              <w:right w:val="nil"/>
            </w:tcBorders>
          </w:tcPr>
          <w:p w:rsidR="00B6708E" w:rsidRPr="00182484" w:rsidRDefault="00B6708E" w:rsidP="00B84BC5">
            <w:pPr>
              <w:rPr>
                <w:rFonts w:ascii="Times New Roman" w:eastAsia="Times New Roman" w:hAnsi="Times New Roman" w:cs="Times New Roman"/>
                <w:b/>
                <w:bCs/>
                <w:sz w:val="24"/>
                <w:szCs w:val="24"/>
              </w:rPr>
            </w:pPr>
          </w:p>
        </w:tc>
        <w:tc>
          <w:tcPr>
            <w:tcW w:w="4428" w:type="dxa"/>
            <w:tcBorders>
              <w:top w:val="nil"/>
              <w:left w:val="nil"/>
              <w:bottom w:val="nil"/>
              <w:right w:val="nil"/>
            </w:tcBorders>
          </w:tcPr>
          <w:p w:rsidR="00B6708E" w:rsidRPr="00182484" w:rsidRDefault="00B6708E" w:rsidP="00B84BC5">
            <w:pPr>
              <w:rPr>
                <w:rFonts w:ascii="Times New Roman" w:eastAsia="Times New Roman" w:hAnsi="Times New Roman" w:cs="Times New Roman"/>
                <w:b/>
                <w:bCs/>
                <w:sz w:val="24"/>
                <w:szCs w:val="24"/>
              </w:rPr>
            </w:pPr>
          </w:p>
        </w:tc>
      </w:tr>
      <w:tr w:rsidR="00B6708E" w:rsidRPr="00182484" w:rsidTr="00B84BC5">
        <w:tc>
          <w:tcPr>
            <w:tcW w:w="4428" w:type="dxa"/>
            <w:tcBorders>
              <w:top w:val="nil"/>
              <w:left w:val="nil"/>
              <w:bottom w:val="nil"/>
              <w:right w:val="nil"/>
            </w:tcBorders>
          </w:tcPr>
          <w:p w:rsidR="00B6708E" w:rsidRPr="00182484" w:rsidRDefault="00B6708E" w:rsidP="00B84BC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Scholarly Literature Review</w:t>
            </w:r>
          </w:p>
        </w:tc>
        <w:tc>
          <w:tcPr>
            <w:tcW w:w="4428" w:type="dxa"/>
            <w:tcBorders>
              <w:top w:val="nil"/>
              <w:left w:val="nil"/>
              <w:bottom w:val="nil"/>
              <w:right w:val="nil"/>
            </w:tcBorders>
          </w:tcPr>
          <w:p w:rsidR="00B6708E" w:rsidRPr="00182484" w:rsidRDefault="00961CDE" w:rsidP="00B84BC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Draft a </w:t>
            </w:r>
            <w:r w:rsidR="00EF2B8F">
              <w:rPr>
                <w:rFonts w:ascii="Times New Roman" w:eastAsia="Times New Roman" w:hAnsi="Times New Roman" w:cs="Times New Roman"/>
                <w:b/>
                <w:bCs/>
                <w:sz w:val="24"/>
                <w:szCs w:val="24"/>
              </w:rPr>
              <w:t xml:space="preserve">Second </w:t>
            </w:r>
            <w:r>
              <w:rPr>
                <w:rFonts w:ascii="Times New Roman" w:eastAsia="Times New Roman" w:hAnsi="Times New Roman" w:cs="Times New Roman"/>
                <w:b/>
                <w:bCs/>
                <w:sz w:val="24"/>
                <w:szCs w:val="24"/>
              </w:rPr>
              <w:t>Literature Review</w:t>
            </w:r>
          </w:p>
        </w:tc>
      </w:tr>
      <w:tr w:rsidR="00B6708E" w:rsidRPr="00182484" w:rsidTr="00B84BC5">
        <w:tc>
          <w:tcPr>
            <w:tcW w:w="4428" w:type="dxa"/>
            <w:tcBorders>
              <w:top w:val="nil"/>
              <w:left w:val="nil"/>
              <w:bottom w:val="nil"/>
              <w:right w:val="nil"/>
            </w:tcBorders>
          </w:tcPr>
          <w:p w:rsidR="00B6708E" w:rsidRPr="00182484" w:rsidRDefault="00B6708E" w:rsidP="00B84BC5">
            <w:pPr>
              <w:rPr>
                <w:rFonts w:ascii="Times New Roman" w:eastAsia="Times New Roman" w:hAnsi="Times New Roman" w:cs="Times New Roman"/>
                <w:b/>
                <w:bCs/>
                <w:sz w:val="24"/>
                <w:szCs w:val="24"/>
              </w:rPr>
            </w:pPr>
          </w:p>
        </w:tc>
        <w:tc>
          <w:tcPr>
            <w:tcW w:w="4428" w:type="dxa"/>
            <w:tcBorders>
              <w:top w:val="nil"/>
              <w:left w:val="nil"/>
              <w:bottom w:val="nil"/>
              <w:right w:val="nil"/>
            </w:tcBorders>
          </w:tcPr>
          <w:p w:rsidR="00B6708E" w:rsidRPr="00182484" w:rsidRDefault="00B6708E" w:rsidP="00B84BC5">
            <w:pPr>
              <w:rPr>
                <w:rFonts w:ascii="Times New Roman" w:eastAsia="Times New Roman" w:hAnsi="Times New Roman" w:cs="Times New Roman"/>
                <w:b/>
                <w:bCs/>
                <w:sz w:val="24"/>
                <w:szCs w:val="24"/>
              </w:rPr>
            </w:pPr>
          </w:p>
        </w:tc>
      </w:tr>
    </w:tbl>
    <w:p w:rsidR="00B6708E" w:rsidRPr="00182484" w:rsidRDefault="00B6708E" w:rsidP="00B6708E">
      <w:pPr>
        <w:rPr>
          <w:rFonts w:ascii="Times New Roman" w:eastAsia="Times New Roman" w:hAnsi="Times New Roman" w:cs="Times New Roman"/>
          <w:sz w:val="24"/>
          <w:szCs w:val="24"/>
          <w:lang w:val="x-none" w:eastAsia="x-none"/>
        </w:rPr>
      </w:pPr>
    </w:p>
    <w:p w:rsidR="00B6708E" w:rsidRPr="00182484" w:rsidRDefault="00B6708E" w:rsidP="00B6708E">
      <w:pPr>
        <w:pBdr>
          <w:bottom w:val="single" w:sz="6" w:space="1" w:color="auto"/>
        </w:pBdr>
        <w:spacing w:line="360" w:lineRule="auto"/>
        <w:rPr>
          <w:rFonts w:ascii="Times New Roman" w:eastAsia="Times New Roman" w:hAnsi="Times New Roman" w:cs="Times New Roman"/>
          <w:b/>
          <w:bCs/>
          <w:sz w:val="24"/>
          <w:szCs w:val="24"/>
        </w:rPr>
      </w:pPr>
    </w:p>
    <w:p w:rsidR="00B6708E" w:rsidRPr="00182484" w:rsidRDefault="00B6708E" w:rsidP="00B6708E">
      <w:pPr>
        <w:pBdr>
          <w:top w:val="single" w:sz="6" w:space="1" w:color="auto"/>
          <w:left w:val="single" w:sz="6" w:space="4" w:color="auto"/>
          <w:bottom w:val="single" w:sz="6" w:space="1" w:color="auto"/>
          <w:right w:val="single" w:sz="6" w:space="4" w:color="auto"/>
        </w:pBdr>
        <w:shd w:val="clear" w:color="auto" w:fill="FFFF99"/>
        <w:spacing w:line="360" w:lineRule="auto"/>
        <w:rPr>
          <w:rFonts w:ascii="Times New Roman" w:eastAsia="Times New Roman" w:hAnsi="Times New Roman" w:cs="Times New Roman"/>
          <w:b/>
          <w:bCs/>
          <w:sz w:val="24"/>
          <w:szCs w:val="24"/>
        </w:rPr>
      </w:pPr>
      <w:r w:rsidRPr="00182484">
        <w:rPr>
          <w:rFonts w:ascii="Times New Roman" w:eastAsia="Times New Roman" w:hAnsi="Times New Roman" w:cs="Times New Roman"/>
          <w:b/>
          <w:bCs/>
          <w:sz w:val="24"/>
          <w:szCs w:val="24"/>
        </w:rPr>
        <w:t>Faculty Use Only</w:t>
      </w:r>
    </w:p>
    <w:bookmarkStart w:id="0" w:name="Text7"/>
    <w:p w:rsidR="00B6708E" w:rsidRPr="00182484" w:rsidRDefault="00B6708E" w:rsidP="00B6708E">
      <w:pPr>
        <w:pBdr>
          <w:top w:val="single" w:sz="6" w:space="1" w:color="auto"/>
          <w:left w:val="single" w:sz="6" w:space="4" w:color="auto"/>
          <w:bottom w:val="single" w:sz="6" w:space="1" w:color="auto"/>
          <w:right w:val="single" w:sz="6" w:space="4" w:color="auto"/>
        </w:pBdr>
        <w:shd w:val="clear" w:color="auto" w:fill="FFFF99"/>
        <w:spacing w:line="360" w:lineRule="auto"/>
        <w:rPr>
          <w:rFonts w:ascii="Times New Roman" w:eastAsia="Times New Roman" w:hAnsi="Times New Roman" w:cs="Times New Roman"/>
          <w:sz w:val="24"/>
          <w:szCs w:val="24"/>
        </w:rPr>
      </w:pPr>
      <w:r w:rsidRPr="00182484">
        <w:rPr>
          <w:rFonts w:ascii="Times New Roman" w:eastAsia="Times New Roman" w:hAnsi="Times New Roman" w:cs="Times New Roman"/>
          <w:sz w:val="24"/>
          <w:szCs w:val="24"/>
        </w:rPr>
        <w:fldChar w:fldCharType="begin">
          <w:ffData>
            <w:name w:val="Text7"/>
            <w:enabled/>
            <w:calcOnExit w:val="0"/>
            <w:textInput>
              <w:default w:val="&lt;Faculty comments here&gt;"/>
            </w:textInput>
          </w:ffData>
        </w:fldChar>
      </w:r>
      <w:r w:rsidRPr="00182484">
        <w:rPr>
          <w:rFonts w:ascii="Times New Roman" w:eastAsia="Times New Roman" w:hAnsi="Times New Roman" w:cs="Times New Roman"/>
          <w:sz w:val="24"/>
          <w:szCs w:val="24"/>
        </w:rPr>
        <w:instrText xml:space="preserve"> FORMTEXT </w:instrText>
      </w:r>
      <w:r w:rsidRPr="00182484">
        <w:rPr>
          <w:rFonts w:ascii="Times New Roman" w:eastAsia="Times New Roman" w:hAnsi="Times New Roman" w:cs="Times New Roman"/>
          <w:sz w:val="24"/>
          <w:szCs w:val="24"/>
        </w:rPr>
      </w:r>
      <w:r w:rsidRPr="00182484">
        <w:rPr>
          <w:rFonts w:ascii="Times New Roman" w:eastAsia="Times New Roman" w:hAnsi="Times New Roman" w:cs="Times New Roman"/>
          <w:sz w:val="24"/>
          <w:szCs w:val="24"/>
        </w:rPr>
        <w:fldChar w:fldCharType="separate"/>
      </w:r>
      <w:r w:rsidRPr="00182484">
        <w:rPr>
          <w:rFonts w:ascii="Times New Roman" w:eastAsia="Times New Roman" w:hAnsi="Times New Roman" w:cs="Times New Roman"/>
          <w:noProof/>
          <w:sz w:val="24"/>
          <w:szCs w:val="24"/>
        </w:rPr>
        <w:t>&lt;Faculty comments here&gt;</w:t>
      </w:r>
      <w:r w:rsidRPr="00182484">
        <w:rPr>
          <w:rFonts w:ascii="Times New Roman" w:eastAsia="Times New Roman" w:hAnsi="Times New Roman" w:cs="Times New Roman"/>
          <w:sz w:val="24"/>
          <w:szCs w:val="24"/>
        </w:rPr>
        <w:fldChar w:fldCharType="end"/>
      </w:r>
      <w:bookmarkEnd w:id="0"/>
    </w:p>
    <w:p w:rsidR="00B6708E" w:rsidRPr="00182484" w:rsidRDefault="00B6708E" w:rsidP="00B6708E">
      <w:pPr>
        <w:pBdr>
          <w:top w:val="single" w:sz="6" w:space="1" w:color="auto"/>
          <w:left w:val="single" w:sz="6" w:space="4" w:color="auto"/>
          <w:bottom w:val="single" w:sz="6" w:space="1" w:color="auto"/>
          <w:right w:val="single" w:sz="6" w:space="4" w:color="auto"/>
        </w:pBdr>
        <w:shd w:val="clear" w:color="auto" w:fill="FFFF99"/>
        <w:spacing w:line="360" w:lineRule="auto"/>
        <w:rPr>
          <w:rFonts w:ascii="Times New Roman" w:eastAsia="Times New Roman" w:hAnsi="Times New Roman" w:cs="Times New Roman"/>
          <w:sz w:val="24"/>
          <w:szCs w:val="24"/>
        </w:rPr>
      </w:pPr>
    </w:p>
    <w:p w:rsidR="00B6708E" w:rsidRPr="00182484" w:rsidRDefault="00B6708E" w:rsidP="00B6708E">
      <w:pPr>
        <w:pBdr>
          <w:top w:val="single" w:sz="6" w:space="1" w:color="auto"/>
          <w:left w:val="single" w:sz="6" w:space="4" w:color="auto"/>
          <w:bottom w:val="single" w:sz="6" w:space="1" w:color="auto"/>
          <w:right w:val="single" w:sz="6" w:space="4" w:color="auto"/>
        </w:pBdr>
        <w:shd w:val="clear" w:color="auto" w:fill="FFFF99"/>
        <w:spacing w:line="360" w:lineRule="auto"/>
        <w:rPr>
          <w:rFonts w:ascii="Times New Roman" w:eastAsia="Times New Roman" w:hAnsi="Times New Roman" w:cs="Times New Roman"/>
          <w:sz w:val="24"/>
          <w:szCs w:val="24"/>
        </w:rPr>
      </w:pPr>
    </w:p>
    <w:bookmarkStart w:id="1" w:name="Text8"/>
    <w:p w:rsidR="00B6708E" w:rsidRPr="00182484" w:rsidRDefault="00B6708E" w:rsidP="00B6708E">
      <w:pPr>
        <w:pBdr>
          <w:top w:val="single" w:sz="6" w:space="1" w:color="auto"/>
          <w:left w:val="single" w:sz="6" w:space="4" w:color="auto"/>
          <w:bottom w:val="single" w:sz="6" w:space="1" w:color="auto"/>
          <w:right w:val="single" w:sz="6" w:space="4" w:color="auto"/>
        </w:pBdr>
        <w:shd w:val="clear" w:color="auto" w:fill="FFFF99"/>
        <w:spacing w:line="360" w:lineRule="auto"/>
        <w:rPr>
          <w:rFonts w:ascii="Times New Roman" w:eastAsia="Times New Roman" w:hAnsi="Times New Roman" w:cs="Times New Roman"/>
          <w:sz w:val="24"/>
          <w:szCs w:val="24"/>
        </w:rPr>
        <w:sectPr w:rsidR="00B6708E" w:rsidRPr="00182484" w:rsidSect="00744A82">
          <w:headerReference w:type="default" r:id="rId10"/>
          <w:footerReference w:type="default" r:id="rId11"/>
          <w:headerReference w:type="first" r:id="rId12"/>
          <w:pgSz w:w="12240" w:h="15840" w:code="1"/>
          <w:pgMar w:top="105" w:right="1440" w:bottom="720" w:left="1440" w:header="720" w:footer="0" w:gutter="0"/>
          <w:cols w:space="720"/>
          <w:titlePg/>
          <w:rtlGutter/>
          <w:docGrid w:linePitch="326"/>
        </w:sectPr>
      </w:pPr>
      <w:r w:rsidRPr="00182484">
        <w:rPr>
          <w:rFonts w:ascii="Times New Roman" w:eastAsia="Times New Roman" w:hAnsi="Times New Roman" w:cs="Times New Roman"/>
          <w:sz w:val="24"/>
          <w:szCs w:val="24"/>
        </w:rPr>
        <w:fldChar w:fldCharType="begin">
          <w:ffData>
            <w:name w:val="Text8"/>
            <w:enabled/>
            <w:calcOnExit w:val="0"/>
            <w:textInput>
              <w:default w:val="&lt;Faculty Name&gt;"/>
            </w:textInput>
          </w:ffData>
        </w:fldChar>
      </w:r>
      <w:r w:rsidRPr="00182484">
        <w:rPr>
          <w:rFonts w:ascii="Times New Roman" w:eastAsia="Times New Roman" w:hAnsi="Times New Roman" w:cs="Times New Roman"/>
          <w:sz w:val="24"/>
          <w:szCs w:val="24"/>
        </w:rPr>
        <w:instrText xml:space="preserve"> FORMTEXT </w:instrText>
      </w:r>
      <w:r w:rsidRPr="00182484">
        <w:rPr>
          <w:rFonts w:ascii="Times New Roman" w:eastAsia="Times New Roman" w:hAnsi="Times New Roman" w:cs="Times New Roman"/>
          <w:sz w:val="24"/>
          <w:szCs w:val="24"/>
        </w:rPr>
      </w:r>
      <w:r w:rsidRPr="00182484">
        <w:rPr>
          <w:rFonts w:ascii="Times New Roman" w:eastAsia="Times New Roman" w:hAnsi="Times New Roman" w:cs="Times New Roman"/>
          <w:sz w:val="24"/>
          <w:szCs w:val="24"/>
        </w:rPr>
        <w:fldChar w:fldCharType="separate"/>
      </w:r>
      <w:r w:rsidRPr="00182484">
        <w:rPr>
          <w:rFonts w:ascii="Times New Roman" w:eastAsia="Times New Roman" w:hAnsi="Times New Roman" w:cs="Times New Roman"/>
          <w:noProof/>
          <w:sz w:val="24"/>
          <w:szCs w:val="24"/>
        </w:rPr>
        <w:t>&lt;Faculty Name&gt;</w:t>
      </w:r>
      <w:r w:rsidRPr="00182484">
        <w:rPr>
          <w:rFonts w:ascii="Times New Roman" w:eastAsia="Times New Roman" w:hAnsi="Times New Roman" w:cs="Times New Roman"/>
          <w:sz w:val="24"/>
          <w:szCs w:val="24"/>
        </w:rPr>
        <w:fldChar w:fldCharType="end"/>
      </w:r>
      <w:bookmarkEnd w:id="1"/>
      <w:r w:rsidRPr="00182484">
        <w:rPr>
          <w:rFonts w:ascii="Times New Roman" w:eastAsia="Times New Roman" w:hAnsi="Times New Roman" w:cs="Times New Roman"/>
          <w:sz w:val="24"/>
          <w:szCs w:val="24"/>
        </w:rPr>
        <w:tab/>
      </w:r>
      <w:bookmarkStart w:id="2" w:name="Text9"/>
      <w:r w:rsidRPr="00182484">
        <w:rPr>
          <w:rFonts w:ascii="Times New Roman" w:eastAsia="Times New Roman" w:hAnsi="Times New Roman" w:cs="Times New Roman"/>
          <w:sz w:val="24"/>
          <w:szCs w:val="24"/>
        </w:rPr>
        <w:tab/>
      </w:r>
      <w:r w:rsidRPr="00182484">
        <w:rPr>
          <w:rFonts w:ascii="Times New Roman" w:eastAsia="Times New Roman" w:hAnsi="Times New Roman" w:cs="Times New Roman"/>
          <w:sz w:val="24"/>
          <w:szCs w:val="24"/>
        </w:rPr>
        <w:tab/>
      </w:r>
      <w:r w:rsidRPr="00182484">
        <w:rPr>
          <w:rFonts w:ascii="Times New Roman" w:eastAsia="Times New Roman" w:hAnsi="Times New Roman" w:cs="Times New Roman"/>
          <w:sz w:val="24"/>
          <w:szCs w:val="24"/>
        </w:rPr>
        <w:fldChar w:fldCharType="begin">
          <w:ffData>
            <w:name w:val="Text9"/>
            <w:enabled/>
            <w:calcOnExit w:val="0"/>
            <w:textInput>
              <w:default w:val="&lt;Grade Earned&gt;"/>
            </w:textInput>
          </w:ffData>
        </w:fldChar>
      </w:r>
      <w:r w:rsidRPr="00182484">
        <w:rPr>
          <w:rFonts w:ascii="Times New Roman" w:eastAsia="Times New Roman" w:hAnsi="Times New Roman" w:cs="Times New Roman"/>
          <w:sz w:val="24"/>
          <w:szCs w:val="24"/>
        </w:rPr>
        <w:instrText xml:space="preserve"> FORMTEXT </w:instrText>
      </w:r>
      <w:r w:rsidRPr="00182484">
        <w:rPr>
          <w:rFonts w:ascii="Times New Roman" w:eastAsia="Times New Roman" w:hAnsi="Times New Roman" w:cs="Times New Roman"/>
          <w:sz w:val="24"/>
          <w:szCs w:val="24"/>
        </w:rPr>
      </w:r>
      <w:r w:rsidRPr="00182484">
        <w:rPr>
          <w:rFonts w:ascii="Times New Roman" w:eastAsia="Times New Roman" w:hAnsi="Times New Roman" w:cs="Times New Roman"/>
          <w:sz w:val="24"/>
          <w:szCs w:val="24"/>
        </w:rPr>
        <w:fldChar w:fldCharType="separate"/>
      </w:r>
      <w:r w:rsidRPr="00182484">
        <w:rPr>
          <w:rFonts w:ascii="Times New Roman" w:eastAsia="Times New Roman" w:hAnsi="Times New Roman" w:cs="Times New Roman"/>
          <w:noProof/>
          <w:sz w:val="24"/>
          <w:szCs w:val="24"/>
        </w:rPr>
        <w:t>&lt;Grade Earned&gt;</w:t>
      </w:r>
      <w:r w:rsidRPr="00182484">
        <w:rPr>
          <w:rFonts w:ascii="Times New Roman" w:eastAsia="Times New Roman" w:hAnsi="Times New Roman" w:cs="Times New Roman"/>
          <w:sz w:val="24"/>
          <w:szCs w:val="24"/>
        </w:rPr>
        <w:fldChar w:fldCharType="end"/>
      </w:r>
      <w:bookmarkEnd w:id="2"/>
      <w:r w:rsidRPr="00182484">
        <w:rPr>
          <w:rFonts w:ascii="Times New Roman" w:eastAsia="Times New Roman" w:hAnsi="Times New Roman" w:cs="Times New Roman"/>
          <w:sz w:val="24"/>
          <w:szCs w:val="24"/>
        </w:rPr>
        <w:tab/>
      </w:r>
      <w:r w:rsidRPr="00182484">
        <w:rPr>
          <w:rFonts w:ascii="Times New Roman" w:eastAsia="Times New Roman" w:hAnsi="Times New Roman" w:cs="Times New Roman"/>
          <w:sz w:val="24"/>
          <w:szCs w:val="24"/>
        </w:rPr>
        <w:tab/>
      </w:r>
      <w:r w:rsidRPr="00182484">
        <w:rPr>
          <w:rFonts w:ascii="Times New Roman" w:eastAsia="Times New Roman" w:hAnsi="Times New Roman" w:cs="Times New Roman"/>
          <w:sz w:val="24"/>
          <w:szCs w:val="24"/>
        </w:rPr>
        <w:tab/>
      </w:r>
      <w:bookmarkStart w:id="3" w:name="Text11"/>
      <w:r w:rsidRPr="00182484">
        <w:rPr>
          <w:rFonts w:ascii="Times New Roman" w:eastAsia="Times New Roman" w:hAnsi="Times New Roman" w:cs="Times New Roman"/>
          <w:sz w:val="24"/>
          <w:szCs w:val="24"/>
        </w:rPr>
        <w:fldChar w:fldCharType="begin">
          <w:ffData>
            <w:name w:val="Text11"/>
            <w:enabled/>
            <w:calcOnExit w:val="0"/>
            <w:textInput>
              <w:default w:val="&lt;Date Graded&gt;"/>
            </w:textInput>
          </w:ffData>
        </w:fldChar>
      </w:r>
      <w:r w:rsidRPr="00182484">
        <w:rPr>
          <w:rFonts w:ascii="Times New Roman" w:eastAsia="Times New Roman" w:hAnsi="Times New Roman" w:cs="Times New Roman"/>
          <w:sz w:val="24"/>
          <w:szCs w:val="24"/>
        </w:rPr>
        <w:instrText xml:space="preserve"> FORMTEXT </w:instrText>
      </w:r>
      <w:r w:rsidRPr="00182484">
        <w:rPr>
          <w:rFonts w:ascii="Times New Roman" w:eastAsia="Times New Roman" w:hAnsi="Times New Roman" w:cs="Times New Roman"/>
          <w:sz w:val="24"/>
          <w:szCs w:val="24"/>
        </w:rPr>
      </w:r>
      <w:r w:rsidRPr="00182484">
        <w:rPr>
          <w:rFonts w:ascii="Times New Roman" w:eastAsia="Times New Roman" w:hAnsi="Times New Roman" w:cs="Times New Roman"/>
          <w:sz w:val="24"/>
          <w:szCs w:val="24"/>
        </w:rPr>
        <w:fldChar w:fldCharType="separate"/>
      </w:r>
      <w:r w:rsidRPr="00182484">
        <w:rPr>
          <w:rFonts w:ascii="Times New Roman" w:eastAsia="Times New Roman" w:hAnsi="Times New Roman" w:cs="Times New Roman"/>
          <w:noProof/>
          <w:sz w:val="24"/>
          <w:szCs w:val="24"/>
        </w:rPr>
        <w:t>&lt;Date Graded&gt;</w:t>
      </w:r>
      <w:r w:rsidRPr="00182484">
        <w:rPr>
          <w:rFonts w:ascii="Times New Roman" w:eastAsia="Times New Roman" w:hAnsi="Times New Roman" w:cs="Times New Roman"/>
          <w:sz w:val="24"/>
          <w:szCs w:val="24"/>
        </w:rPr>
        <w:fldChar w:fldCharType="end"/>
      </w:r>
      <w:bookmarkEnd w:id="3"/>
    </w:p>
    <w:p w:rsidR="0000187E" w:rsidRPr="0000187E" w:rsidRDefault="0000187E" w:rsidP="0000187E">
      <w:pPr>
        <w:spacing w:line="480" w:lineRule="auto"/>
        <w:jc w:val="center"/>
        <w:rPr>
          <w:rFonts w:ascii="Times New Roman" w:hAnsi="Times New Roman" w:cs="Times New Roman"/>
          <w:b/>
          <w:sz w:val="24"/>
          <w:szCs w:val="24"/>
        </w:rPr>
      </w:pPr>
      <w:bookmarkStart w:id="4" w:name="_Toc313578721"/>
      <w:bookmarkStart w:id="5" w:name="_Toc228344101"/>
      <w:bookmarkStart w:id="6" w:name="_Toc180640221"/>
      <w:r w:rsidRPr="0000187E">
        <w:rPr>
          <w:rFonts w:ascii="Times New Roman" w:hAnsi="Times New Roman" w:cs="Times New Roman"/>
          <w:b/>
          <w:sz w:val="24"/>
          <w:szCs w:val="24"/>
        </w:rPr>
        <w:lastRenderedPageBreak/>
        <w:t>Review of the Literature</w:t>
      </w:r>
      <w:bookmarkEnd w:id="4"/>
      <w:bookmarkEnd w:id="5"/>
    </w:p>
    <w:p w:rsidR="00CB6318" w:rsidRPr="00C3089F" w:rsidRDefault="0000187E" w:rsidP="00CB6318">
      <w:pPr>
        <w:pStyle w:val="PaperNormal"/>
      </w:pPr>
      <w:r>
        <w:t>Students with autism spectrum disorders</w:t>
      </w:r>
      <w:r w:rsidR="0089399F">
        <w:t xml:space="preserve"> (ASD)</w:t>
      </w:r>
      <w:r>
        <w:t xml:space="preserve"> may greatly differ in symptoms as far as intellectual ability, language skills, and behavioral disorders.  </w:t>
      </w:r>
      <w:r w:rsidR="0089399F">
        <w:t>ASD</w:t>
      </w:r>
      <w:r>
        <w:t xml:space="preserve"> usually affects the communication, social, cognitive, motor, and adaptive skills of these students to some degree.  </w:t>
      </w:r>
      <w:r w:rsidR="00CB6318" w:rsidRPr="006D1286">
        <w:rPr>
          <w:szCs w:val="24"/>
        </w:rPr>
        <w:t xml:space="preserve">Due to the rise in the number of students diagnosed with </w:t>
      </w:r>
      <w:r w:rsidR="0089399F">
        <w:rPr>
          <w:szCs w:val="24"/>
        </w:rPr>
        <w:t>ASD</w:t>
      </w:r>
      <w:r w:rsidR="00CB6318" w:rsidRPr="006D1286">
        <w:rPr>
          <w:szCs w:val="24"/>
        </w:rPr>
        <w:t>, it is becoming more prevalent for programs to be designed to meet the needs for this population (</w:t>
      </w:r>
      <w:proofErr w:type="spellStart"/>
      <w:r w:rsidR="00CB6318" w:rsidRPr="006D1286">
        <w:rPr>
          <w:szCs w:val="24"/>
        </w:rPr>
        <w:t>McKenney</w:t>
      </w:r>
      <w:proofErr w:type="spellEnd"/>
      <w:r w:rsidR="00CB6318" w:rsidRPr="006D1286">
        <w:rPr>
          <w:szCs w:val="24"/>
        </w:rPr>
        <w:t xml:space="preserve"> &amp; Bristol, 2015; Serna et al., 2015).  Since the </w:t>
      </w:r>
      <w:r w:rsidR="0089399F">
        <w:rPr>
          <w:szCs w:val="24"/>
        </w:rPr>
        <w:t>ASD</w:t>
      </w:r>
      <w:r w:rsidR="00CB6318" w:rsidRPr="006D1286">
        <w:rPr>
          <w:szCs w:val="24"/>
        </w:rPr>
        <w:t xml:space="preserve"> spectrum contains a wide range of cognitive levels, designing appropriate programs can be a challenge (Rubenstein, Pierson, </w:t>
      </w:r>
      <w:proofErr w:type="spellStart"/>
      <w:r w:rsidR="00CB6318" w:rsidRPr="006D1286">
        <w:rPr>
          <w:szCs w:val="24"/>
        </w:rPr>
        <w:t>Wilczynski</w:t>
      </w:r>
      <w:proofErr w:type="spellEnd"/>
      <w:r w:rsidR="00CB6318" w:rsidRPr="006D1286">
        <w:rPr>
          <w:szCs w:val="24"/>
        </w:rPr>
        <w:t xml:space="preserve">, &amp; Connolly, 2013).  The social skills deficits often present for students with high-functioning </w:t>
      </w:r>
      <w:r w:rsidR="0089399F">
        <w:rPr>
          <w:szCs w:val="24"/>
        </w:rPr>
        <w:t>ASD</w:t>
      </w:r>
      <w:r w:rsidR="00CB6318" w:rsidRPr="006D1286">
        <w:rPr>
          <w:szCs w:val="24"/>
        </w:rPr>
        <w:t xml:space="preserve"> may seem more profound due to lack of accompanying academic weaknesses (Donaldson &amp; </w:t>
      </w:r>
      <w:proofErr w:type="spellStart"/>
      <w:r w:rsidR="00CB6318" w:rsidRPr="006D1286">
        <w:rPr>
          <w:szCs w:val="24"/>
        </w:rPr>
        <w:t>Stahmer</w:t>
      </w:r>
      <w:proofErr w:type="spellEnd"/>
      <w:r w:rsidR="00CB6318" w:rsidRPr="006D1286">
        <w:rPr>
          <w:szCs w:val="24"/>
        </w:rPr>
        <w:t xml:space="preserve">, 2014).  As a result of the social deficits common among students with high-functioning </w:t>
      </w:r>
      <w:r w:rsidR="0089399F">
        <w:rPr>
          <w:szCs w:val="24"/>
        </w:rPr>
        <w:t>ASD</w:t>
      </w:r>
      <w:r w:rsidR="00CB6318" w:rsidRPr="006D1286">
        <w:rPr>
          <w:szCs w:val="24"/>
        </w:rPr>
        <w:t>, these individuals may find independent living, success in college, or job sustai</w:t>
      </w:r>
      <w:r w:rsidR="0089399F">
        <w:rPr>
          <w:szCs w:val="24"/>
        </w:rPr>
        <w:t xml:space="preserve">nability more challenging when </w:t>
      </w:r>
      <w:r w:rsidR="00CB6318" w:rsidRPr="006D1286">
        <w:rPr>
          <w:szCs w:val="24"/>
        </w:rPr>
        <w:t xml:space="preserve">compared to students with more developed social skills (Hume, </w:t>
      </w:r>
      <w:proofErr w:type="spellStart"/>
      <w:r w:rsidR="00CB6318" w:rsidRPr="006D1286">
        <w:rPr>
          <w:szCs w:val="24"/>
        </w:rPr>
        <w:t>Screckovic</w:t>
      </w:r>
      <w:proofErr w:type="spellEnd"/>
      <w:r w:rsidR="00CB6318" w:rsidRPr="006D1286">
        <w:rPr>
          <w:szCs w:val="24"/>
        </w:rPr>
        <w:t xml:space="preserve">, Snyder, &amp; Carnahan, 2014). </w:t>
      </w:r>
      <w:r>
        <w:t xml:space="preserve">In order to compensate for deficits that may be present, intervention strategies may need to be implemented to ensure success for students with </w:t>
      </w:r>
      <w:r w:rsidR="0089399F">
        <w:t>ASD</w:t>
      </w:r>
      <w:r w:rsidRPr="00C3089F">
        <w:t xml:space="preserve">. </w:t>
      </w:r>
      <w:r w:rsidR="00CB6318" w:rsidRPr="006A55F2">
        <w:t xml:space="preserve">Providing interventions for </w:t>
      </w:r>
      <w:r w:rsidR="0089399F" w:rsidRPr="006A55F2">
        <w:t xml:space="preserve">students with </w:t>
      </w:r>
      <w:r w:rsidR="00CB6318" w:rsidRPr="006A55F2">
        <w:t xml:space="preserve">high-functioning </w:t>
      </w:r>
      <w:r w:rsidR="0089399F">
        <w:t>ASD</w:t>
      </w:r>
      <w:r w:rsidR="00CB6318" w:rsidRPr="006A55F2">
        <w:t xml:space="preserve"> can help teach functional social skills that will help them to understand and accept the perspectives, opinions and attitudes of others which will prove to be vital to their academic successes.  </w:t>
      </w:r>
      <w:r w:rsidR="00CB6318">
        <w:t xml:space="preserve">Implementation of interventions for students with </w:t>
      </w:r>
      <w:r w:rsidR="0089399F">
        <w:t>ASD</w:t>
      </w:r>
      <w:r w:rsidR="00CB6318">
        <w:t xml:space="preserve"> may be effective in increasing achievement, regardless of cognitive ability.  In addition, the implementation of interventions may contribute to success outside of school.  In order to effectively implement interventions, training for educators is vital.  Families play an essential role in the success of intervention implementation.</w:t>
      </w:r>
    </w:p>
    <w:p w:rsidR="007C020C" w:rsidRDefault="007C020C" w:rsidP="007C020C">
      <w:pPr>
        <w:pStyle w:val="PaperNormal"/>
        <w:ind w:firstLine="0"/>
        <w:rPr>
          <w:b/>
          <w:szCs w:val="24"/>
        </w:rPr>
      </w:pPr>
    </w:p>
    <w:p w:rsidR="0000187E" w:rsidRPr="0000187E" w:rsidRDefault="0000187E" w:rsidP="007C020C">
      <w:pPr>
        <w:pStyle w:val="PaperNormal"/>
        <w:ind w:firstLine="0"/>
        <w:rPr>
          <w:b/>
          <w:szCs w:val="24"/>
        </w:rPr>
      </w:pPr>
      <w:r w:rsidRPr="0000187E">
        <w:rPr>
          <w:b/>
          <w:szCs w:val="24"/>
        </w:rPr>
        <w:lastRenderedPageBreak/>
        <w:t>Strategies to Increase Achievement</w:t>
      </w:r>
    </w:p>
    <w:p w:rsidR="0000187E" w:rsidRDefault="00B43E35" w:rsidP="0000187E">
      <w:pPr>
        <w:pStyle w:val="PaperNormal"/>
      </w:pPr>
      <w:r>
        <w:t>Many experts state s</w:t>
      </w:r>
      <w:r w:rsidR="0000187E">
        <w:t xml:space="preserve">tudents with </w:t>
      </w:r>
      <w:r w:rsidR="0089399F">
        <w:t>ASD</w:t>
      </w:r>
      <w:r w:rsidR="0000187E">
        <w:t xml:space="preserve">, regardless of ability level, can increase achievement through the incorporation of strategies to assist them in the general education setting.  </w:t>
      </w:r>
      <w:r>
        <w:t>For example, a</w:t>
      </w:r>
      <w:r w:rsidR="0000187E">
        <w:t xml:space="preserve"> study conducted by Banda, Griffin, </w:t>
      </w:r>
      <w:proofErr w:type="spellStart"/>
      <w:r w:rsidR="0000187E">
        <w:t>Ogot</w:t>
      </w:r>
      <w:proofErr w:type="spellEnd"/>
      <w:r w:rsidR="0000187E">
        <w:t xml:space="preserve">, and Meeks (2014) focused on the implementation of interventions for students with </w:t>
      </w:r>
      <w:r w:rsidR="0089399F">
        <w:t>ASD</w:t>
      </w:r>
      <w:r w:rsidR="0000187E">
        <w:t xml:space="preserve"> regardless of the students’ cognitive ability.  As a result of the social deficits that are common among students with high-functioning </w:t>
      </w:r>
      <w:r w:rsidR="0089399F">
        <w:t>ASD</w:t>
      </w:r>
      <w:r w:rsidR="0000187E">
        <w:t>, these individuals may find independent living, success in college, or job sustainability more challenging when  compared to students with more developed social skills</w:t>
      </w:r>
      <w:r w:rsidR="00604DBC">
        <w:t xml:space="preserve"> (Fleury et al., 2014).</w:t>
      </w:r>
      <w:r w:rsidR="0000187E">
        <w:t xml:space="preserve">  The focus of the investigation was the need for interventions for students with ASD to transition from secondary school to either the work force or college.  The results in this study supported the hypothesis that providing interventions for high functioning students with ASD increases success of transitioning from post-secondary school to the work force and college.  </w:t>
      </w:r>
    </w:p>
    <w:p w:rsidR="0000187E" w:rsidRDefault="0000187E" w:rsidP="0000187E">
      <w:pPr>
        <w:pStyle w:val="PaperNormal"/>
      </w:pPr>
      <w:proofErr w:type="spellStart"/>
      <w:r>
        <w:t>Dipeolu</w:t>
      </w:r>
      <w:proofErr w:type="spellEnd"/>
      <w:r>
        <w:t xml:space="preserve">, </w:t>
      </w:r>
      <w:proofErr w:type="spellStart"/>
      <w:r>
        <w:t>Storlie</w:t>
      </w:r>
      <w:proofErr w:type="spellEnd"/>
      <w:r>
        <w:t xml:space="preserve">, </w:t>
      </w:r>
      <w:proofErr w:type="gramStart"/>
      <w:r>
        <w:t>and  Johnson</w:t>
      </w:r>
      <w:proofErr w:type="gramEnd"/>
      <w:r>
        <w:t xml:space="preserve"> (2014) produced similar results as the study by Fleury et al. (2014). </w:t>
      </w:r>
      <w:proofErr w:type="spellStart"/>
      <w:r>
        <w:t>Dipeolu</w:t>
      </w:r>
      <w:proofErr w:type="spellEnd"/>
      <w:r>
        <w:t xml:space="preserve"> et al. (2014) examined the need for implementing behavioral interventions for </w:t>
      </w:r>
      <w:r w:rsidR="005266EF">
        <w:t xml:space="preserve">students </w:t>
      </w:r>
      <w:r w:rsidR="005266EF">
        <w:t xml:space="preserve">with </w:t>
      </w:r>
      <w:r>
        <w:t xml:space="preserve">high-functioning </w:t>
      </w:r>
      <w:r w:rsidR="0089399F">
        <w:t>ASD</w:t>
      </w:r>
      <w:r>
        <w:t xml:space="preserve"> to help transition from high school to college.  This study focused on counselors implementing these interventions and concluded that future research was needed to include testing the efficacy of these strategies in the academic environment.  Both studies recommended further investigations in secondary grades.  It is imperative that students with high-functioning </w:t>
      </w:r>
      <w:r w:rsidR="0089399F">
        <w:t>ASD</w:t>
      </w:r>
      <w:r>
        <w:t xml:space="preserve"> learn those functional social skills that will help them to understand and accept the perspectives, opinions and attitudes of others which will prove to be vital to their successes in life and work.  In 2014, </w:t>
      </w:r>
      <w:proofErr w:type="spellStart"/>
      <w:r>
        <w:t>Stichter</w:t>
      </w:r>
      <w:proofErr w:type="spellEnd"/>
      <w:r>
        <w:t xml:space="preserve">, </w:t>
      </w:r>
      <w:proofErr w:type="spellStart"/>
      <w:r>
        <w:t>Laffrey</w:t>
      </w:r>
      <w:proofErr w:type="spellEnd"/>
      <w:r>
        <w:t xml:space="preserve">, </w:t>
      </w:r>
      <w:proofErr w:type="spellStart"/>
      <w:r>
        <w:t>Galyen</w:t>
      </w:r>
      <w:proofErr w:type="spellEnd"/>
      <w:r>
        <w:t xml:space="preserve">, and Herzog studied the </w:t>
      </w:r>
      <w:proofErr w:type="spellStart"/>
      <w:r>
        <w:t>iSocial</w:t>
      </w:r>
      <w:proofErr w:type="spellEnd"/>
      <w:r>
        <w:t xml:space="preserve"> approach for social competence benefits for </w:t>
      </w:r>
      <w:r w:rsidR="0089399F">
        <w:t xml:space="preserve">students with </w:t>
      </w:r>
      <w:r>
        <w:t xml:space="preserve">high-functioning </w:t>
      </w:r>
      <w:r w:rsidR="0089399F">
        <w:t>ASD</w:t>
      </w:r>
      <w:r>
        <w:t xml:space="preserve">.  For this study, three cohorts of eleven students were used to implement a thirty-one lesson social skills </w:t>
      </w:r>
      <w:r>
        <w:lastRenderedPageBreak/>
        <w:t xml:space="preserve">intervention for these students over a period of four months.  Unlike the previous two studies, this study found utilizing </w:t>
      </w:r>
      <w:proofErr w:type="spellStart"/>
      <w:r>
        <w:t>iSocial</w:t>
      </w:r>
      <w:proofErr w:type="spellEnd"/>
      <w:r>
        <w:t xml:space="preserve"> as an intervention for students with </w:t>
      </w:r>
      <w:r w:rsidR="005266EF">
        <w:t xml:space="preserve">high-functioning </w:t>
      </w:r>
      <w:r w:rsidR="0089399F">
        <w:t>ASD</w:t>
      </w:r>
      <w:r>
        <w:t xml:space="preserve"> had little effect on increasing social behavior skills.  </w:t>
      </w:r>
    </w:p>
    <w:p w:rsidR="0000187E" w:rsidRDefault="0000187E" w:rsidP="0000187E">
      <w:pPr>
        <w:pStyle w:val="PaperNormal"/>
      </w:pPr>
      <w:r>
        <w:t xml:space="preserve">Existing research by </w:t>
      </w:r>
      <w:proofErr w:type="spellStart"/>
      <w:r>
        <w:t>Southall</w:t>
      </w:r>
      <w:proofErr w:type="spellEnd"/>
      <w:r>
        <w:t xml:space="preserve"> and </w:t>
      </w:r>
      <w:proofErr w:type="spellStart"/>
      <w:r>
        <w:t>Cambell</w:t>
      </w:r>
      <w:proofErr w:type="spellEnd"/>
      <w:r>
        <w:t xml:space="preserve"> (2014) suggests </w:t>
      </w:r>
      <w:r w:rsidR="0089399F">
        <w:t xml:space="preserve">students with </w:t>
      </w:r>
      <w:r>
        <w:t xml:space="preserve">high-functioning </w:t>
      </w:r>
      <w:r w:rsidR="0089399F">
        <w:t>ASD</w:t>
      </w:r>
      <w:r w:rsidR="00E208A8">
        <w:t>‘s</w:t>
      </w:r>
      <w:r>
        <w:t xml:space="preserve"> inability to form successful social relationships may be connected to their lack of theory of mind, which is the ability to draw inference to other people’s thoughts and ideas.  Research was conducted on the effectiveness of theory of mind strategies in helping to enhance social skills in adolescent students.  This study concluded that practicing certain theory of mind strategies did help students with high-functioning </w:t>
      </w:r>
      <w:r w:rsidR="005266EF">
        <w:t>ASD</w:t>
      </w:r>
      <w:r>
        <w:t xml:space="preserve"> to successfully navigate certain social situations in controlled settings to produce desired outcomes.  However, when exposed to a classroom with many other students, this same group of students could not apply the knowledge they learned to the new issues</w:t>
      </w:r>
    </w:p>
    <w:p w:rsidR="0000187E" w:rsidRDefault="0000187E" w:rsidP="0000187E">
      <w:pPr>
        <w:pStyle w:val="PaperNormal"/>
      </w:pPr>
      <w:r>
        <w:t xml:space="preserve"> Students with ASD may greatly differ in symptoms as far as intellectual ability, language skills, and behavioral disorders.  This disorder usually affects the communication, social, cognitive, motor, and adaptive skills of these students to some degree.  In order to compensate for deficits that may be present, intervention strategies may need to be implemented to ensure success for </w:t>
      </w:r>
      <w:r w:rsidR="005266EF">
        <w:t xml:space="preserve">students with </w:t>
      </w:r>
      <w:r>
        <w:t xml:space="preserve">ASD.   Ryan, Hughes, </w:t>
      </w:r>
      <w:proofErr w:type="spellStart"/>
      <w:r>
        <w:t>Katsiyannis</w:t>
      </w:r>
      <w:proofErr w:type="spellEnd"/>
      <w:r>
        <w:t xml:space="preserve">, McDaniel, and Sprinkle (2014) studied the major intervention strategies of the ABA throughout the academic setting.  The study investigated the use of Developmental, Individual-Difference, Relationship Based Model, Discrete Trial Training, </w:t>
      </w:r>
      <w:proofErr w:type="spellStart"/>
      <w:r>
        <w:t>Lovaas</w:t>
      </w:r>
      <w:proofErr w:type="spellEnd"/>
      <w:r>
        <w:t xml:space="preserve"> Method, Picture Exchange Communication System, Social Stories, and Treatment and Education of Autistic and Communication Handicapped Children as intervention strategies to help ensure the success of </w:t>
      </w:r>
      <w:r w:rsidR="005266EF">
        <w:t xml:space="preserve">students with </w:t>
      </w:r>
      <w:r>
        <w:t xml:space="preserve">ASD.   One limitation of the study was that it provided descriptions of the strategies and details as to which strategies </w:t>
      </w:r>
      <w:r>
        <w:lastRenderedPageBreak/>
        <w:t xml:space="preserve">increased specific skills for deficits students may face yet there was no data given to show students’ progress.  In a similar study, Montgomery, Martin, </w:t>
      </w:r>
      <w:proofErr w:type="spellStart"/>
      <w:r>
        <w:t>Shooshtan</w:t>
      </w:r>
      <w:proofErr w:type="spellEnd"/>
      <w:r>
        <w:t xml:space="preserve">, </w:t>
      </w:r>
      <w:proofErr w:type="spellStart"/>
      <w:r>
        <w:t>Stoesz</w:t>
      </w:r>
      <w:proofErr w:type="spellEnd"/>
      <w:r>
        <w:t xml:space="preserve">, and </w:t>
      </w:r>
      <w:proofErr w:type="spellStart"/>
      <w:r>
        <w:t>Heinrichs</w:t>
      </w:r>
      <w:proofErr w:type="spellEnd"/>
      <w:r>
        <w:t xml:space="preserve"> (2014) assessed interventions quantitatively, identifying interventions with strong support and evidence of effectiveness.  The limitations in this study were the SCED scale scores analyzed may weigh items differently for different quality assessment purposes.  Another limitation was publication bias, since most studies are published if there are results.  Therefore, studies in which interventions do not produce results are not necessarily available for access in an electronic database search.  </w:t>
      </w:r>
    </w:p>
    <w:p w:rsidR="0000187E" w:rsidRDefault="0000187E" w:rsidP="0000187E">
      <w:pPr>
        <w:pStyle w:val="PaperNormal"/>
      </w:pPr>
      <w:r>
        <w:t xml:space="preserve">Analyzing specific interventions to improve behavior, </w:t>
      </w:r>
      <w:proofErr w:type="spellStart"/>
      <w:r>
        <w:t>McKenney</w:t>
      </w:r>
      <w:proofErr w:type="spellEnd"/>
      <w:r>
        <w:t xml:space="preserve"> and Bristol (2015), and Wagner, </w:t>
      </w:r>
      <w:proofErr w:type="spellStart"/>
      <w:r>
        <w:t>Borduin</w:t>
      </w:r>
      <w:proofErr w:type="spellEnd"/>
      <w:r>
        <w:t xml:space="preserve">, </w:t>
      </w:r>
      <w:proofErr w:type="spellStart"/>
      <w:r>
        <w:t>Kanne</w:t>
      </w:r>
      <w:proofErr w:type="spellEnd"/>
      <w:r>
        <w:t xml:space="preserve">, </w:t>
      </w:r>
      <w:proofErr w:type="spellStart"/>
      <w:r>
        <w:t>Mazurek</w:t>
      </w:r>
      <w:proofErr w:type="spellEnd"/>
      <w:r>
        <w:t xml:space="preserve">, Farmer, and Brown (2014) focused on one intervention strategy.  </w:t>
      </w:r>
      <w:proofErr w:type="spellStart"/>
      <w:r>
        <w:t>McKenney</w:t>
      </w:r>
      <w:proofErr w:type="spellEnd"/>
      <w:r>
        <w:t xml:space="preserve"> and Bristol (2015) focused on the effectiveness of Discrete Trial Teaching (DTT) procedures for students with ASD.  The study showed a decrease in behaviors for students with ASD.  The study found that reviewing skills helped to increase reduction in behaviors.  However, more research is needed to compare the effectiveness of DTT compared to the other techniques and strategies to improve behaviors for students with ASD.  Wagner et al. (2014) provided an analysis of the effectiveness of </w:t>
      </w:r>
      <w:proofErr w:type="spellStart"/>
      <w:r>
        <w:t>multisystemic</w:t>
      </w:r>
      <w:proofErr w:type="spellEnd"/>
      <w:r>
        <w:t xml:space="preserve"> therapy (MST) for </w:t>
      </w:r>
      <w:r w:rsidR="005266EF">
        <w:t>students</w:t>
      </w:r>
      <w:r>
        <w:t xml:space="preserve"> with ASD that exhibited aggressive or problematic behaviors.  The children exhibited difficulties with social skills and developing relationships with peers, teachers, and family members.  The study found that the use of MST helped initiate family participation, assess identified problems, and help long-term maintenance.  Even though these two studies support the hypothesis that behavior interventions improve needed skills for students with </w:t>
      </w:r>
      <w:r w:rsidR="0089399F">
        <w:t>ASD</w:t>
      </w:r>
      <w:r>
        <w:t xml:space="preserve">, neither study provided actually data to compare the effectiveness of the interventions in the academic setting to that in the home and community setting.  Similarly, </w:t>
      </w:r>
      <w:proofErr w:type="spellStart"/>
      <w:r>
        <w:t>Poddar</w:t>
      </w:r>
      <w:proofErr w:type="spellEnd"/>
      <w:r>
        <w:t xml:space="preserve">, Hameed, Pandey, </w:t>
      </w:r>
      <w:proofErr w:type="spellStart"/>
      <w:r>
        <w:t>Mitra</w:t>
      </w:r>
      <w:proofErr w:type="spellEnd"/>
      <w:r>
        <w:t xml:space="preserve">, and Mukherjee (2014) focused </w:t>
      </w:r>
      <w:r>
        <w:lastRenderedPageBreak/>
        <w:t xml:space="preserve">on techniques used to help manage pervasive developmental disorders (PDD).  The use of the techniques improved behavior skills in people with PDD; however this study, like the previous two studies, did not provide data towards the effectiveness of the strategies.  On the contrary, the investigation conducted by McMahon, </w:t>
      </w:r>
      <w:proofErr w:type="spellStart"/>
      <w:r>
        <w:t>Vismara</w:t>
      </w:r>
      <w:proofErr w:type="spellEnd"/>
      <w:r>
        <w:t xml:space="preserve">, and Solomon (2013) provided quantitative data tracking students’ behavior while participating in a social skills training program.  </w:t>
      </w:r>
      <w:proofErr w:type="spellStart"/>
      <w:r>
        <w:t>Carr</w:t>
      </w:r>
      <w:proofErr w:type="spellEnd"/>
      <w:r>
        <w:t xml:space="preserve">, Moore, and Anderson (2014) also provided data that confirms the hypothesis of interventions helping to ensure success of students with ASD.  Using the meta-analysis on a single subject, self-management interventions and their success with </w:t>
      </w:r>
      <w:r w:rsidR="0089399F">
        <w:t xml:space="preserve">students with </w:t>
      </w:r>
      <w:r>
        <w:t xml:space="preserve">ASD were studied.  Incorporated in this intervention strategy are skills such as learning how to self-monitor behavior and being able to evaluate one’s work.  This study differs from the other five studies in that it analyzes twenty-nine studies to assess the success of the effectiveness of implementing self-management interventions.  The population included all </w:t>
      </w:r>
      <w:r w:rsidR="0089399F">
        <w:t xml:space="preserve">students with </w:t>
      </w:r>
      <w:r>
        <w:t xml:space="preserve">ASD.  The study concluded that the implementation of these interventions helped </w:t>
      </w:r>
      <w:r w:rsidR="0089399F">
        <w:t xml:space="preserve">students with </w:t>
      </w:r>
      <w:r>
        <w:t xml:space="preserve">ASD both academically and socially.  One major limitation of this investigation is that it was only conducted in the school setting.  Not only do behavior issues arise in the school setting but outside the school as well.  </w:t>
      </w:r>
    </w:p>
    <w:p w:rsidR="00604DBC" w:rsidRDefault="00604DBC" w:rsidP="0000187E">
      <w:pPr>
        <w:pStyle w:val="PaperNormal"/>
      </w:pPr>
      <w:r>
        <w:t xml:space="preserve">Utilizing the Program for the Education and Enrichment of Relational Skills (PEERS) as an intervention can help improve social skills for students with ASD.  Studies conducted by </w:t>
      </w:r>
      <w:proofErr w:type="spellStart"/>
      <w:r>
        <w:t>Laugeson</w:t>
      </w:r>
      <w:proofErr w:type="spellEnd"/>
      <w:r>
        <w:t xml:space="preserve"> et al. (2014) and Karst et al. (2014) demonstrated improvements for students with </w:t>
      </w:r>
      <w:r w:rsidR="005266EF">
        <w:t xml:space="preserve">high-functioning </w:t>
      </w:r>
      <w:r>
        <w:t xml:space="preserve">ASD.  Due to a lack of diversity in the sample population in both studies, the results cannot be generalized for the entire population of students with </w:t>
      </w:r>
      <w:r w:rsidR="005266EF">
        <w:t xml:space="preserve">high-functioning </w:t>
      </w:r>
      <w:r>
        <w:t xml:space="preserve">ASD.  </w:t>
      </w:r>
    </w:p>
    <w:p w:rsidR="00BE6493" w:rsidRPr="00C3089F" w:rsidRDefault="00BE6493" w:rsidP="0000187E">
      <w:pPr>
        <w:pStyle w:val="PaperNormal"/>
      </w:pPr>
      <w:r>
        <w:t>Implementation of self-management strategies can also increase social and academic success (</w:t>
      </w:r>
      <w:proofErr w:type="spellStart"/>
      <w:r>
        <w:t>Carr</w:t>
      </w:r>
      <w:proofErr w:type="spellEnd"/>
      <w:r>
        <w:t xml:space="preserve">, Moore, &amp; Anderson, 2014).  Self-management involves the application of interventions and strategies to help achieve a desired change in behavior.  Teachers incorporating </w:t>
      </w:r>
      <w:r>
        <w:lastRenderedPageBreak/>
        <w:t xml:space="preserve">self-management strategies with performance skills will help to strengthen the foundation in the principles of self-management.  The study conducted by </w:t>
      </w:r>
      <w:proofErr w:type="spellStart"/>
      <w:r>
        <w:t>Carr</w:t>
      </w:r>
      <w:proofErr w:type="spellEnd"/>
      <w:r>
        <w:t>, Moore, &amp; Anderson (2014) demonstrated the effectiveness of the implementation of self-management strategies to increase academic success within the classroom.  However, the study did not assess the effectiveness of these strategies outside the classroom or if the strategies carried over to areas outside the classroom.</w:t>
      </w:r>
    </w:p>
    <w:p w:rsidR="0000187E" w:rsidRPr="00B43E35" w:rsidRDefault="0000187E" w:rsidP="00B43E35">
      <w:pPr>
        <w:spacing w:line="480" w:lineRule="auto"/>
        <w:rPr>
          <w:rFonts w:ascii="Times New Roman" w:hAnsi="Times New Roman" w:cs="Times New Roman"/>
          <w:b/>
          <w:sz w:val="24"/>
          <w:szCs w:val="24"/>
        </w:rPr>
      </w:pPr>
      <w:r w:rsidRPr="00B43E35">
        <w:rPr>
          <w:rFonts w:ascii="Times New Roman" w:hAnsi="Times New Roman" w:cs="Times New Roman"/>
          <w:b/>
          <w:sz w:val="24"/>
          <w:szCs w:val="24"/>
        </w:rPr>
        <w:t>Strategies to Ensure Success Outside School</w:t>
      </w:r>
    </w:p>
    <w:p w:rsidR="007C020C" w:rsidRDefault="0000187E" w:rsidP="00BE6493">
      <w:pPr>
        <w:pStyle w:val="PaperNormal"/>
      </w:pPr>
      <w:r w:rsidRPr="00EF47D8">
        <w:t xml:space="preserve">Implementing strategies to ensure success outside school help provide consistency for students with ASD.  In a study conducted by </w:t>
      </w:r>
      <w:proofErr w:type="spellStart"/>
      <w:r w:rsidRPr="00EF47D8">
        <w:t>Scattone</w:t>
      </w:r>
      <w:proofErr w:type="spellEnd"/>
      <w:r w:rsidRPr="00EF47D8">
        <w:t xml:space="preserve"> and </w:t>
      </w:r>
      <w:proofErr w:type="spellStart"/>
      <w:r w:rsidRPr="00EF47D8">
        <w:t>Mong</w:t>
      </w:r>
      <w:proofErr w:type="spellEnd"/>
      <w:r w:rsidRPr="00EF47D8">
        <w:t xml:space="preserve"> (2013), the focus was using Cognitive Behavior Therapy (CBT) to decrease anxiety and mood disorders for individuals with autism spectrum disorders.  The study found that anxiety and mood disorders decreased when modifications were utilized.  These modifications included visual aids, flexible times for sessions, and patience exhibited by therapists.  Even though the improvements were not rapid, the results confirmed the hypothesis of providing interventions to help behavior.  Also supporting the hypothesis, Lindsay, Moore, Anderson, and </w:t>
      </w:r>
      <w:proofErr w:type="spellStart"/>
      <w:r w:rsidRPr="00EF47D8">
        <w:t>Dillenburger</w:t>
      </w:r>
      <w:proofErr w:type="spellEnd"/>
      <w:r w:rsidRPr="00EF47D8">
        <w:t xml:space="preserve"> (2013) and Arora and Saldivar (2013) found that utilizing interventions help</w:t>
      </w:r>
      <w:r w:rsidR="00E208A8">
        <w:t>s to</w:t>
      </w:r>
      <w:r w:rsidRPr="00EF47D8">
        <w:t xml:space="preserve"> decrease behaviors exhibited outside school.  Lindsay et al. (2013) explored the use of video-based interventions (VBI) with students with ASD.  By utilizing VBI, the deficits in imitation students with ASD exhibited were accommodated.  Arora and Saldivar (2013) focused on the effectiveness of implementation of an intervention to help reduce anxiety and perseveration.  The implementation of </w:t>
      </w:r>
      <w:proofErr w:type="spellStart"/>
      <w:r w:rsidRPr="00EF47D8">
        <w:t>reinforcers</w:t>
      </w:r>
      <w:proofErr w:type="spellEnd"/>
      <w:r w:rsidRPr="00EF47D8">
        <w:t xml:space="preserve"> and anxiety reducing strategies helped to reduce behaviors.  </w:t>
      </w:r>
    </w:p>
    <w:p w:rsidR="00C73D2E" w:rsidRPr="00C3089F" w:rsidRDefault="00C73D2E" w:rsidP="00BE6493">
      <w:pPr>
        <w:pStyle w:val="PaperNormal"/>
      </w:pPr>
    </w:p>
    <w:p w:rsidR="0000187E" w:rsidRPr="0000187E" w:rsidRDefault="0000187E" w:rsidP="0000187E">
      <w:pPr>
        <w:pStyle w:val="Heading2"/>
        <w:spacing w:line="480" w:lineRule="auto"/>
        <w:rPr>
          <w:rFonts w:ascii="Times New Roman" w:hAnsi="Times New Roman" w:cs="Times New Roman"/>
          <w:b/>
          <w:color w:val="auto"/>
          <w:sz w:val="24"/>
          <w:szCs w:val="24"/>
        </w:rPr>
      </w:pPr>
      <w:r w:rsidRPr="0000187E">
        <w:rPr>
          <w:rFonts w:ascii="Times New Roman" w:hAnsi="Times New Roman" w:cs="Times New Roman"/>
          <w:b/>
          <w:color w:val="auto"/>
          <w:sz w:val="24"/>
          <w:szCs w:val="24"/>
        </w:rPr>
        <w:lastRenderedPageBreak/>
        <w:t>Training for Educators</w:t>
      </w:r>
    </w:p>
    <w:p w:rsidR="0000187E" w:rsidRPr="00C3089F" w:rsidRDefault="0000187E" w:rsidP="0000187E">
      <w:pPr>
        <w:pStyle w:val="PaperNormal"/>
      </w:pPr>
      <w:r w:rsidRPr="004D6964">
        <w:t xml:space="preserve">Educators may need additional training to help align instruction with curriculum standards and meet the needs of the wide spectrum of students with </w:t>
      </w:r>
      <w:r w:rsidR="005266EF">
        <w:t>ASD</w:t>
      </w:r>
      <w:r w:rsidRPr="004D6964">
        <w:t xml:space="preserve">.    ABA strategies have been found to be effective in improving behaviors exhibited by </w:t>
      </w:r>
      <w:r w:rsidR="005266EF">
        <w:t>students</w:t>
      </w:r>
      <w:r w:rsidRPr="004D6964">
        <w:t xml:space="preserve"> with ASD.  As shown in the study conducted by Ryan et al. (2014), different strategies in ABA target different skills for deficits students may face.   Individuals working closely with students with ASD need to collaborate together to ensure the right strategy is administered to the student with ASD.  Donaldson and </w:t>
      </w:r>
      <w:proofErr w:type="spellStart"/>
      <w:r w:rsidRPr="004D6964">
        <w:t>Stahmer</w:t>
      </w:r>
      <w:proofErr w:type="spellEnd"/>
      <w:r w:rsidRPr="004D6964">
        <w:t xml:space="preserve"> (2014) analyzed the effectiveness of collaboration among the speech language pathologist (SLP) and the behavior analysts while utilizing ABA procedures.  Both SLPs and behavior analysts utilize the A-B-C components of the ABA (antecedent, behavior, consequence).  When implementing these components, Donaldson and </w:t>
      </w:r>
      <w:proofErr w:type="spellStart"/>
      <w:r w:rsidRPr="004D6964">
        <w:t>Stahmer</w:t>
      </w:r>
      <w:proofErr w:type="spellEnd"/>
      <w:r w:rsidRPr="004D6964">
        <w:t xml:space="preserve"> (2014) noted that SLPs included strategies shared by behavior analysts such as providing clear directions, ensuring the consequence is appropriate for the behavior, varying the difficulty of the tasks to maintain motivation, and using data analysis to determine effectiveness of interventions.  The study focuses on the increase effectiveness of ABA strategies through collaborative efforts.  The results found that many strategies are already embedded in SLP practices.  Working collaboratively using these strategies can improve the developmental appropriate communication, improve social skills, and improve challenging behaviors.  A limitation of providing interventions is the knowledge of the individual working with the students with ASD on the interventions.  In a study prepared by Serna et al. (2015), the objective was to analyze the participants’ knowledge on ABA interventions.  The researchers provided the participants a questionnaire prior to the use of Learning ABA interactive video series.  The hypothesis of the study was using the interactive video series increased the participants knowledge of ABA </w:t>
      </w:r>
      <w:r w:rsidRPr="004D6964">
        <w:lastRenderedPageBreak/>
        <w:t xml:space="preserve">intervention techniques.  The study only assessed the participants’ knowledge of the principles.  The limitation of the study was that it did not measure how effective the participants applied the knowledge to actually working with students with autism spectrum disorders.  </w:t>
      </w:r>
      <w:r w:rsidRPr="00C3089F">
        <w:t xml:space="preserve">  </w:t>
      </w:r>
    </w:p>
    <w:p w:rsidR="0000187E" w:rsidRPr="0000187E" w:rsidRDefault="0000187E" w:rsidP="0000187E">
      <w:pPr>
        <w:spacing w:line="480" w:lineRule="auto"/>
        <w:rPr>
          <w:rFonts w:ascii="Times New Roman" w:hAnsi="Times New Roman" w:cs="Times New Roman"/>
          <w:b/>
          <w:sz w:val="24"/>
          <w:szCs w:val="24"/>
        </w:rPr>
      </w:pPr>
      <w:r w:rsidRPr="0000187E">
        <w:rPr>
          <w:rFonts w:ascii="Times New Roman" w:hAnsi="Times New Roman" w:cs="Times New Roman"/>
          <w:b/>
          <w:sz w:val="24"/>
          <w:szCs w:val="24"/>
        </w:rPr>
        <w:t>Role of Families to Ensure Success</w:t>
      </w:r>
    </w:p>
    <w:p w:rsidR="0000187E" w:rsidRDefault="0000187E" w:rsidP="0000187E">
      <w:pPr>
        <w:pStyle w:val="PaperNormal"/>
      </w:pPr>
      <w:r w:rsidRPr="004D6964">
        <w:t xml:space="preserve">In addition to educators working with students with ASD, families play an important role in ensuring success for students with ASD. In order to implement behavior interventions, the individuals providing these interventions may need additional training.   In a study completed by </w:t>
      </w:r>
      <w:proofErr w:type="spellStart"/>
      <w:r w:rsidRPr="004D6964">
        <w:t>McPhilemy</w:t>
      </w:r>
      <w:proofErr w:type="spellEnd"/>
      <w:r w:rsidRPr="004D6964">
        <w:t xml:space="preserve"> and </w:t>
      </w:r>
      <w:proofErr w:type="spellStart"/>
      <w:r w:rsidRPr="004D6964">
        <w:t>Dillenburger</w:t>
      </w:r>
      <w:proofErr w:type="spellEnd"/>
      <w:r w:rsidRPr="004D6964">
        <w:t xml:space="preserve"> (2013), families were surveyed on implementing the techniques of ABA and how the families felt about the success of ABA techniques.  The hypothesis of the study was families utilizing ABA interventions in the home environment were pleased with the success of the child with ASD.  The data was collected by the use of questionnaires.  One limitation of the study was analyzing how ABA can transition into the school and community setting.  Using the parenting program, Primary Care Stepping Stones Triple P, </w:t>
      </w:r>
      <w:proofErr w:type="spellStart"/>
      <w:r w:rsidRPr="004D6964">
        <w:t>Tellegen</w:t>
      </w:r>
      <w:proofErr w:type="spellEnd"/>
      <w:r w:rsidRPr="004D6964">
        <w:t xml:space="preserve"> and Sanders (2014) analyzed the success parents had with improving behavior problems in a child with ASD.  The children ranged from ages 2-9 years.  The results indicated that using the parenting program helped increase short term improvements to behavior problems, confidence of parenting, parental stress, and relationship happiness.  Similar to the study conducted </w:t>
      </w:r>
      <w:r>
        <w:t>b</w:t>
      </w:r>
      <w:r w:rsidRPr="004D6964">
        <w:t xml:space="preserve">y </w:t>
      </w:r>
      <w:proofErr w:type="spellStart"/>
      <w:r w:rsidRPr="004D6964">
        <w:t>McPhilemy</w:t>
      </w:r>
      <w:proofErr w:type="spellEnd"/>
      <w:r w:rsidRPr="004D6964">
        <w:t xml:space="preserve"> and </w:t>
      </w:r>
      <w:proofErr w:type="spellStart"/>
      <w:r w:rsidRPr="004D6964">
        <w:t>Dillenburger</w:t>
      </w:r>
      <w:proofErr w:type="spellEnd"/>
      <w:r w:rsidRPr="004D6964">
        <w:t xml:space="preserve"> (2013), the parents that participated in this study were highly satisfied with the improvements made on behavior problems.</w:t>
      </w:r>
    </w:p>
    <w:p w:rsidR="00FD1500" w:rsidRDefault="00FD1500" w:rsidP="00FD150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utilization of</w:t>
      </w:r>
      <w:r w:rsidRPr="000119E3">
        <w:rPr>
          <w:rFonts w:ascii="Times New Roman" w:hAnsi="Times New Roman" w:cs="Times New Roman"/>
          <w:sz w:val="24"/>
          <w:szCs w:val="24"/>
        </w:rPr>
        <w:t xml:space="preserve"> ABA-based interventions with </w:t>
      </w:r>
      <w:r>
        <w:rPr>
          <w:rFonts w:ascii="Times New Roman" w:hAnsi="Times New Roman" w:cs="Times New Roman"/>
          <w:sz w:val="24"/>
          <w:szCs w:val="24"/>
        </w:rPr>
        <w:t>students</w:t>
      </w:r>
      <w:r w:rsidRPr="000119E3">
        <w:rPr>
          <w:rFonts w:ascii="Times New Roman" w:hAnsi="Times New Roman" w:cs="Times New Roman"/>
          <w:sz w:val="24"/>
          <w:szCs w:val="24"/>
        </w:rPr>
        <w:t xml:space="preserve"> with </w:t>
      </w:r>
      <w:r>
        <w:rPr>
          <w:rFonts w:ascii="Times New Roman" w:hAnsi="Times New Roman" w:cs="Times New Roman"/>
          <w:sz w:val="24"/>
          <w:szCs w:val="24"/>
        </w:rPr>
        <w:t>ASD helps to improve social behaviors</w:t>
      </w:r>
      <w:r w:rsidRPr="000119E3">
        <w:rPr>
          <w:rFonts w:ascii="Times New Roman" w:hAnsi="Times New Roman" w:cs="Times New Roman"/>
          <w:sz w:val="24"/>
          <w:szCs w:val="24"/>
        </w:rPr>
        <w:t xml:space="preserve">.  </w:t>
      </w:r>
      <w:r>
        <w:rPr>
          <w:rFonts w:ascii="Times New Roman" w:hAnsi="Times New Roman" w:cs="Times New Roman"/>
          <w:sz w:val="24"/>
          <w:szCs w:val="24"/>
        </w:rPr>
        <w:t xml:space="preserve">In a study conducted by </w:t>
      </w:r>
      <w:proofErr w:type="spellStart"/>
      <w:r>
        <w:rPr>
          <w:rFonts w:ascii="Times New Roman" w:hAnsi="Times New Roman" w:cs="Times New Roman"/>
          <w:sz w:val="24"/>
          <w:szCs w:val="24"/>
        </w:rPr>
        <w:t>McPhilemy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Dillenburger</w:t>
      </w:r>
      <w:proofErr w:type="spellEnd"/>
      <w:r>
        <w:rPr>
          <w:rFonts w:ascii="Times New Roman" w:hAnsi="Times New Roman" w:cs="Times New Roman"/>
          <w:sz w:val="24"/>
          <w:szCs w:val="24"/>
        </w:rPr>
        <w:t xml:space="preserve"> (2013), students from </w:t>
      </w:r>
      <w:r w:rsidRPr="000119E3">
        <w:rPr>
          <w:rFonts w:ascii="Times New Roman" w:hAnsi="Times New Roman" w:cs="Times New Roman"/>
          <w:sz w:val="24"/>
          <w:szCs w:val="24"/>
        </w:rPr>
        <w:t>fifteen families in Europe currently using ABA-based interventions</w:t>
      </w:r>
      <w:r>
        <w:rPr>
          <w:rFonts w:ascii="Times New Roman" w:hAnsi="Times New Roman" w:cs="Times New Roman"/>
          <w:sz w:val="24"/>
          <w:szCs w:val="24"/>
        </w:rPr>
        <w:t xml:space="preserve"> were assessed</w:t>
      </w:r>
      <w:r w:rsidRPr="000119E3">
        <w:rPr>
          <w:rFonts w:ascii="Times New Roman" w:hAnsi="Times New Roman" w:cs="Times New Roman"/>
          <w:sz w:val="24"/>
          <w:szCs w:val="24"/>
        </w:rPr>
        <w:t xml:space="preserve">.  Majority of the families were in hope of improved social behaviors due to ABA-based interventions.  All </w:t>
      </w:r>
      <w:r w:rsidRPr="000119E3">
        <w:rPr>
          <w:rFonts w:ascii="Times New Roman" w:hAnsi="Times New Roman" w:cs="Times New Roman"/>
          <w:sz w:val="24"/>
          <w:szCs w:val="24"/>
        </w:rPr>
        <w:lastRenderedPageBreak/>
        <w:t xml:space="preserve">families surveyed stated ABA-based interventions had positive effects on their child in three different areas:  communication, behavior, and independence.  More data </w:t>
      </w:r>
      <w:r>
        <w:rPr>
          <w:rFonts w:ascii="Times New Roman" w:hAnsi="Times New Roman" w:cs="Times New Roman"/>
          <w:sz w:val="24"/>
          <w:szCs w:val="24"/>
        </w:rPr>
        <w:t>are</w:t>
      </w:r>
      <w:r w:rsidRPr="000119E3">
        <w:rPr>
          <w:rFonts w:ascii="Times New Roman" w:hAnsi="Times New Roman" w:cs="Times New Roman"/>
          <w:sz w:val="24"/>
          <w:szCs w:val="24"/>
        </w:rPr>
        <w:t xml:space="preserve"> needed to see how implementation of ABA-based interventions can transition into the school and community setting.</w:t>
      </w:r>
      <w:r>
        <w:rPr>
          <w:rFonts w:ascii="Times New Roman" w:hAnsi="Times New Roman" w:cs="Times New Roman"/>
          <w:sz w:val="24"/>
          <w:szCs w:val="24"/>
        </w:rPr>
        <w:t xml:space="preserve">  </w:t>
      </w:r>
    </w:p>
    <w:p w:rsidR="004E0D63" w:rsidRPr="00C73D2E" w:rsidRDefault="00C73D2E" w:rsidP="00C73D2E">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4E0D63" w:rsidRPr="000119E3">
        <w:rPr>
          <w:rFonts w:ascii="Times New Roman" w:hAnsi="Times New Roman" w:cs="Times New Roman"/>
          <w:sz w:val="24"/>
          <w:szCs w:val="24"/>
        </w:rPr>
        <w:t xml:space="preserve">echniques </w:t>
      </w:r>
      <w:r>
        <w:rPr>
          <w:rFonts w:ascii="Times New Roman" w:hAnsi="Times New Roman" w:cs="Times New Roman"/>
          <w:sz w:val="24"/>
          <w:szCs w:val="24"/>
        </w:rPr>
        <w:t xml:space="preserve">such as </w:t>
      </w:r>
      <w:r w:rsidR="004E0D63" w:rsidRPr="000119E3">
        <w:rPr>
          <w:rFonts w:ascii="Times New Roman" w:hAnsi="Times New Roman" w:cs="Times New Roman"/>
          <w:sz w:val="24"/>
          <w:szCs w:val="24"/>
        </w:rPr>
        <w:t>picture enhance communication system (PECS), DIR/</w:t>
      </w:r>
      <w:proofErr w:type="spellStart"/>
      <w:r w:rsidR="004E0D63" w:rsidRPr="000119E3">
        <w:rPr>
          <w:rFonts w:ascii="Times New Roman" w:hAnsi="Times New Roman" w:cs="Times New Roman"/>
          <w:sz w:val="24"/>
          <w:szCs w:val="24"/>
        </w:rPr>
        <w:t>Floortime</w:t>
      </w:r>
      <w:proofErr w:type="spellEnd"/>
      <w:r w:rsidR="004E0D63" w:rsidRPr="000119E3">
        <w:rPr>
          <w:rFonts w:ascii="Times New Roman" w:hAnsi="Times New Roman" w:cs="Times New Roman"/>
          <w:sz w:val="24"/>
          <w:szCs w:val="24"/>
        </w:rPr>
        <w:t>, social stories, video modeling, dance/movement therapy, regulatory bonding therapy, and sensory integration therapy</w:t>
      </w:r>
      <w:r>
        <w:rPr>
          <w:rFonts w:ascii="Times New Roman" w:hAnsi="Times New Roman" w:cs="Times New Roman"/>
          <w:sz w:val="24"/>
          <w:szCs w:val="24"/>
        </w:rPr>
        <w:t>, can help increase success, especially in students with PDD</w:t>
      </w:r>
      <w:r w:rsidR="004E0D63" w:rsidRPr="000119E3">
        <w:rPr>
          <w:rFonts w:ascii="Times New Roman" w:hAnsi="Times New Roman" w:cs="Times New Roman"/>
          <w:sz w:val="24"/>
          <w:szCs w:val="24"/>
        </w:rPr>
        <w:t xml:space="preserve">.  </w:t>
      </w:r>
      <w:r>
        <w:rPr>
          <w:rFonts w:ascii="Times New Roman" w:hAnsi="Times New Roman" w:cs="Times New Roman"/>
          <w:sz w:val="24"/>
          <w:szCs w:val="24"/>
        </w:rPr>
        <w:t xml:space="preserve">A study conducted by </w:t>
      </w:r>
      <w:proofErr w:type="spellStart"/>
      <w:r>
        <w:rPr>
          <w:rFonts w:ascii="Times New Roman" w:hAnsi="Times New Roman" w:cs="Times New Roman"/>
          <w:sz w:val="24"/>
          <w:szCs w:val="24"/>
        </w:rPr>
        <w:t>Poddar</w:t>
      </w:r>
      <w:proofErr w:type="spellEnd"/>
      <w:r>
        <w:rPr>
          <w:rFonts w:ascii="Times New Roman" w:hAnsi="Times New Roman" w:cs="Times New Roman"/>
          <w:sz w:val="24"/>
          <w:szCs w:val="24"/>
        </w:rPr>
        <w:t xml:space="preserve"> et al. (2014)</w:t>
      </w:r>
      <w:r w:rsidR="004E0D63" w:rsidRPr="000119E3">
        <w:rPr>
          <w:rFonts w:ascii="Times New Roman" w:hAnsi="Times New Roman" w:cs="Times New Roman"/>
          <w:sz w:val="24"/>
          <w:szCs w:val="24"/>
        </w:rPr>
        <w:t xml:space="preserve"> identified target behaviors associated with PDD.  Maladaptive behaviors were identified and techniques to introduced to reduce these behaviors and teach new skills to replace these behaviors.  The various strategies described in the study can help improve behavior skills in people with PDD.  Advances have been made</w:t>
      </w:r>
      <w:r w:rsidR="004E0D63">
        <w:rPr>
          <w:rFonts w:ascii="Times New Roman" w:hAnsi="Times New Roman" w:cs="Times New Roman"/>
          <w:sz w:val="24"/>
          <w:szCs w:val="24"/>
        </w:rPr>
        <w:t xml:space="preserve"> to improve these behaviors.  </w:t>
      </w:r>
      <w:r w:rsidR="004E0D63" w:rsidRPr="000119E3">
        <w:rPr>
          <w:rFonts w:ascii="Times New Roman" w:hAnsi="Times New Roman" w:cs="Times New Roman"/>
          <w:sz w:val="24"/>
          <w:szCs w:val="24"/>
        </w:rPr>
        <w:t>The study gave full descriptions of the intervention strategies used for PDD.  The study did not provide data towards the effectiveness of these strategies.</w:t>
      </w:r>
      <w:r w:rsidR="004E0D63">
        <w:rPr>
          <w:rFonts w:ascii="Times New Roman" w:hAnsi="Times New Roman" w:cs="Times New Roman"/>
          <w:sz w:val="24"/>
          <w:szCs w:val="24"/>
        </w:rPr>
        <w:t xml:space="preserve">  </w:t>
      </w:r>
      <w:bookmarkStart w:id="7" w:name="_GoBack"/>
      <w:bookmarkEnd w:id="7"/>
    </w:p>
    <w:p w:rsidR="0000187E" w:rsidRPr="0000187E" w:rsidRDefault="0000187E" w:rsidP="00604DBC">
      <w:pPr>
        <w:spacing w:line="480" w:lineRule="auto"/>
        <w:jc w:val="center"/>
        <w:rPr>
          <w:rFonts w:ascii="Times New Roman" w:hAnsi="Times New Roman" w:cs="Times New Roman"/>
          <w:b/>
          <w:sz w:val="24"/>
          <w:szCs w:val="24"/>
        </w:rPr>
      </w:pPr>
      <w:bookmarkStart w:id="8" w:name="_Toc313578725"/>
      <w:bookmarkStart w:id="9" w:name="_Toc228344106"/>
      <w:bookmarkEnd w:id="6"/>
      <w:r w:rsidRPr="0000187E">
        <w:rPr>
          <w:rFonts w:ascii="Times New Roman" w:hAnsi="Times New Roman" w:cs="Times New Roman"/>
          <w:b/>
          <w:sz w:val="24"/>
          <w:szCs w:val="24"/>
        </w:rPr>
        <w:t>Summary</w:t>
      </w:r>
      <w:bookmarkEnd w:id="8"/>
      <w:bookmarkEnd w:id="9"/>
    </w:p>
    <w:p w:rsidR="0000187E" w:rsidRPr="00C3089F" w:rsidRDefault="0000187E" w:rsidP="0000187E">
      <w:pPr>
        <w:pStyle w:val="PaperNormal"/>
      </w:pPr>
      <w:r w:rsidRPr="004D6964">
        <w:t xml:space="preserve">Students with disabilities benefit from the implementation of intervention strategies.  Students with </w:t>
      </w:r>
      <w:r w:rsidR="005266EF">
        <w:t>ASD</w:t>
      </w:r>
      <w:r w:rsidRPr="004D6964">
        <w:t xml:space="preserve">, regardless of ability level, can increase achievement through the incorporation of strategies to assist them in the general education setting.  The research articles focusing on students with </w:t>
      </w:r>
      <w:r w:rsidR="005266EF" w:rsidRPr="004D6964">
        <w:t xml:space="preserve">high-functioning </w:t>
      </w:r>
      <w:r w:rsidRPr="004D6964">
        <w:t xml:space="preserve">ASD all concluded that further research needed to be conducted to accommodate these students.  Due to the growing population of students with ASD, there is definitely a need for further research in all areas of interventions for students with autism spectrum disorders.  In order to better document and understand the effectiveness of behavioral intervention strategies when used with students with high-functioning autism spectrum disorder, the following objective will be satisfied through future research:  to examine the difference in </w:t>
      </w:r>
      <w:r w:rsidRPr="004D6964">
        <w:lastRenderedPageBreak/>
        <w:t xml:space="preserve">behavioral outcomes between students with high-functioning </w:t>
      </w:r>
      <w:r w:rsidR="005266EF">
        <w:t>ASD</w:t>
      </w:r>
      <w:r w:rsidRPr="004D6964">
        <w:t xml:space="preserve"> receiving specific intervention strategies and students with high-functioning </w:t>
      </w:r>
      <w:r w:rsidR="005266EF">
        <w:t>ASD</w:t>
      </w:r>
      <w:r w:rsidRPr="004D6964">
        <w:t xml:space="preserve"> who are not receiving these strategies.</w:t>
      </w:r>
      <w:r w:rsidRPr="00C3089F">
        <w:t xml:space="preserve">  </w:t>
      </w:r>
    </w:p>
    <w:p w:rsidR="0000187E" w:rsidRPr="00B43E35" w:rsidRDefault="0000187E" w:rsidP="00B43E35">
      <w:pPr>
        <w:spacing w:line="480" w:lineRule="auto"/>
        <w:jc w:val="center"/>
        <w:rPr>
          <w:rStyle w:val="Heading1Char"/>
          <w:rFonts w:ascii="Times New Roman" w:hAnsi="Times New Roman" w:cs="Times New Roman"/>
          <w:b/>
          <w:sz w:val="24"/>
          <w:szCs w:val="24"/>
        </w:rPr>
      </w:pPr>
      <w:bookmarkStart w:id="10" w:name="_Toc180640190"/>
      <w:bookmarkStart w:id="11" w:name="_Toc180640226"/>
      <w:bookmarkStart w:id="12" w:name="_Toc180640227"/>
      <w:r w:rsidRPr="00C3089F">
        <w:br w:type="page"/>
      </w:r>
      <w:bookmarkEnd w:id="10"/>
      <w:bookmarkEnd w:id="11"/>
      <w:bookmarkEnd w:id="12"/>
      <w:r w:rsidRPr="00B43E35">
        <w:rPr>
          <w:rFonts w:ascii="Times New Roman" w:hAnsi="Times New Roman" w:cs="Times New Roman"/>
          <w:b/>
          <w:sz w:val="24"/>
          <w:szCs w:val="24"/>
        </w:rPr>
        <w:lastRenderedPageBreak/>
        <w:t>References</w:t>
      </w:r>
    </w:p>
    <w:p w:rsidR="0000187E" w:rsidRDefault="0000187E" w:rsidP="0000187E">
      <w:pPr>
        <w:ind w:left="720" w:hanging="720"/>
        <w:rPr>
          <w:rFonts w:ascii="Times New Roman" w:hAnsi="Times New Roman" w:cs="Times New Roman"/>
        </w:rPr>
      </w:pPr>
      <w:r w:rsidRPr="005257D3">
        <w:rPr>
          <w:rFonts w:ascii="Times New Roman" w:hAnsi="Times New Roman" w:cs="Times New Roman"/>
        </w:rPr>
        <w:t xml:space="preserve">Arora, T., &amp; Saldivar, B. (2013). A </w:t>
      </w:r>
      <w:r>
        <w:rPr>
          <w:rFonts w:ascii="Times New Roman" w:hAnsi="Times New Roman" w:cs="Times New Roman"/>
        </w:rPr>
        <w:t>c</w:t>
      </w:r>
      <w:r w:rsidRPr="005257D3">
        <w:rPr>
          <w:rFonts w:ascii="Times New Roman" w:hAnsi="Times New Roman" w:cs="Times New Roman"/>
        </w:rPr>
        <w:t xml:space="preserve">ase </w:t>
      </w:r>
      <w:r>
        <w:rPr>
          <w:rFonts w:ascii="Times New Roman" w:hAnsi="Times New Roman" w:cs="Times New Roman"/>
        </w:rPr>
        <w:t>s</w:t>
      </w:r>
      <w:r w:rsidRPr="005257D3">
        <w:rPr>
          <w:rFonts w:ascii="Times New Roman" w:hAnsi="Times New Roman" w:cs="Times New Roman"/>
        </w:rPr>
        <w:t xml:space="preserve">tudy of a </w:t>
      </w:r>
      <w:r>
        <w:rPr>
          <w:rFonts w:ascii="Times New Roman" w:hAnsi="Times New Roman" w:cs="Times New Roman"/>
        </w:rPr>
        <w:t>h</w:t>
      </w:r>
      <w:r w:rsidRPr="005257D3">
        <w:rPr>
          <w:rFonts w:ascii="Times New Roman" w:hAnsi="Times New Roman" w:cs="Times New Roman"/>
        </w:rPr>
        <w:t xml:space="preserve">igh </w:t>
      </w:r>
      <w:r>
        <w:rPr>
          <w:rFonts w:ascii="Times New Roman" w:hAnsi="Times New Roman" w:cs="Times New Roman"/>
        </w:rPr>
        <w:t>s</w:t>
      </w:r>
      <w:r w:rsidRPr="005257D3">
        <w:rPr>
          <w:rFonts w:ascii="Times New Roman" w:hAnsi="Times New Roman" w:cs="Times New Roman"/>
        </w:rPr>
        <w:t xml:space="preserve">chool </w:t>
      </w:r>
      <w:r>
        <w:rPr>
          <w:rFonts w:ascii="Times New Roman" w:hAnsi="Times New Roman" w:cs="Times New Roman"/>
        </w:rPr>
        <w:t>s</w:t>
      </w:r>
      <w:r w:rsidRPr="005257D3">
        <w:rPr>
          <w:rFonts w:ascii="Times New Roman" w:hAnsi="Times New Roman" w:cs="Times New Roman"/>
        </w:rPr>
        <w:t xml:space="preserve">tudent with </w:t>
      </w:r>
      <w:r>
        <w:rPr>
          <w:rFonts w:ascii="Times New Roman" w:hAnsi="Times New Roman" w:cs="Times New Roman"/>
        </w:rPr>
        <w:t>a</w:t>
      </w:r>
      <w:r w:rsidRPr="005257D3">
        <w:rPr>
          <w:rFonts w:ascii="Times New Roman" w:hAnsi="Times New Roman" w:cs="Times New Roman"/>
        </w:rPr>
        <w:t xml:space="preserve">utism </w:t>
      </w:r>
      <w:r>
        <w:rPr>
          <w:rFonts w:ascii="Times New Roman" w:hAnsi="Times New Roman" w:cs="Times New Roman"/>
        </w:rPr>
        <w:t>i</w:t>
      </w:r>
      <w:r w:rsidRPr="005257D3">
        <w:rPr>
          <w:rFonts w:ascii="Times New Roman" w:hAnsi="Times New Roman" w:cs="Times New Roman"/>
        </w:rPr>
        <w:t xml:space="preserve">ncluding a </w:t>
      </w:r>
      <w:r>
        <w:rPr>
          <w:rFonts w:ascii="Times New Roman" w:hAnsi="Times New Roman" w:cs="Times New Roman"/>
        </w:rPr>
        <w:t>f</w:t>
      </w:r>
      <w:r w:rsidRPr="005257D3">
        <w:rPr>
          <w:rFonts w:ascii="Times New Roman" w:hAnsi="Times New Roman" w:cs="Times New Roman"/>
        </w:rPr>
        <w:t xml:space="preserve">unctional </w:t>
      </w:r>
      <w:r>
        <w:rPr>
          <w:rFonts w:ascii="Times New Roman" w:hAnsi="Times New Roman" w:cs="Times New Roman"/>
        </w:rPr>
        <w:t>a</w:t>
      </w:r>
      <w:r w:rsidRPr="005257D3">
        <w:rPr>
          <w:rFonts w:ascii="Times New Roman" w:hAnsi="Times New Roman" w:cs="Times New Roman"/>
        </w:rPr>
        <w:t xml:space="preserve">nalysis </w:t>
      </w:r>
      <w:r>
        <w:rPr>
          <w:rFonts w:ascii="Times New Roman" w:hAnsi="Times New Roman" w:cs="Times New Roman"/>
        </w:rPr>
        <w:t>a</w:t>
      </w:r>
      <w:r w:rsidRPr="005257D3">
        <w:rPr>
          <w:rFonts w:ascii="Times New Roman" w:hAnsi="Times New Roman" w:cs="Times New Roman"/>
        </w:rPr>
        <w:t xml:space="preserve">ssessment </w:t>
      </w:r>
      <w:r>
        <w:rPr>
          <w:rFonts w:ascii="Times New Roman" w:hAnsi="Times New Roman" w:cs="Times New Roman"/>
        </w:rPr>
        <w:t>i</w:t>
      </w:r>
      <w:r w:rsidRPr="005257D3">
        <w:rPr>
          <w:rFonts w:ascii="Times New Roman" w:hAnsi="Times New Roman" w:cs="Times New Roman"/>
        </w:rPr>
        <w:t xml:space="preserve">ntervention to </w:t>
      </w:r>
      <w:r>
        <w:rPr>
          <w:rFonts w:ascii="Times New Roman" w:hAnsi="Times New Roman" w:cs="Times New Roman"/>
        </w:rPr>
        <w:t>t</w:t>
      </w:r>
      <w:r w:rsidRPr="005257D3">
        <w:rPr>
          <w:rFonts w:ascii="Times New Roman" w:hAnsi="Times New Roman" w:cs="Times New Roman"/>
        </w:rPr>
        <w:t xml:space="preserve">arget </w:t>
      </w:r>
      <w:r>
        <w:rPr>
          <w:rFonts w:ascii="Times New Roman" w:hAnsi="Times New Roman" w:cs="Times New Roman"/>
        </w:rPr>
        <w:t>a</w:t>
      </w:r>
      <w:r w:rsidRPr="005257D3">
        <w:rPr>
          <w:rFonts w:ascii="Times New Roman" w:hAnsi="Times New Roman" w:cs="Times New Roman"/>
        </w:rPr>
        <w:t xml:space="preserve">nxiety and </w:t>
      </w:r>
      <w:r>
        <w:rPr>
          <w:rFonts w:ascii="Times New Roman" w:hAnsi="Times New Roman" w:cs="Times New Roman"/>
        </w:rPr>
        <w:t>p</w:t>
      </w:r>
      <w:r w:rsidRPr="005257D3">
        <w:rPr>
          <w:rFonts w:ascii="Times New Roman" w:hAnsi="Times New Roman" w:cs="Times New Roman"/>
        </w:rPr>
        <w:t xml:space="preserve">erseveration. </w:t>
      </w:r>
      <w:r w:rsidRPr="005257D3">
        <w:rPr>
          <w:rFonts w:ascii="Times New Roman" w:hAnsi="Times New Roman" w:cs="Times New Roman"/>
          <w:i/>
        </w:rPr>
        <w:t>Journal of Instructional Psychology, 40</w:t>
      </w:r>
      <w:r w:rsidRPr="005257D3">
        <w:rPr>
          <w:rFonts w:ascii="Times New Roman" w:hAnsi="Times New Roman" w:cs="Times New Roman"/>
        </w:rPr>
        <w:t>(1-4), 61-74.</w:t>
      </w:r>
    </w:p>
    <w:p w:rsidR="0000187E" w:rsidRDefault="0000187E" w:rsidP="0000187E">
      <w:pPr>
        <w:ind w:left="720" w:hanging="720"/>
        <w:rPr>
          <w:rFonts w:ascii="Times New Roman" w:hAnsi="Times New Roman" w:cs="Times New Roman"/>
        </w:rPr>
      </w:pPr>
    </w:p>
    <w:p w:rsidR="0000187E" w:rsidRDefault="0000187E" w:rsidP="0000187E">
      <w:pPr>
        <w:ind w:left="720" w:hanging="720"/>
        <w:rPr>
          <w:rFonts w:ascii="Times New Roman" w:hAnsi="Times New Roman" w:cs="Times New Roman"/>
        </w:rPr>
      </w:pPr>
      <w:r w:rsidRPr="001056F3">
        <w:rPr>
          <w:rFonts w:ascii="Times New Roman" w:hAnsi="Times New Roman" w:cs="Times New Roman"/>
        </w:rPr>
        <w:t>Autism Spectrum Disorder: Data &amp; Statistics. (2014, March 24). Retrieved from http://www.cdc.gov/ncbddd/autism/data.html</w:t>
      </w:r>
    </w:p>
    <w:p w:rsidR="0000187E" w:rsidRDefault="0000187E" w:rsidP="0000187E">
      <w:pPr>
        <w:ind w:left="720" w:hanging="720"/>
        <w:rPr>
          <w:rFonts w:ascii="Times New Roman" w:hAnsi="Times New Roman" w:cs="Times New Roman"/>
        </w:rPr>
      </w:pPr>
    </w:p>
    <w:p w:rsidR="0000187E" w:rsidRDefault="0000187E" w:rsidP="0000187E">
      <w:pPr>
        <w:ind w:left="720" w:hanging="720"/>
        <w:rPr>
          <w:rFonts w:ascii="Times New Roman" w:hAnsi="Times New Roman" w:cs="Times New Roman"/>
        </w:rPr>
      </w:pPr>
      <w:r w:rsidRPr="005257D3">
        <w:rPr>
          <w:rFonts w:ascii="Times New Roman" w:hAnsi="Times New Roman" w:cs="Times New Roman"/>
        </w:rPr>
        <w:t xml:space="preserve">Banda, D., Griffin-Shirley, N., </w:t>
      </w:r>
      <w:proofErr w:type="spellStart"/>
      <w:r w:rsidRPr="005257D3">
        <w:rPr>
          <w:rFonts w:ascii="Times New Roman" w:hAnsi="Times New Roman" w:cs="Times New Roman"/>
        </w:rPr>
        <w:t>Ogot</w:t>
      </w:r>
      <w:proofErr w:type="spellEnd"/>
      <w:r w:rsidRPr="005257D3">
        <w:rPr>
          <w:rFonts w:ascii="Times New Roman" w:hAnsi="Times New Roman" w:cs="Times New Roman"/>
        </w:rPr>
        <w:t xml:space="preserve">, O., &amp; Meeks, M. (2014).  A </w:t>
      </w:r>
      <w:r>
        <w:rPr>
          <w:rFonts w:ascii="Times New Roman" w:hAnsi="Times New Roman" w:cs="Times New Roman"/>
        </w:rPr>
        <w:t>r</w:t>
      </w:r>
      <w:r w:rsidRPr="005257D3">
        <w:rPr>
          <w:rFonts w:ascii="Times New Roman" w:hAnsi="Times New Roman" w:cs="Times New Roman"/>
        </w:rPr>
        <w:t xml:space="preserve">eview of </w:t>
      </w:r>
      <w:r>
        <w:rPr>
          <w:rFonts w:ascii="Times New Roman" w:hAnsi="Times New Roman" w:cs="Times New Roman"/>
        </w:rPr>
        <w:t>i</w:t>
      </w:r>
      <w:r w:rsidRPr="005257D3">
        <w:rPr>
          <w:rFonts w:ascii="Times New Roman" w:hAnsi="Times New Roman" w:cs="Times New Roman"/>
        </w:rPr>
        <w:t xml:space="preserve">ntervention </w:t>
      </w:r>
      <w:r>
        <w:rPr>
          <w:rFonts w:ascii="Times New Roman" w:hAnsi="Times New Roman" w:cs="Times New Roman"/>
        </w:rPr>
        <w:t>s</w:t>
      </w:r>
      <w:r w:rsidRPr="005257D3">
        <w:rPr>
          <w:rFonts w:ascii="Times New Roman" w:hAnsi="Times New Roman" w:cs="Times New Roman"/>
        </w:rPr>
        <w:t xml:space="preserve">tudies </w:t>
      </w:r>
      <w:r>
        <w:rPr>
          <w:rFonts w:ascii="Times New Roman" w:hAnsi="Times New Roman" w:cs="Times New Roman"/>
        </w:rPr>
        <w:t>c</w:t>
      </w:r>
      <w:r w:rsidRPr="005257D3">
        <w:rPr>
          <w:rFonts w:ascii="Times New Roman" w:hAnsi="Times New Roman" w:cs="Times New Roman"/>
        </w:rPr>
        <w:t xml:space="preserve">onducted with </w:t>
      </w:r>
      <w:r>
        <w:rPr>
          <w:rFonts w:ascii="Times New Roman" w:hAnsi="Times New Roman" w:cs="Times New Roman"/>
        </w:rPr>
        <w:t>i</w:t>
      </w:r>
      <w:r w:rsidRPr="005257D3">
        <w:rPr>
          <w:rFonts w:ascii="Times New Roman" w:hAnsi="Times New Roman" w:cs="Times New Roman"/>
        </w:rPr>
        <w:t xml:space="preserve">ndividuals with </w:t>
      </w:r>
      <w:r>
        <w:rPr>
          <w:rFonts w:ascii="Times New Roman" w:hAnsi="Times New Roman" w:cs="Times New Roman"/>
        </w:rPr>
        <w:t>a</w:t>
      </w:r>
      <w:r w:rsidRPr="005257D3">
        <w:rPr>
          <w:rFonts w:ascii="Times New Roman" w:hAnsi="Times New Roman" w:cs="Times New Roman"/>
        </w:rPr>
        <w:t xml:space="preserve">utism and </w:t>
      </w:r>
      <w:r>
        <w:rPr>
          <w:rFonts w:ascii="Times New Roman" w:hAnsi="Times New Roman" w:cs="Times New Roman"/>
        </w:rPr>
        <w:t>s</w:t>
      </w:r>
      <w:r w:rsidRPr="005257D3">
        <w:rPr>
          <w:rFonts w:ascii="Times New Roman" w:hAnsi="Times New Roman" w:cs="Times New Roman"/>
        </w:rPr>
        <w:t xml:space="preserve">ensory </w:t>
      </w:r>
      <w:r>
        <w:rPr>
          <w:rFonts w:ascii="Times New Roman" w:hAnsi="Times New Roman" w:cs="Times New Roman"/>
        </w:rPr>
        <w:t>i</w:t>
      </w:r>
      <w:r w:rsidRPr="005257D3">
        <w:rPr>
          <w:rFonts w:ascii="Times New Roman" w:hAnsi="Times New Roman" w:cs="Times New Roman"/>
        </w:rPr>
        <w:t xml:space="preserve">mpairments.  </w:t>
      </w:r>
      <w:r w:rsidRPr="005257D3">
        <w:rPr>
          <w:rFonts w:ascii="Times New Roman" w:hAnsi="Times New Roman" w:cs="Times New Roman"/>
          <w:i/>
        </w:rPr>
        <w:t>Journal of Visual Impairment &amp; Blindness. 108</w:t>
      </w:r>
      <w:r w:rsidRPr="005257D3">
        <w:rPr>
          <w:rFonts w:ascii="Times New Roman" w:hAnsi="Times New Roman" w:cs="Times New Roman"/>
        </w:rPr>
        <w:t>(4) 299-309.</w:t>
      </w:r>
    </w:p>
    <w:p w:rsidR="0000187E" w:rsidRDefault="0000187E" w:rsidP="0000187E">
      <w:pPr>
        <w:ind w:left="720" w:hanging="720"/>
        <w:rPr>
          <w:rFonts w:ascii="Times New Roman" w:hAnsi="Times New Roman" w:cs="Times New Roman"/>
        </w:rPr>
      </w:pPr>
    </w:p>
    <w:p w:rsidR="007C020C" w:rsidRDefault="007C020C" w:rsidP="0000187E">
      <w:pPr>
        <w:ind w:left="720" w:hanging="720"/>
        <w:rPr>
          <w:rFonts w:ascii="Times New Roman" w:hAnsi="Times New Roman" w:cs="Times New Roman"/>
        </w:rPr>
      </w:pPr>
      <w:proofErr w:type="spellStart"/>
      <w:r w:rsidRPr="007C020C">
        <w:rPr>
          <w:rFonts w:ascii="Times New Roman" w:hAnsi="Times New Roman" w:cs="Times New Roman"/>
        </w:rPr>
        <w:t>Carr</w:t>
      </w:r>
      <w:proofErr w:type="spellEnd"/>
      <w:r w:rsidRPr="007C020C">
        <w:rPr>
          <w:rFonts w:ascii="Times New Roman" w:hAnsi="Times New Roman" w:cs="Times New Roman"/>
        </w:rPr>
        <w:t>, M. E., Moore, D. W., &amp; Anderson, A. (2014). Self-</w:t>
      </w:r>
      <w:r w:rsidR="00CE7689">
        <w:rPr>
          <w:rFonts w:ascii="Times New Roman" w:hAnsi="Times New Roman" w:cs="Times New Roman"/>
        </w:rPr>
        <w:t>m</w:t>
      </w:r>
      <w:r w:rsidRPr="007C020C">
        <w:rPr>
          <w:rFonts w:ascii="Times New Roman" w:hAnsi="Times New Roman" w:cs="Times New Roman"/>
        </w:rPr>
        <w:t xml:space="preserve">anagement </w:t>
      </w:r>
      <w:r w:rsidR="00CE7689">
        <w:rPr>
          <w:rFonts w:ascii="Times New Roman" w:hAnsi="Times New Roman" w:cs="Times New Roman"/>
        </w:rPr>
        <w:t>i</w:t>
      </w:r>
      <w:r w:rsidRPr="007C020C">
        <w:rPr>
          <w:rFonts w:ascii="Times New Roman" w:hAnsi="Times New Roman" w:cs="Times New Roman"/>
        </w:rPr>
        <w:t xml:space="preserve">nterventions on </w:t>
      </w:r>
      <w:r w:rsidR="00CE7689">
        <w:rPr>
          <w:rFonts w:ascii="Times New Roman" w:hAnsi="Times New Roman" w:cs="Times New Roman"/>
        </w:rPr>
        <w:t>s</w:t>
      </w:r>
      <w:r w:rsidRPr="007C020C">
        <w:rPr>
          <w:rFonts w:ascii="Times New Roman" w:hAnsi="Times New Roman" w:cs="Times New Roman"/>
        </w:rPr>
        <w:t xml:space="preserve">tudents </w:t>
      </w:r>
      <w:r w:rsidR="00CE7689">
        <w:rPr>
          <w:rFonts w:ascii="Times New Roman" w:hAnsi="Times New Roman" w:cs="Times New Roman"/>
        </w:rPr>
        <w:t>w</w:t>
      </w:r>
      <w:r w:rsidRPr="007C020C">
        <w:rPr>
          <w:rFonts w:ascii="Times New Roman" w:hAnsi="Times New Roman" w:cs="Times New Roman"/>
        </w:rPr>
        <w:t xml:space="preserve">ith </w:t>
      </w:r>
      <w:r w:rsidR="00CE7689">
        <w:rPr>
          <w:rFonts w:ascii="Times New Roman" w:hAnsi="Times New Roman" w:cs="Times New Roman"/>
        </w:rPr>
        <w:t>a</w:t>
      </w:r>
      <w:r w:rsidRPr="007C020C">
        <w:rPr>
          <w:rFonts w:ascii="Times New Roman" w:hAnsi="Times New Roman" w:cs="Times New Roman"/>
        </w:rPr>
        <w:t xml:space="preserve">utism: A </w:t>
      </w:r>
      <w:r w:rsidR="00CE7689">
        <w:rPr>
          <w:rFonts w:ascii="Times New Roman" w:hAnsi="Times New Roman" w:cs="Times New Roman"/>
        </w:rPr>
        <w:t>m</w:t>
      </w:r>
      <w:r w:rsidRPr="007C020C">
        <w:rPr>
          <w:rFonts w:ascii="Times New Roman" w:hAnsi="Times New Roman" w:cs="Times New Roman"/>
        </w:rPr>
        <w:t>eta-</w:t>
      </w:r>
      <w:r w:rsidR="00CE7689">
        <w:rPr>
          <w:rFonts w:ascii="Times New Roman" w:hAnsi="Times New Roman" w:cs="Times New Roman"/>
        </w:rPr>
        <w:t>a</w:t>
      </w:r>
      <w:r w:rsidRPr="007C020C">
        <w:rPr>
          <w:rFonts w:ascii="Times New Roman" w:hAnsi="Times New Roman" w:cs="Times New Roman"/>
        </w:rPr>
        <w:t xml:space="preserve">nalysis of </w:t>
      </w:r>
      <w:r w:rsidR="00CE7689">
        <w:rPr>
          <w:rFonts w:ascii="Times New Roman" w:hAnsi="Times New Roman" w:cs="Times New Roman"/>
        </w:rPr>
        <w:t>s</w:t>
      </w:r>
      <w:r w:rsidRPr="007C020C">
        <w:rPr>
          <w:rFonts w:ascii="Times New Roman" w:hAnsi="Times New Roman" w:cs="Times New Roman"/>
        </w:rPr>
        <w:t>ingle-</w:t>
      </w:r>
      <w:r w:rsidR="00CE7689">
        <w:rPr>
          <w:rFonts w:ascii="Times New Roman" w:hAnsi="Times New Roman" w:cs="Times New Roman"/>
        </w:rPr>
        <w:t>s</w:t>
      </w:r>
      <w:r w:rsidRPr="007C020C">
        <w:rPr>
          <w:rFonts w:ascii="Times New Roman" w:hAnsi="Times New Roman" w:cs="Times New Roman"/>
        </w:rPr>
        <w:t xml:space="preserve">ubject </w:t>
      </w:r>
      <w:r w:rsidR="00CE7689">
        <w:rPr>
          <w:rFonts w:ascii="Times New Roman" w:hAnsi="Times New Roman" w:cs="Times New Roman"/>
        </w:rPr>
        <w:t>r</w:t>
      </w:r>
      <w:r w:rsidRPr="007C020C">
        <w:rPr>
          <w:rFonts w:ascii="Times New Roman" w:hAnsi="Times New Roman" w:cs="Times New Roman"/>
        </w:rPr>
        <w:t xml:space="preserve">esearch. </w:t>
      </w:r>
      <w:r w:rsidRPr="00CE7689">
        <w:rPr>
          <w:rFonts w:ascii="Times New Roman" w:hAnsi="Times New Roman" w:cs="Times New Roman"/>
          <w:i/>
        </w:rPr>
        <w:t>Exceptional Children, 81</w:t>
      </w:r>
      <w:r w:rsidRPr="007C020C">
        <w:rPr>
          <w:rFonts w:ascii="Times New Roman" w:hAnsi="Times New Roman" w:cs="Times New Roman"/>
        </w:rPr>
        <w:t xml:space="preserve">(1), 28-44. </w:t>
      </w:r>
    </w:p>
    <w:p w:rsidR="007C020C" w:rsidRDefault="007C020C" w:rsidP="0000187E">
      <w:pPr>
        <w:ind w:left="720" w:hanging="720"/>
        <w:rPr>
          <w:rFonts w:ascii="Times New Roman" w:hAnsi="Times New Roman" w:cs="Times New Roman"/>
        </w:rPr>
      </w:pPr>
    </w:p>
    <w:p w:rsidR="0000187E" w:rsidRDefault="0000187E" w:rsidP="0000187E">
      <w:pPr>
        <w:ind w:left="720" w:hanging="720"/>
        <w:rPr>
          <w:rFonts w:ascii="Times New Roman" w:hAnsi="Times New Roman" w:cs="Times New Roman"/>
        </w:rPr>
      </w:pPr>
      <w:proofErr w:type="spellStart"/>
      <w:r w:rsidRPr="005257D3">
        <w:rPr>
          <w:rFonts w:ascii="Times New Roman" w:hAnsi="Times New Roman" w:cs="Times New Roman"/>
        </w:rPr>
        <w:t>Dipeolu</w:t>
      </w:r>
      <w:proofErr w:type="spellEnd"/>
      <w:r w:rsidRPr="005257D3">
        <w:rPr>
          <w:rFonts w:ascii="Times New Roman" w:hAnsi="Times New Roman" w:cs="Times New Roman"/>
        </w:rPr>
        <w:t xml:space="preserve">, A. O., </w:t>
      </w:r>
      <w:proofErr w:type="spellStart"/>
      <w:r w:rsidRPr="005257D3">
        <w:rPr>
          <w:rFonts w:ascii="Times New Roman" w:hAnsi="Times New Roman" w:cs="Times New Roman"/>
        </w:rPr>
        <w:t>Storlie</w:t>
      </w:r>
      <w:proofErr w:type="spellEnd"/>
      <w:r w:rsidRPr="005257D3">
        <w:rPr>
          <w:rFonts w:ascii="Times New Roman" w:hAnsi="Times New Roman" w:cs="Times New Roman"/>
        </w:rPr>
        <w:t xml:space="preserve">, C., &amp; Johnson, C. (2014). Transition to </w:t>
      </w:r>
      <w:r>
        <w:rPr>
          <w:rFonts w:ascii="Times New Roman" w:hAnsi="Times New Roman" w:cs="Times New Roman"/>
        </w:rPr>
        <w:t>c</w:t>
      </w:r>
      <w:r w:rsidRPr="005257D3">
        <w:rPr>
          <w:rFonts w:ascii="Times New Roman" w:hAnsi="Times New Roman" w:cs="Times New Roman"/>
        </w:rPr>
        <w:t xml:space="preserve">ollege and </w:t>
      </w:r>
      <w:r>
        <w:rPr>
          <w:rFonts w:ascii="Times New Roman" w:hAnsi="Times New Roman" w:cs="Times New Roman"/>
        </w:rPr>
        <w:t>s</w:t>
      </w:r>
      <w:r w:rsidRPr="005257D3">
        <w:rPr>
          <w:rFonts w:ascii="Times New Roman" w:hAnsi="Times New Roman" w:cs="Times New Roman"/>
        </w:rPr>
        <w:t xml:space="preserve">tudents with </w:t>
      </w:r>
      <w:r>
        <w:rPr>
          <w:rFonts w:ascii="Times New Roman" w:hAnsi="Times New Roman" w:cs="Times New Roman"/>
        </w:rPr>
        <w:t>h</w:t>
      </w:r>
      <w:r w:rsidRPr="005257D3">
        <w:rPr>
          <w:rFonts w:ascii="Times New Roman" w:hAnsi="Times New Roman" w:cs="Times New Roman"/>
        </w:rPr>
        <w:t xml:space="preserve">igh </w:t>
      </w:r>
      <w:r>
        <w:rPr>
          <w:rFonts w:ascii="Times New Roman" w:hAnsi="Times New Roman" w:cs="Times New Roman"/>
        </w:rPr>
        <w:t>f</w:t>
      </w:r>
      <w:r w:rsidRPr="005257D3">
        <w:rPr>
          <w:rFonts w:ascii="Times New Roman" w:hAnsi="Times New Roman" w:cs="Times New Roman"/>
        </w:rPr>
        <w:t xml:space="preserve">unctioning </w:t>
      </w:r>
      <w:r>
        <w:rPr>
          <w:rFonts w:ascii="Times New Roman" w:hAnsi="Times New Roman" w:cs="Times New Roman"/>
        </w:rPr>
        <w:t>a</w:t>
      </w:r>
      <w:r w:rsidRPr="005257D3">
        <w:rPr>
          <w:rFonts w:ascii="Times New Roman" w:hAnsi="Times New Roman" w:cs="Times New Roman"/>
        </w:rPr>
        <w:t xml:space="preserve">utism </w:t>
      </w:r>
      <w:r>
        <w:rPr>
          <w:rFonts w:ascii="Times New Roman" w:hAnsi="Times New Roman" w:cs="Times New Roman"/>
        </w:rPr>
        <w:t>s</w:t>
      </w:r>
      <w:r w:rsidRPr="005257D3">
        <w:rPr>
          <w:rFonts w:ascii="Times New Roman" w:hAnsi="Times New Roman" w:cs="Times New Roman"/>
        </w:rPr>
        <w:t xml:space="preserve">pectrum </w:t>
      </w:r>
      <w:r>
        <w:rPr>
          <w:rFonts w:ascii="Times New Roman" w:hAnsi="Times New Roman" w:cs="Times New Roman"/>
        </w:rPr>
        <w:t>d</w:t>
      </w:r>
      <w:r w:rsidRPr="005257D3">
        <w:rPr>
          <w:rFonts w:ascii="Times New Roman" w:hAnsi="Times New Roman" w:cs="Times New Roman"/>
        </w:rPr>
        <w:t xml:space="preserve">isorder: Strategy </w:t>
      </w:r>
      <w:r>
        <w:rPr>
          <w:rFonts w:ascii="Times New Roman" w:hAnsi="Times New Roman" w:cs="Times New Roman"/>
        </w:rPr>
        <w:t>c</w:t>
      </w:r>
      <w:r w:rsidRPr="005257D3">
        <w:rPr>
          <w:rFonts w:ascii="Times New Roman" w:hAnsi="Times New Roman" w:cs="Times New Roman"/>
        </w:rPr>
        <w:t xml:space="preserve">onsiderations for </w:t>
      </w:r>
      <w:r>
        <w:rPr>
          <w:rFonts w:ascii="Times New Roman" w:hAnsi="Times New Roman" w:cs="Times New Roman"/>
        </w:rPr>
        <w:t>s</w:t>
      </w:r>
      <w:r w:rsidRPr="005257D3">
        <w:rPr>
          <w:rFonts w:ascii="Times New Roman" w:hAnsi="Times New Roman" w:cs="Times New Roman"/>
        </w:rPr>
        <w:t xml:space="preserve">chool </w:t>
      </w:r>
      <w:r>
        <w:rPr>
          <w:rFonts w:ascii="Times New Roman" w:hAnsi="Times New Roman" w:cs="Times New Roman"/>
        </w:rPr>
        <w:t>c</w:t>
      </w:r>
      <w:r w:rsidRPr="005257D3">
        <w:rPr>
          <w:rFonts w:ascii="Times New Roman" w:hAnsi="Times New Roman" w:cs="Times New Roman"/>
        </w:rPr>
        <w:t xml:space="preserve">ounselors. </w:t>
      </w:r>
      <w:r w:rsidRPr="005257D3">
        <w:rPr>
          <w:rFonts w:ascii="Times New Roman" w:hAnsi="Times New Roman" w:cs="Times New Roman"/>
          <w:i/>
        </w:rPr>
        <w:t>Journal of School Counseling, 12</w:t>
      </w:r>
      <w:r w:rsidRPr="005257D3">
        <w:rPr>
          <w:rFonts w:ascii="Times New Roman" w:hAnsi="Times New Roman" w:cs="Times New Roman"/>
        </w:rPr>
        <w:t>(11), 1-38.</w:t>
      </w:r>
    </w:p>
    <w:p w:rsidR="0000187E" w:rsidRDefault="0000187E" w:rsidP="0000187E">
      <w:pPr>
        <w:ind w:left="720" w:hanging="720"/>
        <w:rPr>
          <w:rFonts w:ascii="Times New Roman" w:hAnsi="Times New Roman" w:cs="Times New Roman"/>
        </w:rPr>
      </w:pPr>
    </w:p>
    <w:p w:rsidR="0000187E" w:rsidRPr="006D1286" w:rsidRDefault="0000187E" w:rsidP="0000187E">
      <w:pPr>
        <w:ind w:left="720" w:hanging="720"/>
        <w:rPr>
          <w:rFonts w:ascii="Times New Roman" w:hAnsi="Times New Roman" w:cs="Times New Roman"/>
        </w:rPr>
      </w:pPr>
      <w:r w:rsidRPr="006D1286">
        <w:rPr>
          <w:rFonts w:ascii="Times New Roman" w:hAnsi="Times New Roman" w:cs="Times New Roman"/>
        </w:rPr>
        <w:t xml:space="preserve">Donaldson, A. &amp; </w:t>
      </w:r>
      <w:proofErr w:type="spellStart"/>
      <w:r w:rsidRPr="006D1286">
        <w:rPr>
          <w:rFonts w:ascii="Times New Roman" w:hAnsi="Times New Roman" w:cs="Times New Roman"/>
        </w:rPr>
        <w:t>Stahmer</w:t>
      </w:r>
      <w:proofErr w:type="spellEnd"/>
      <w:r w:rsidRPr="006D1286">
        <w:rPr>
          <w:rFonts w:ascii="Times New Roman" w:hAnsi="Times New Roman" w:cs="Times New Roman"/>
        </w:rPr>
        <w:t xml:space="preserve">, A. (2014). Team Collaboration:  The Use of Behavior Principles for Serving Students with ASD. </w:t>
      </w:r>
      <w:r w:rsidRPr="006D1286">
        <w:rPr>
          <w:rFonts w:ascii="Times New Roman" w:hAnsi="Times New Roman" w:cs="Times New Roman"/>
          <w:i/>
        </w:rPr>
        <w:t>Language, Speech, and Hearing Services in Schools, 45</w:t>
      </w:r>
      <w:r w:rsidRPr="006D1286">
        <w:rPr>
          <w:rFonts w:ascii="Times New Roman" w:hAnsi="Times New Roman" w:cs="Times New Roman"/>
        </w:rPr>
        <w:t xml:space="preserve">, 261-276. </w:t>
      </w:r>
    </w:p>
    <w:p w:rsidR="0000187E" w:rsidRPr="006D1286" w:rsidRDefault="0000187E" w:rsidP="0000187E">
      <w:pPr>
        <w:ind w:left="720" w:hanging="720"/>
        <w:rPr>
          <w:rFonts w:ascii="Times New Roman" w:hAnsi="Times New Roman" w:cs="Times New Roman"/>
        </w:rPr>
      </w:pPr>
    </w:p>
    <w:p w:rsidR="0000187E" w:rsidRPr="005E5E84" w:rsidRDefault="0000187E" w:rsidP="0000187E">
      <w:pPr>
        <w:ind w:left="720" w:hanging="720"/>
      </w:pPr>
      <w:r w:rsidRPr="005E162A">
        <w:rPr>
          <w:rFonts w:ascii="Times New Roman" w:hAnsi="Times New Roman" w:cs="Times New Roman"/>
        </w:rPr>
        <w:t xml:space="preserve">Fleury, V. P., Hedges, S., Hume, K., Browder, D. M., Thompson, J. L., </w:t>
      </w:r>
      <w:proofErr w:type="spellStart"/>
      <w:r w:rsidRPr="005E162A">
        <w:rPr>
          <w:rFonts w:ascii="Times New Roman" w:hAnsi="Times New Roman" w:cs="Times New Roman"/>
        </w:rPr>
        <w:t>Fallin</w:t>
      </w:r>
      <w:proofErr w:type="spellEnd"/>
      <w:r w:rsidRPr="005E162A">
        <w:rPr>
          <w:rFonts w:ascii="Times New Roman" w:hAnsi="Times New Roman" w:cs="Times New Roman"/>
        </w:rPr>
        <w:t xml:space="preserve">, K., &amp; ... Vaughn, S. (2014). Addressing the Academic Needs of Adolescents with Autism Spectrum Disorder in Secondary Education. </w:t>
      </w:r>
      <w:r w:rsidRPr="005E162A">
        <w:rPr>
          <w:rFonts w:ascii="Times New Roman" w:hAnsi="Times New Roman" w:cs="Times New Roman"/>
          <w:i/>
        </w:rPr>
        <w:t>Remedial and Special Education</w:t>
      </w:r>
      <w:r w:rsidRPr="005E162A">
        <w:rPr>
          <w:rFonts w:ascii="Times New Roman" w:hAnsi="Times New Roman" w:cs="Times New Roman"/>
        </w:rPr>
        <w:t>, 35(2), 68-79</w:t>
      </w:r>
      <w:r w:rsidRPr="005E5E84">
        <w:t>.</w:t>
      </w:r>
    </w:p>
    <w:p w:rsidR="0000187E" w:rsidRDefault="0000187E" w:rsidP="0000187E">
      <w:pPr>
        <w:ind w:left="720" w:hanging="720"/>
        <w:rPr>
          <w:rFonts w:ascii="Times New Roman" w:hAnsi="Times New Roman" w:cs="Times New Roman"/>
        </w:rPr>
      </w:pPr>
    </w:p>
    <w:p w:rsidR="00CB6318" w:rsidRPr="006D1286" w:rsidRDefault="00CB6318" w:rsidP="00CB6318">
      <w:pPr>
        <w:ind w:left="720" w:hanging="720"/>
        <w:rPr>
          <w:rFonts w:ascii="Times New Roman" w:hAnsi="Times New Roman" w:cs="Times New Roman"/>
        </w:rPr>
      </w:pPr>
      <w:r w:rsidRPr="006D1286">
        <w:rPr>
          <w:rFonts w:ascii="Times New Roman" w:hAnsi="Times New Roman" w:cs="Times New Roman"/>
        </w:rPr>
        <w:t xml:space="preserve">Hume, K., Sreckovic, M., Snyder, K., &amp; Carnahan, C. R. (2014). Smooth Transitions: Helping Students With Autism Spectrum Disorder Navigate the School Day. </w:t>
      </w:r>
      <w:r w:rsidRPr="006D1286">
        <w:rPr>
          <w:rFonts w:ascii="Times New Roman" w:hAnsi="Times New Roman" w:cs="Times New Roman"/>
          <w:i/>
        </w:rPr>
        <w:t>Teaching Exceptional Children, 47</w:t>
      </w:r>
      <w:r w:rsidRPr="006D1286">
        <w:rPr>
          <w:rFonts w:ascii="Times New Roman" w:hAnsi="Times New Roman" w:cs="Times New Roman"/>
        </w:rPr>
        <w:t>(1), 35-45.</w:t>
      </w:r>
    </w:p>
    <w:p w:rsidR="00CB6318" w:rsidRDefault="00CB6318" w:rsidP="00AC69D1">
      <w:pPr>
        <w:ind w:left="720" w:hanging="720"/>
        <w:rPr>
          <w:rStyle w:val="eop"/>
          <w:rFonts w:ascii="Times New Roman" w:hAnsi="Times New Roman" w:cs="Times New Roman"/>
          <w:sz w:val="24"/>
          <w:szCs w:val="24"/>
        </w:rPr>
      </w:pPr>
    </w:p>
    <w:p w:rsidR="00AC69D1" w:rsidRDefault="00AC69D1" w:rsidP="00AC69D1">
      <w:pPr>
        <w:ind w:left="720" w:hanging="720"/>
        <w:rPr>
          <w:rStyle w:val="eop"/>
          <w:rFonts w:ascii="Times New Roman" w:hAnsi="Times New Roman" w:cs="Times New Roman"/>
          <w:sz w:val="24"/>
          <w:szCs w:val="24"/>
        </w:rPr>
      </w:pPr>
      <w:r w:rsidRPr="008B00E1">
        <w:rPr>
          <w:rStyle w:val="eop"/>
          <w:rFonts w:ascii="Times New Roman" w:hAnsi="Times New Roman" w:cs="Times New Roman"/>
          <w:sz w:val="24"/>
          <w:szCs w:val="24"/>
        </w:rPr>
        <w:t xml:space="preserve">Karst, J., </w:t>
      </w:r>
      <w:proofErr w:type="spellStart"/>
      <w:r w:rsidRPr="008B00E1">
        <w:rPr>
          <w:rStyle w:val="eop"/>
          <w:rFonts w:ascii="Times New Roman" w:hAnsi="Times New Roman" w:cs="Times New Roman"/>
          <w:sz w:val="24"/>
          <w:szCs w:val="24"/>
        </w:rPr>
        <w:t>Hecke</w:t>
      </w:r>
      <w:proofErr w:type="spellEnd"/>
      <w:r w:rsidRPr="008B00E1">
        <w:rPr>
          <w:rStyle w:val="eop"/>
          <w:rFonts w:ascii="Times New Roman" w:hAnsi="Times New Roman" w:cs="Times New Roman"/>
          <w:sz w:val="24"/>
          <w:szCs w:val="24"/>
        </w:rPr>
        <w:t xml:space="preserve">, A., Carson, A., Stevens, S., </w:t>
      </w:r>
      <w:proofErr w:type="spellStart"/>
      <w:r w:rsidRPr="008B00E1">
        <w:rPr>
          <w:rStyle w:val="eop"/>
          <w:rFonts w:ascii="Times New Roman" w:hAnsi="Times New Roman" w:cs="Times New Roman"/>
          <w:sz w:val="24"/>
          <w:szCs w:val="24"/>
        </w:rPr>
        <w:t>Schohl</w:t>
      </w:r>
      <w:proofErr w:type="spellEnd"/>
      <w:r w:rsidRPr="008B00E1">
        <w:rPr>
          <w:rStyle w:val="eop"/>
          <w:rFonts w:ascii="Times New Roman" w:hAnsi="Times New Roman" w:cs="Times New Roman"/>
          <w:sz w:val="24"/>
          <w:szCs w:val="24"/>
        </w:rPr>
        <w:t xml:space="preserve">, K., &amp; Dolan, B. (2015). Parent and </w:t>
      </w:r>
      <w:r>
        <w:rPr>
          <w:rStyle w:val="eop"/>
          <w:rFonts w:ascii="Times New Roman" w:hAnsi="Times New Roman" w:cs="Times New Roman"/>
          <w:sz w:val="24"/>
          <w:szCs w:val="24"/>
        </w:rPr>
        <w:t>f</w:t>
      </w:r>
      <w:r w:rsidRPr="008B00E1">
        <w:rPr>
          <w:rStyle w:val="eop"/>
          <w:rFonts w:ascii="Times New Roman" w:hAnsi="Times New Roman" w:cs="Times New Roman"/>
          <w:sz w:val="24"/>
          <w:szCs w:val="24"/>
        </w:rPr>
        <w:t xml:space="preserve">amily </w:t>
      </w:r>
      <w:r>
        <w:rPr>
          <w:rStyle w:val="eop"/>
          <w:rFonts w:ascii="Times New Roman" w:hAnsi="Times New Roman" w:cs="Times New Roman"/>
          <w:sz w:val="24"/>
          <w:szCs w:val="24"/>
        </w:rPr>
        <w:t>o</w:t>
      </w:r>
      <w:r w:rsidRPr="008B00E1">
        <w:rPr>
          <w:rStyle w:val="eop"/>
          <w:rFonts w:ascii="Times New Roman" w:hAnsi="Times New Roman" w:cs="Times New Roman"/>
          <w:sz w:val="24"/>
          <w:szCs w:val="24"/>
        </w:rPr>
        <w:t xml:space="preserve">utcomes of PEERS: A </w:t>
      </w:r>
      <w:r>
        <w:rPr>
          <w:rStyle w:val="eop"/>
          <w:rFonts w:ascii="Times New Roman" w:hAnsi="Times New Roman" w:cs="Times New Roman"/>
          <w:sz w:val="24"/>
          <w:szCs w:val="24"/>
        </w:rPr>
        <w:t>s</w:t>
      </w:r>
      <w:r w:rsidRPr="008B00E1">
        <w:rPr>
          <w:rStyle w:val="eop"/>
          <w:rFonts w:ascii="Times New Roman" w:hAnsi="Times New Roman" w:cs="Times New Roman"/>
          <w:sz w:val="24"/>
          <w:szCs w:val="24"/>
        </w:rPr>
        <w:t xml:space="preserve">ocial </w:t>
      </w:r>
      <w:r>
        <w:rPr>
          <w:rStyle w:val="eop"/>
          <w:rFonts w:ascii="Times New Roman" w:hAnsi="Times New Roman" w:cs="Times New Roman"/>
          <w:sz w:val="24"/>
          <w:szCs w:val="24"/>
        </w:rPr>
        <w:t>s</w:t>
      </w:r>
      <w:r w:rsidRPr="008B00E1">
        <w:rPr>
          <w:rStyle w:val="eop"/>
          <w:rFonts w:ascii="Times New Roman" w:hAnsi="Times New Roman" w:cs="Times New Roman"/>
          <w:sz w:val="24"/>
          <w:szCs w:val="24"/>
        </w:rPr>
        <w:t xml:space="preserve">kills </w:t>
      </w:r>
      <w:r>
        <w:rPr>
          <w:rStyle w:val="eop"/>
          <w:rFonts w:ascii="Times New Roman" w:hAnsi="Times New Roman" w:cs="Times New Roman"/>
          <w:sz w:val="24"/>
          <w:szCs w:val="24"/>
        </w:rPr>
        <w:t>i</w:t>
      </w:r>
      <w:r w:rsidRPr="008B00E1">
        <w:rPr>
          <w:rStyle w:val="eop"/>
          <w:rFonts w:ascii="Times New Roman" w:hAnsi="Times New Roman" w:cs="Times New Roman"/>
          <w:sz w:val="24"/>
          <w:szCs w:val="24"/>
        </w:rPr>
        <w:t xml:space="preserve">ntervention for </w:t>
      </w:r>
      <w:r>
        <w:rPr>
          <w:rStyle w:val="eop"/>
          <w:rFonts w:ascii="Times New Roman" w:hAnsi="Times New Roman" w:cs="Times New Roman"/>
          <w:sz w:val="24"/>
          <w:szCs w:val="24"/>
        </w:rPr>
        <w:t>a</w:t>
      </w:r>
      <w:r w:rsidRPr="008B00E1">
        <w:rPr>
          <w:rStyle w:val="eop"/>
          <w:rFonts w:ascii="Times New Roman" w:hAnsi="Times New Roman" w:cs="Times New Roman"/>
          <w:sz w:val="24"/>
          <w:szCs w:val="24"/>
        </w:rPr>
        <w:t xml:space="preserve">dolescents with Autism Spectrum Disorder...Program for the </w:t>
      </w:r>
      <w:r>
        <w:rPr>
          <w:rStyle w:val="eop"/>
          <w:rFonts w:ascii="Times New Roman" w:hAnsi="Times New Roman" w:cs="Times New Roman"/>
          <w:sz w:val="24"/>
          <w:szCs w:val="24"/>
        </w:rPr>
        <w:t>E</w:t>
      </w:r>
      <w:r w:rsidRPr="008B00E1">
        <w:rPr>
          <w:rStyle w:val="eop"/>
          <w:rFonts w:ascii="Times New Roman" w:hAnsi="Times New Roman" w:cs="Times New Roman"/>
          <w:sz w:val="24"/>
          <w:szCs w:val="24"/>
        </w:rPr>
        <w:t xml:space="preserve">ducation and </w:t>
      </w:r>
      <w:r>
        <w:rPr>
          <w:rStyle w:val="eop"/>
          <w:rFonts w:ascii="Times New Roman" w:hAnsi="Times New Roman" w:cs="Times New Roman"/>
          <w:sz w:val="24"/>
          <w:szCs w:val="24"/>
        </w:rPr>
        <w:t>E</w:t>
      </w:r>
      <w:r w:rsidRPr="008B00E1">
        <w:rPr>
          <w:rStyle w:val="eop"/>
          <w:rFonts w:ascii="Times New Roman" w:hAnsi="Times New Roman" w:cs="Times New Roman"/>
          <w:sz w:val="24"/>
          <w:szCs w:val="24"/>
        </w:rPr>
        <w:t xml:space="preserve">nrichment of </w:t>
      </w:r>
      <w:r>
        <w:rPr>
          <w:rStyle w:val="eop"/>
          <w:rFonts w:ascii="Times New Roman" w:hAnsi="Times New Roman" w:cs="Times New Roman"/>
          <w:sz w:val="24"/>
          <w:szCs w:val="24"/>
        </w:rPr>
        <w:t>R</w:t>
      </w:r>
      <w:r w:rsidRPr="008B00E1">
        <w:rPr>
          <w:rStyle w:val="eop"/>
          <w:rFonts w:ascii="Times New Roman" w:hAnsi="Times New Roman" w:cs="Times New Roman"/>
          <w:sz w:val="24"/>
          <w:szCs w:val="24"/>
        </w:rPr>
        <w:t xml:space="preserve">elational </w:t>
      </w:r>
      <w:r>
        <w:rPr>
          <w:rStyle w:val="eop"/>
          <w:rFonts w:ascii="Times New Roman" w:hAnsi="Times New Roman" w:cs="Times New Roman"/>
          <w:sz w:val="24"/>
          <w:szCs w:val="24"/>
        </w:rPr>
        <w:t>S</w:t>
      </w:r>
      <w:r w:rsidRPr="008B00E1">
        <w:rPr>
          <w:rStyle w:val="eop"/>
          <w:rFonts w:ascii="Times New Roman" w:hAnsi="Times New Roman" w:cs="Times New Roman"/>
          <w:sz w:val="24"/>
          <w:szCs w:val="24"/>
        </w:rPr>
        <w:t xml:space="preserve">kills. </w:t>
      </w:r>
      <w:r w:rsidRPr="008B00E1">
        <w:rPr>
          <w:rStyle w:val="eop"/>
          <w:rFonts w:ascii="Times New Roman" w:hAnsi="Times New Roman" w:cs="Times New Roman"/>
          <w:i/>
          <w:sz w:val="24"/>
          <w:szCs w:val="24"/>
        </w:rPr>
        <w:t xml:space="preserve">Journal </w:t>
      </w:r>
      <w:r>
        <w:rPr>
          <w:rStyle w:val="eop"/>
          <w:rFonts w:ascii="Times New Roman" w:hAnsi="Times New Roman" w:cs="Times New Roman"/>
          <w:i/>
          <w:sz w:val="24"/>
          <w:szCs w:val="24"/>
        </w:rPr>
        <w:t>o</w:t>
      </w:r>
      <w:r w:rsidRPr="008B00E1">
        <w:rPr>
          <w:rStyle w:val="eop"/>
          <w:rFonts w:ascii="Times New Roman" w:hAnsi="Times New Roman" w:cs="Times New Roman"/>
          <w:i/>
          <w:sz w:val="24"/>
          <w:szCs w:val="24"/>
        </w:rPr>
        <w:t>f Autism &amp; Developmental Disorders, 45</w:t>
      </w:r>
      <w:r>
        <w:rPr>
          <w:rStyle w:val="eop"/>
          <w:rFonts w:ascii="Times New Roman" w:hAnsi="Times New Roman" w:cs="Times New Roman"/>
          <w:sz w:val="24"/>
          <w:szCs w:val="24"/>
        </w:rPr>
        <w:t>(3), 752-765.</w:t>
      </w:r>
    </w:p>
    <w:p w:rsidR="00AC69D1" w:rsidRDefault="00AC69D1" w:rsidP="0000187E">
      <w:pPr>
        <w:ind w:left="720" w:hanging="720"/>
        <w:rPr>
          <w:rFonts w:ascii="Times New Roman" w:hAnsi="Times New Roman" w:cs="Times New Roman"/>
        </w:rPr>
      </w:pPr>
    </w:p>
    <w:p w:rsidR="0000187E" w:rsidRPr="006D1286" w:rsidRDefault="0000187E" w:rsidP="0000187E">
      <w:pPr>
        <w:ind w:left="720" w:hanging="720"/>
        <w:rPr>
          <w:rFonts w:ascii="Times New Roman" w:hAnsi="Times New Roman" w:cs="Times New Roman"/>
        </w:rPr>
      </w:pPr>
      <w:proofErr w:type="spellStart"/>
      <w:r w:rsidRPr="006D1286">
        <w:rPr>
          <w:rFonts w:ascii="Times New Roman" w:hAnsi="Times New Roman" w:cs="Times New Roman"/>
        </w:rPr>
        <w:t>Koegel</w:t>
      </w:r>
      <w:proofErr w:type="spellEnd"/>
      <w:r w:rsidRPr="006D1286">
        <w:rPr>
          <w:rFonts w:ascii="Times New Roman" w:hAnsi="Times New Roman" w:cs="Times New Roman"/>
        </w:rPr>
        <w:t xml:space="preserve">, R., Kim, S., </w:t>
      </w:r>
      <w:proofErr w:type="spellStart"/>
      <w:r w:rsidRPr="006D1286">
        <w:rPr>
          <w:rFonts w:ascii="Times New Roman" w:hAnsi="Times New Roman" w:cs="Times New Roman"/>
        </w:rPr>
        <w:t>Koegel</w:t>
      </w:r>
      <w:proofErr w:type="spellEnd"/>
      <w:r w:rsidRPr="006D1286">
        <w:rPr>
          <w:rFonts w:ascii="Times New Roman" w:hAnsi="Times New Roman" w:cs="Times New Roman"/>
        </w:rPr>
        <w:t xml:space="preserve">, L., &amp; Schwartzman, B. (2013). Improving Socialization for High School Students with ASD by Using Their Preferred Interests. </w:t>
      </w:r>
      <w:r w:rsidRPr="006D1286">
        <w:rPr>
          <w:rFonts w:ascii="Times New Roman" w:hAnsi="Times New Roman" w:cs="Times New Roman"/>
          <w:i/>
        </w:rPr>
        <w:t>Journal of Autism and Developmental Disorders, 43</w:t>
      </w:r>
      <w:r w:rsidRPr="006D1286">
        <w:rPr>
          <w:rFonts w:ascii="Times New Roman" w:hAnsi="Times New Roman" w:cs="Times New Roman"/>
        </w:rPr>
        <w:t>(9), 2121-2134.</w:t>
      </w:r>
    </w:p>
    <w:p w:rsidR="0000187E" w:rsidRDefault="0000187E" w:rsidP="0000187E">
      <w:pPr>
        <w:rPr>
          <w:rFonts w:ascii="Times New Roman" w:hAnsi="Times New Roman" w:cs="Times New Roman"/>
        </w:rPr>
      </w:pPr>
    </w:p>
    <w:p w:rsidR="00AC69D1" w:rsidRPr="001101FA" w:rsidRDefault="00AC69D1" w:rsidP="00AC69D1">
      <w:pPr>
        <w:ind w:left="720" w:hanging="720"/>
        <w:rPr>
          <w:rStyle w:val="eop"/>
          <w:rFonts w:ascii="Times New Roman" w:hAnsi="Times New Roman" w:cs="Times New Roman"/>
          <w:sz w:val="24"/>
          <w:szCs w:val="24"/>
        </w:rPr>
      </w:pPr>
      <w:proofErr w:type="spellStart"/>
      <w:r w:rsidRPr="008B00E1">
        <w:rPr>
          <w:rStyle w:val="eop"/>
          <w:rFonts w:ascii="Times New Roman" w:hAnsi="Times New Roman" w:cs="Times New Roman"/>
          <w:sz w:val="24"/>
          <w:szCs w:val="24"/>
        </w:rPr>
        <w:t>Laugeson</w:t>
      </w:r>
      <w:proofErr w:type="spellEnd"/>
      <w:r w:rsidRPr="008B00E1">
        <w:rPr>
          <w:rStyle w:val="eop"/>
          <w:rFonts w:ascii="Times New Roman" w:hAnsi="Times New Roman" w:cs="Times New Roman"/>
          <w:sz w:val="24"/>
          <w:szCs w:val="24"/>
        </w:rPr>
        <w:t xml:space="preserve">, E., </w:t>
      </w:r>
      <w:proofErr w:type="spellStart"/>
      <w:r w:rsidRPr="008B00E1">
        <w:rPr>
          <w:rStyle w:val="eop"/>
          <w:rFonts w:ascii="Times New Roman" w:hAnsi="Times New Roman" w:cs="Times New Roman"/>
          <w:sz w:val="24"/>
          <w:szCs w:val="24"/>
        </w:rPr>
        <w:t>Ellingsen</w:t>
      </w:r>
      <w:proofErr w:type="spellEnd"/>
      <w:r w:rsidRPr="008B00E1">
        <w:rPr>
          <w:rStyle w:val="eop"/>
          <w:rFonts w:ascii="Times New Roman" w:hAnsi="Times New Roman" w:cs="Times New Roman"/>
          <w:sz w:val="24"/>
          <w:szCs w:val="24"/>
        </w:rPr>
        <w:t xml:space="preserve">, R., Sanderson, J., </w:t>
      </w:r>
      <w:proofErr w:type="spellStart"/>
      <w:r w:rsidRPr="008B00E1">
        <w:rPr>
          <w:rStyle w:val="eop"/>
          <w:rFonts w:ascii="Times New Roman" w:hAnsi="Times New Roman" w:cs="Times New Roman"/>
          <w:sz w:val="24"/>
          <w:szCs w:val="24"/>
        </w:rPr>
        <w:t>Tucci</w:t>
      </w:r>
      <w:proofErr w:type="spellEnd"/>
      <w:r w:rsidRPr="008B00E1">
        <w:rPr>
          <w:rStyle w:val="eop"/>
          <w:rFonts w:ascii="Times New Roman" w:hAnsi="Times New Roman" w:cs="Times New Roman"/>
          <w:sz w:val="24"/>
          <w:szCs w:val="24"/>
        </w:rPr>
        <w:t xml:space="preserve">, L., &amp; Bates, S. (2014). The ABC's of </w:t>
      </w:r>
      <w:r>
        <w:rPr>
          <w:rStyle w:val="eop"/>
          <w:rFonts w:ascii="Times New Roman" w:hAnsi="Times New Roman" w:cs="Times New Roman"/>
          <w:sz w:val="24"/>
          <w:szCs w:val="24"/>
        </w:rPr>
        <w:t>t</w:t>
      </w:r>
      <w:r w:rsidRPr="008B00E1">
        <w:rPr>
          <w:rStyle w:val="eop"/>
          <w:rFonts w:ascii="Times New Roman" w:hAnsi="Times New Roman" w:cs="Times New Roman"/>
          <w:sz w:val="24"/>
          <w:szCs w:val="24"/>
        </w:rPr>
        <w:t xml:space="preserve">eaching </w:t>
      </w:r>
      <w:r>
        <w:rPr>
          <w:rStyle w:val="eop"/>
          <w:rFonts w:ascii="Times New Roman" w:hAnsi="Times New Roman" w:cs="Times New Roman"/>
          <w:sz w:val="24"/>
          <w:szCs w:val="24"/>
        </w:rPr>
        <w:t>s</w:t>
      </w:r>
      <w:r w:rsidRPr="008B00E1">
        <w:rPr>
          <w:rStyle w:val="eop"/>
          <w:rFonts w:ascii="Times New Roman" w:hAnsi="Times New Roman" w:cs="Times New Roman"/>
          <w:sz w:val="24"/>
          <w:szCs w:val="24"/>
        </w:rPr>
        <w:t xml:space="preserve">ocial </w:t>
      </w:r>
      <w:r>
        <w:rPr>
          <w:rStyle w:val="eop"/>
          <w:rFonts w:ascii="Times New Roman" w:hAnsi="Times New Roman" w:cs="Times New Roman"/>
          <w:sz w:val="24"/>
          <w:szCs w:val="24"/>
        </w:rPr>
        <w:t>s</w:t>
      </w:r>
      <w:r w:rsidRPr="008B00E1">
        <w:rPr>
          <w:rStyle w:val="eop"/>
          <w:rFonts w:ascii="Times New Roman" w:hAnsi="Times New Roman" w:cs="Times New Roman"/>
          <w:sz w:val="24"/>
          <w:szCs w:val="24"/>
        </w:rPr>
        <w:t xml:space="preserve">kills to </w:t>
      </w:r>
      <w:r>
        <w:rPr>
          <w:rStyle w:val="eop"/>
          <w:rFonts w:ascii="Times New Roman" w:hAnsi="Times New Roman" w:cs="Times New Roman"/>
          <w:sz w:val="24"/>
          <w:szCs w:val="24"/>
        </w:rPr>
        <w:t>a</w:t>
      </w:r>
      <w:r w:rsidRPr="008B00E1">
        <w:rPr>
          <w:rStyle w:val="eop"/>
          <w:rFonts w:ascii="Times New Roman" w:hAnsi="Times New Roman" w:cs="Times New Roman"/>
          <w:sz w:val="24"/>
          <w:szCs w:val="24"/>
        </w:rPr>
        <w:t xml:space="preserve">dolescents with Autism Spectrum Disorder in the </w:t>
      </w:r>
      <w:r>
        <w:rPr>
          <w:rStyle w:val="eop"/>
          <w:rFonts w:ascii="Times New Roman" w:hAnsi="Times New Roman" w:cs="Times New Roman"/>
          <w:sz w:val="24"/>
          <w:szCs w:val="24"/>
        </w:rPr>
        <w:t>c</w:t>
      </w:r>
      <w:r w:rsidRPr="008B00E1">
        <w:rPr>
          <w:rStyle w:val="eop"/>
          <w:rFonts w:ascii="Times New Roman" w:hAnsi="Times New Roman" w:cs="Times New Roman"/>
          <w:sz w:val="24"/>
          <w:szCs w:val="24"/>
        </w:rPr>
        <w:t xml:space="preserve">lassroom: The UCLA PEERS </w:t>
      </w:r>
      <w:r>
        <w:rPr>
          <w:rStyle w:val="eop"/>
          <w:rFonts w:ascii="Times New Roman" w:hAnsi="Times New Roman" w:cs="Times New Roman"/>
          <w:sz w:val="24"/>
          <w:szCs w:val="24"/>
        </w:rPr>
        <w:t>p</w:t>
      </w:r>
      <w:r w:rsidRPr="008B00E1">
        <w:rPr>
          <w:rStyle w:val="eop"/>
          <w:rFonts w:ascii="Times New Roman" w:hAnsi="Times New Roman" w:cs="Times New Roman"/>
          <w:sz w:val="24"/>
          <w:szCs w:val="24"/>
        </w:rPr>
        <w:t xml:space="preserve">rogram...Program for the </w:t>
      </w:r>
      <w:r>
        <w:rPr>
          <w:rStyle w:val="eop"/>
          <w:rFonts w:ascii="Times New Roman" w:hAnsi="Times New Roman" w:cs="Times New Roman"/>
          <w:sz w:val="24"/>
          <w:szCs w:val="24"/>
        </w:rPr>
        <w:t>E</w:t>
      </w:r>
      <w:r w:rsidRPr="008B00E1">
        <w:rPr>
          <w:rStyle w:val="eop"/>
          <w:rFonts w:ascii="Times New Roman" w:hAnsi="Times New Roman" w:cs="Times New Roman"/>
          <w:sz w:val="24"/>
          <w:szCs w:val="24"/>
        </w:rPr>
        <w:t xml:space="preserve">ducation and Enrichment of Relational Skills. </w:t>
      </w:r>
      <w:r w:rsidRPr="008B00E1">
        <w:rPr>
          <w:rStyle w:val="eop"/>
          <w:rFonts w:ascii="Times New Roman" w:hAnsi="Times New Roman" w:cs="Times New Roman"/>
          <w:i/>
          <w:sz w:val="24"/>
          <w:szCs w:val="24"/>
        </w:rPr>
        <w:t xml:space="preserve">Journal </w:t>
      </w:r>
      <w:r>
        <w:rPr>
          <w:rStyle w:val="eop"/>
          <w:rFonts w:ascii="Times New Roman" w:hAnsi="Times New Roman" w:cs="Times New Roman"/>
          <w:i/>
          <w:sz w:val="24"/>
          <w:szCs w:val="24"/>
        </w:rPr>
        <w:t>o</w:t>
      </w:r>
      <w:r w:rsidRPr="008B00E1">
        <w:rPr>
          <w:rStyle w:val="eop"/>
          <w:rFonts w:ascii="Times New Roman" w:hAnsi="Times New Roman" w:cs="Times New Roman"/>
          <w:i/>
          <w:sz w:val="24"/>
          <w:szCs w:val="24"/>
        </w:rPr>
        <w:t>f Autism &amp; Developmental Disorders, 44</w:t>
      </w:r>
      <w:r w:rsidRPr="008B00E1">
        <w:rPr>
          <w:rStyle w:val="eop"/>
          <w:rFonts w:ascii="Times New Roman" w:hAnsi="Times New Roman" w:cs="Times New Roman"/>
          <w:sz w:val="24"/>
          <w:szCs w:val="24"/>
        </w:rPr>
        <w:t>(9), 2244-2256</w:t>
      </w:r>
      <w:r>
        <w:rPr>
          <w:rStyle w:val="eop"/>
          <w:rFonts w:ascii="Times New Roman" w:hAnsi="Times New Roman" w:cs="Times New Roman"/>
          <w:sz w:val="24"/>
          <w:szCs w:val="24"/>
        </w:rPr>
        <w:t>.</w:t>
      </w:r>
    </w:p>
    <w:p w:rsidR="00AC69D1" w:rsidRDefault="00AC69D1" w:rsidP="0000187E">
      <w:pPr>
        <w:ind w:left="720" w:hanging="720"/>
        <w:rPr>
          <w:rFonts w:ascii="Times New Roman" w:hAnsi="Times New Roman" w:cs="Times New Roman"/>
        </w:rPr>
      </w:pPr>
    </w:p>
    <w:p w:rsidR="0000187E" w:rsidRPr="005257D3" w:rsidRDefault="0000187E" w:rsidP="0000187E">
      <w:pPr>
        <w:ind w:left="720" w:hanging="720"/>
        <w:rPr>
          <w:rFonts w:ascii="Times New Roman" w:hAnsi="Times New Roman" w:cs="Times New Roman"/>
        </w:rPr>
      </w:pPr>
      <w:r w:rsidRPr="005257D3">
        <w:rPr>
          <w:rFonts w:ascii="Times New Roman" w:hAnsi="Times New Roman" w:cs="Times New Roman"/>
        </w:rPr>
        <w:t xml:space="preserve">Lindsay, C., Moore, D., Anderson, A., &amp; </w:t>
      </w:r>
      <w:proofErr w:type="spellStart"/>
      <w:r w:rsidRPr="005257D3">
        <w:rPr>
          <w:rFonts w:ascii="Times New Roman" w:hAnsi="Times New Roman" w:cs="Times New Roman"/>
        </w:rPr>
        <w:t>Dillenburger</w:t>
      </w:r>
      <w:proofErr w:type="spellEnd"/>
      <w:r w:rsidRPr="005257D3">
        <w:rPr>
          <w:rFonts w:ascii="Times New Roman" w:hAnsi="Times New Roman" w:cs="Times New Roman"/>
        </w:rPr>
        <w:t xml:space="preserve">, K. (2013). The </w:t>
      </w:r>
      <w:r>
        <w:rPr>
          <w:rFonts w:ascii="Times New Roman" w:hAnsi="Times New Roman" w:cs="Times New Roman"/>
        </w:rPr>
        <w:t>r</w:t>
      </w:r>
      <w:r w:rsidRPr="005257D3">
        <w:rPr>
          <w:rFonts w:ascii="Times New Roman" w:hAnsi="Times New Roman" w:cs="Times New Roman"/>
        </w:rPr>
        <w:t xml:space="preserve">ole of </w:t>
      </w:r>
      <w:r>
        <w:rPr>
          <w:rFonts w:ascii="Times New Roman" w:hAnsi="Times New Roman" w:cs="Times New Roman"/>
        </w:rPr>
        <w:t>i</w:t>
      </w:r>
      <w:r w:rsidRPr="005257D3">
        <w:rPr>
          <w:rFonts w:ascii="Times New Roman" w:hAnsi="Times New Roman" w:cs="Times New Roman"/>
        </w:rPr>
        <w:t xml:space="preserve">mitation in </w:t>
      </w:r>
      <w:r>
        <w:rPr>
          <w:rFonts w:ascii="Times New Roman" w:hAnsi="Times New Roman" w:cs="Times New Roman"/>
        </w:rPr>
        <w:t>v</w:t>
      </w:r>
      <w:r w:rsidRPr="005257D3">
        <w:rPr>
          <w:rFonts w:ascii="Times New Roman" w:hAnsi="Times New Roman" w:cs="Times New Roman"/>
        </w:rPr>
        <w:t>ideo-</w:t>
      </w:r>
      <w:r>
        <w:rPr>
          <w:rFonts w:ascii="Times New Roman" w:hAnsi="Times New Roman" w:cs="Times New Roman"/>
        </w:rPr>
        <w:t>b</w:t>
      </w:r>
      <w:r w:rsidRPr="005257D3">
        <w:rPr>
          <w:rFonts w:ascii="Times New Roman" w:hAnsi="Times New Roman" w:cs="Times New Roman"/>
        </w:rPr>
        <w:t xml:space="preserve">ased </w:t>
      </w:r>
      <w:r>
        <w:rPr>
          <w:rFonts w:ascii="Times New Roman" w:hAnsi="Times New Roman" w:cs="Times New Roman"/>
        </w:rPr>
        <w:t>i</w:t>
      </w:r>
      <w:r w:rsidRPr="005257D3">
        <w:rPr>
          <w:rFonts w:ascii="Times New Roman" w:hAnsi="Times New Roman" w:cs="Times New Roman"/>
        </w:rPr>
        <w:t xml:space="preserve">nterventions for </w:t>
      </w:r>
      <w:r>
        <w:rPr>
          <w:rFonts w:ascii="Times New Roman" w:hAnsi="Times New Roman" w:cs="Times New Roman"/>
        </w:rPr>
        <w:t>c</w:t>
      </w:r>
      <w:r w:rsidRPr="005257D3">
        <w:rPr>
          <w:rFonts w:ascii="Times New Roman" w:hAnsi="Times New Roman" w:cs="Times New Roman"/>
        </w:rPr>
        <w:t xml:space="preserve">hildren with </w:t>
      </w:r>
      <w:r>
        <w:rPr>
          <w:rFonts w:ascii="Times New Roman" w:hAnsi="Times New Roman" w:cs="Times New Roman"/>
        </w:rPr>
        <w:t>a</w:t>
      </w:r>
      <w:r w:rsidRPr="005257D3">
        <w:rPr>
          <w:rFonts w:ascii="Times New Roman" w:hAnsi="Times New Roman" w:cs="Times New Roman"/>
        </w:rPr>
        <w:t xml:space="preserve">utism.  </w:t>
      </w:r>
      <w:r w:rsidRPr="005257D3">
        <w:rPr>
          <w:rFonts w:ascii="Times New Roman" w:hAnsi="Times New Roman" w:cs="Times New Roman"/>
          <w:i/>
        </w:rPr>
        <w:t>Developmental Neurorehabilitation, 16</w:t>
      </w:r>
      <w:r w:rsidRPr="005257D3">
        <w:rPr>
          <w:rFonts w:ascii="Times New Roman" w:hAnsi="Times New Roman" w:cs="Times New Roman"/>
        </w:rPr>
        <w:t>(4), 283-289.</w:t>
      </w:r>
    </w:p>
    <w:p w:rsidR="0000187E" w:rsidRDefault="0000187E" w:rsidP="0000187E">
      <w:pPr>
        <w:rPr>
          <w:rFonts w:ascii="Times New Roman" w:hAnsi="Times New Roman" w:cs="Times New Roman"/>
        </w:rPr>
      </w:pPr>
    </w:p>
    <w:p w:rsidR="0000187E" w:rsidRPr="006D1286" w:rsidRDefault="0000187E" w:rsidP="0000187E">
      <w:pPr>
        <w:ind w:left="720" w:hanging="720"/>
        <w:rPr>
          <w:rFonts w:ascii="Times New Roman" w:hAnsi="Times New Roman" w:cs="Times New Roman"/>
        </w:rPr>
      </w:pPr>
      <w:proofErr w:type="spellStart"/>
      <w:r w:rsidRPr="006D1286">
        <w:rPr>
          <w:rFonts w:ascii="Times New Roman" w:hAnsi="Times New Roman" w:cs="Times New Roman"/>
        </w:rPr>
        <w:lastRenderedPageBreak/>
        <w:t>McKenney</w:t>
      </w:r>
      <w:proofErr w:type="spellEnd"/>
      <w:r w:rsidRPr="006D1286">
        <w:rPr>
          <w:rFonts w:ascii="Times New Roman" w:hAnsi="Times New Roman" w:cs="Times New Roman"/>
        </w:rPr>
        <w:t xml:space="preserve">, E. &amp; Bristol, R. (2015).   Supporting intensive interventions for students with Autism Spectrum Disorder:  Performance feedback and Discrete Trial Teaching. </w:t>
      </w:r>
      <w:r w:rsidRPr="006D1286">
        <w:rPr>
          <w:rFonts w:ascii="Times New Roman" w:hAnsi="Times New Roman" w:cs="Times New Roman"/>
          <w:i/>
        </w:rPr>
        <w:t>School Psychology Quarterly, 30</w:t>
      </w:r>
      <w:r w:rsidRPr="006D1286">
        <w:rPr>
          <w:rFonts w:ascii="Times New Roman" w:hAnsi="Times New Roman" w:cs="Times New Roman"/>
        </w:rPr>
        <w:t>(1), 8-22.</w:t>
      </w:r>
    </w:p>
    <w:p w:rsidR="0000187E" w:rsidRPr="006D1286" w:rsidRDefault="0000187E" w:rsidP="0000187E">
      <w:pPr>
        <w:ind w:left="720" w:hanging="720"/>
        <w:rPr>
          <w:rFonts w:ascii="Times New Roman" w:hAnsi="Times New Roman" w:cs="Times New Roman"/>
        </w:rPr>
      </w:pPr>
    </w:p>
    <w:p w:rsidR="0000187E" w:rsidRPr="006D1286" w:rsidRDefault="0000187E" w:rsidP="0000187E">
      <w:pPr>
        <w:ind w:left="720" w:hanging="720"/>
        <w:rPr>
          <w:rFonts w:ascii="Times New Roman" w:hAnsi="Times New Roman" w:cs="Times New Roman"/>
        </w:rPr>
      </w:pPr>
      <w:r w:rsidRPr="006D1286">
        <w:rPr>
          <w:rFonts w:ascii="Times New Roman" w:hAnsi="Times New Roman" w:cs="Times New Roman"/>
        </w:rPr>
        <w:t xml:space="preserve">McMahon, C., </w:t>
      </w:r>
      <w:proofErr w:type="spellStart"/>
      <w:r w:rsidRPr="006D1286">
        <w:rPr>
          <w:rFonts w:ascii="Times New Roman" w:hAnsi="Times New Roman" w:cs="Times New Roman"/>
        </w:rPr>
        <w:t>Vismara</w:t>
      </w:r>
      <w:proofErr w:type="spellEnd"/>
      <w:r w:rsidRPr="006D1286">
        <w:rPr>
          <w:rFonts w:ascii="Times New Roman" w:hAnsi="Times New Roman" w:cs="Times New Roman"/>
        </w:rPr>
        <w:t xml:space="preserve">, L., &amp; Solomon, M. (2013). Measuring changes in social behavior during a social skills intervention for higher-functioning children and adolescents with Autism Spectrum Disorder. </w:t>
      </w:r>
      <w:r w:rsidRPr="006D1286">
        <w:rPr>
          <w:rFonts w:ascii="Times New Roman" w:hAnsi="Times New Roman" w:cs="Times New Roman"/>
          <w:i/>
        </w:rPr>
        <w:t>Journal of Autism &amp; Developmental Disorders, 43</w:t>
      </w:r>
      <w:r w:rsidRPr="006D1286">
        <w:rPr>
          <w:rFonts w:ascii="Times New Roman" w:hAnsi="Times New Roman" w:cs="Times New Roman"/>
        </w:rPr>
        <w:t>(8), 1843-1856.</w:t>
      </w:r>
    </w:p>
    <w:p w:rsidR="0000187E" w:rsidRPr="006D1286" w:rsidRDefault="0000187E" w:rsidP="0000187E">
      <w:pPr>
        <w:ind w:left="720" w:hanging="720"/>
        <w:rPr>
          <w:rFonts w:ascii="Times New Roman" w:hAnsi="Times New Roman" w:cs="Times New Roman"/>
        </w:rPr>
      </w:pPr>
    </w:p>
    <w:p w:rsidR="00FD1500" w:rsidRDefault="00FD1500" w:rsidP="00FD1500">
      <w:pPr>
        <w:ind w:left="720" w:hanging="720"/>
        <w:rPr>
          <w:rFonts w:ascii="Times New Roman" w:hAnsi="Times New Roman" w:cs="Times New Roman"/>
          <w:sz w:val="24"/>
          <w:szCs w:val="24"/>
        </w:rPr>
      </w:pPr>
      <w:proofErr w:type="spellStart"/>
      <w:r w:rsidRPr="000119E3">
        <w:rPr>
          <w:rFonts w:ascii="Times New Roman" w:hAnsi="Times New Roman" w:cs="Times New Roman"/>
          <w:sz w:val="24"/>
          <w:szCs w:val="24"/>
        </w:rPr>
        <w:t>McPhilemy</w:t>
      </w:r>
      <w:proofErr w:type="spellEnd"/>
      <w:r w:rsidRPr="000119E3">
        <w:rPr>
          <w:rFonts w:ascii="Times New Roman" w:hAnsi="Times New Roman" w:cs="Times New Roman"/>
          <w:sz w:val="24"/>
          <w:szCs w:val="24"/>
        </w:rPr>
        <w:t xml:space="preserve">, C. &amp; </w:t>
      </w:r>
      <w:proofErr w:type="spellStart"/>
      <w:r w:rsidRPr="000119E3">
        <w:rPr>
          <w:rFonts w:ascii="Times New Roman" w:hAnsi="Times New Roman" w:cs="Times New Roman"/>
          <w:sz w:val="24"/>
          <w:szCs w:val="24"/>
        </w:rPr>
        <w:t>Dillenburger</w:t>
      </w:r>
      <w:proofErr w:type="spellEnd"/>
      <w:r w:rsidRPr="000119E3">
        <w:rPr>
          <w:rFonts w:ascii="Times New Roman" w:hAnsi="Times New Roman" w:cs="Times New Roman"/>
          <w:sz w:val="24"/>
          <w:szCs w:val="24"/>
        </w:rPr>
        <w:t xml:space="preserve">, K. (2013).  Parents’ experiences of applied </w:t>
      </w:r>
      <w:proofErr w:type="spellStart"/>
      <w:r w:rsidRPr="000119E3">
        <w:rPr>
          <w:rFonts w:ascii="Times New Roman" w:hAnsi="Times New Roman" w:cs="Times New Roman"/>
          <w:sz w:val="24"/>
          <w:szCs w:val="24"/>
        </w:rPr>
        <w:t>behaviour</w:t>
      </w:r>
      <w:proofErr w:type="spellEnd"/>
      <w:r w:rsidRPr="000119E3">
        <w:rPr>
          <w:rFonts w:ascii="Times New Roman" w:hAnsi="Times New Roman" w:cs="Times New Roman"/>
          <w:sz w:val="24"/>
          <w:szCs w:val="24"/>
        </w:rPr>
        <w:t xml:space="preserve"> analysis (ABA) – Based interventions for children diagnosed with autistic spectrum disorder. </w:t>
      </w:r>
      <w:r w:rsidRPr="000119E3">
        <w:rPr>
          <w:rFonts w:ascii="Times New Roman" w:hAnsi="Times New Roman" w:cs="Times New Roman"/>
          <w:i/>
          <w:sz w:val="24"/>
          <w:szCs w:val="24"/>
        </w:rPr>
        <w:t>British Journal of Special Education, 40</w:t>
      </w:r>
      <w:r>
        <w:rPr>
          <w:rFonts w:ascii="Times New Roman" w:hAnsi="Times New Roman" w:cs="Times New Roman"/>
          <w:sz w:val="24"/>
          <w:szCs w:val="24"/>
        </w:rPr>
        <w:t>(4), 154-161.</w:t>
      </w:r>
    </w:p>
    <w:p w:rsidR="00FD1500" w:rsidRDefault="00FD1500" w:rsidP="0000187E">
      <w:pPr>
        <w:ind w:left="720" w:hanging="720"/>
        <w:rPr>
          <w:rFonts w:ascii="Times New Roman" w:hAnsi="Times New Roman" w:cs="Times New Roman"/>
        </w:rPr>
      </w:pPr>
    </w:p>
    <w:p w:rsidR="0000187E" w:rsidRDefault="0000187E" w:rsidP="0000187E">
      <w:pPr>
        <w:ind w:left="720" w:hanging="720"/>
        <w:rPr>
          <w:rFonts w:ascii="Times New Roman" w:hAnsi="Times New Roman" w:cs="Times New Roman"/>
        </w:rPr>
      </w:pPr>
      <w:r w:rsidRPr="006D1286">
        <w:rPr>
          <w:rFonts w:ascii="Times New Roman" w:hAnsi="Times New Roman" w:cs="Times New Roman"/>
        </w:rPr>
        <w:t xml:space="preserve">Montgomery, J., Martin, T., </w:t>
      </w:r>
      <w:proofErr w:type="spellStart"/>
      <w:r w:rsidRPr="006D1286">
        <w:rPr>
          <w:rFonts w:ascii="Times New Roman" w:hAnsi="Times New Roman" w:cs="Times New Roman"/>
        </w:rPr>
        <w:t>Shooshtari</w:t>
      </w:r>
      <w:proofErr w:type="spellEnd"/>
      <w:r w:rsidRPr="006D1286">
        <w:rPr>
          <w:rFonts w:ascii="Times New Roman" w:hAnsi="Times New Roman" w:cs="Times New Roman"/>
        </w:rPr>
        <w:t xml:space="preserve">, S., </w:t>
      </w:r>
      <w:proofErr w:type="spellStart"/>
      <w:r w:rsidRPr="006D1286">
        <w:rPr>
          <w:rFonts w:ascii="Times New Roman" w:hAnsi="Times New Roman" w:cs="Times New Roman"/>
        </w:rPr>
        <w:t>Stoesz</w:t>
      </w:r>
      <w:proofErr w:type="spellEnd"/>
      <w:r w:rsidRPr="006D1286">
        <w:rPr>
          <w:rFonts w:ascii="Times New Roman" w:hAnsi="Times New Roman" w:cs="Times New Roman"/>
        </w:rPr>
        <w:t xml:space="preserve">, B. M., </w:t>
      </w:r>
      <w:proofErr w:type="spellStart"/>
      <w:r w:rsidRPr="006D1286">
        <w:rPr>
          <w:rFonts w:ascii="Times New Roman" w:hAnsi="Times New Roman" w:cs="Times New Roman"/>
        </w:rPr>
        <w:t>Heinrichs</w:t>
      </w:r>
      <w:proofErr w:type="spellEnd"/>
      <w:r w:rsidRPr="006D1286">
        <w:rPr>
          <w:rFonts w:ascii="Times New Roman" w:hAnsi="Times New Roman" w:cs="Times New Roman"/>
        </w:rPr>
        <w:t xml:space="preserve">, D. J., North, S., Senko Q., &amp; Douglas, J. (2014). Interventions for challenging behaviors of students with Autism Spectrum Disorders and Developmental Disabilities: A synthesis paper. </w:t>
      </w:r>
      <w:r w:rsidRPr="006D1286">
        <w:rPr>
          <w:rFonts w:ascii="Times New Roman" w:hAnsi="Times New Roman" w:cs="Times New Roman"/>
          <w:i/>
        </w:rPr>
        <w:t>Exceptionality Education International, 23</w:t>
      </w:r>
      <w:r w:rsidRPr="006D1286">
        <w:rPr>
          <w:rFonts w:ascii="Times New Roman" w:hAnsi="Times New Roman" w:cs="Times New Roman"/>
        </w:rPr>
        <w:t>(1), 2-21.</w:t>
      </w:r>
    </w:p>
    <w:p w:rsidR="0000187E" w:rsidRPr="006D1286" w:rsidRDefault="0000187E" w:rsidP="0000187E">
      <w:pPr>
        <w:rPr>
          <w:rFonts w:ascii="Times New Roman" w:hAnsi="Times New Roman" w:cs="Times New Roman"/>
        </w:rPr>
      </w:pPr>
    </w:p>
    <w:p w:rsidR="00BD118A" w:rsidRPr="000119E3" w:rsidRDefault="00BD118A" w:rsidP="00BD118A">
      <w:pPr>
        <w:ind w:left="720" w:hanging="720"/>
        <w:rPr>
          <w:rFonts w:ascii="Times New Roman" w:hAnsi="Times New Roman" w:cs="Times New Roman"/>
          <w:sz w:val="24"/>
          <w:szCs w:val="24"/>
        </w:rPr>
      </w:pPr>
      <w:proofErr w:type="spellStart"/>
      <w:r w:rsidRPr="000119E3">
        <w:rPr>
          <w:rFonts w:ascii="Times New Roman" w:hAnsi="Times New Roman" w:cs="Times New Roman"/>
          <w:sz w:val="24"/>
          <w:szCs w:val="24"/>
        </w:rPr>
        <w:t>Poddar</w:t>
      </w:r>
      <w:proofErr w:type="spellEnd"/>
      <w:r w:rsidRPr="000119E3">
        <w:rPr>
          <w:rFonts w:ascii="Times New Roman" w:hAnsi="Times New Roman" w:cs="Times New Roman"/>
          <w:sz w:val="24"/>
          <w:szCs w:val="24"/>
        </w:rPr>
        <w:t xml:space="preserve">, S., Hameed, N., Pandey, J., </w:t>
      </w:r>
      <w:proofErr w:type="spellStart"/>
      <w:r w:rsidRPr="000119E3">
        <w:rPr>
          <w:rFonts w:ascii="Times New Roman" w:hAnsi="Times New Roman" w:cs="Times New Roman"/>
          <w:sz w:val="24"/>
          <w:szCs w:val="24"/>
        </w:rPr>
        <w:t>Mitra</w:t>
      </w:r>
      <w:proofErr w:type="spellEnd"/>
      <w:r w:rsidRPr="000119E3">
        <w:rPr>
          <w:rFonts w:ascii="Times New Roman" w:hAnsi="Times New Roman" w:cs="Times New Roman"/>
          <w:sz w:val="24"/>
          <w:szCs w:val="24"/>
        </w:rPr>
        <w:t xml:space="preserve">, S., &amp; Mukherjee, U. (2014). Psychological </w:t>
      </w:r>
      <w:r>
        <w:rPr>
          <w:rFonts w:ascii="Times New Roman" w:hAnsi="Times New Roman" w:cs="Times New Roman"/>
          <w:sz w:val="24"/>
          <w:szCs w:val="24"/>
        </w:rPr>
        <w:t>i</w:t>
      </w:r>
      <w:r w:rsidRPr="000119E3">
        <w:rPr>
          <w:rFonts w:ascii="Times New Roman" w:hAnsi="Times New Roman" w:cs="Times New Roman"/>
          <w:sz w:val="24"/>
          <w:szCs w:val="24"/>
        </w:rPr>
        <w:t xml:space="preserve">nterventions in Pervasive Developmental Disorder:  An Overview. </w:t>
      </w:r>
      <w:r w:rsidRPr="00BC1405">
        <w:rPr>
          <w:rFonts w:ascii="Times New Roman" w:hAnsi="Times New Roman" w:cs="Times New Roman"/>
          <w:i/>
          <w:sz w:val="24"/>
          <w:szCs w:val="24"/>
        </w:rPr>
        <w:t>Industrial Psychiatry Journal, 23</w:t>
      </w:r>
      <w:r w:rsidRPr="000119E3">
        <w:rPr>
          <w:rFonts w:ascii="Times New Roman" w:hAnsi="Times New Roman" w:cs="Times New Roman"/>
          <w:sz w:val="24"/>
          <w:szCs w:val="24"/>
        </w:rPr>
        <w:t xml:space="preserve">(2), 94-100.  </w:t>
      </w:r>
    </w:p>
    <w:p w:rsidR="00BD118A" w:rsidRDefault="00BD118A" w:rsidP="00CB6318">
      <w:pPr>
        <w:ind w:left="720" w:hanging="720"/>
        <w:rPr>
          <w:rFonts w:ascii="Times New Roman" w:hAnsi="Times New Roman" w:cs="Times New Roman"/>
        </w:rPr>
      </w:pPr>
    </w:p>
    <w:p w:rsidR="00CB6318" w:rsidRDefault="00CB6318" w:rsidP="00CB6318">
      <w:pPr>
        <w:ind w:left="720" w:hanging="720"/>
        <w:rPr>
          <w:rFonts w:ascii="Times New Roman" w:hAnsi="Times New Roman" w:cs="Times New Roman"/>
        </w:rPr>
      </w:pPr>
      <w:r w:rsidRPr="006A55F2">
        <w:rPr>
          <w:rFonts w:ascii="Times New Roman" w:hAnsi="Times New Roman" w:cs="Times New Roman"/>
        </w:rPr>
        <w:t xml:space="preserve">Rubenstein, L. D., Pierson, E. E., </w:t>
      </w:r>
      <w:proofErr w:type="spellStart"/>
      <w:r w:rsidRPr="006A55F2">
        <w:rPr>
          <w:rFonts w:ascii="Times New Roman" w:hAnsi="Times New Roman" w:cs="Times New Roman"/>
        </w:rPr>
        <w:t>Wilczynski</w:t>
      </w:r>
      <w:proofErr w:type="spellEnd"/>
      <w:r w:rsidRPr="006A55F2">
        <w:rPr>
          <w:rFonts w:ascii="Times New Roman" w:hAnsi="Times New Roman" w:cs="Times New Roman"/>
        </w:rPr>
        <w:t xml:space="preserve">, S. M., &amp; Connolly, S. C. (2013). Fitting the high ability program to the needs of individuals with Autism Spectrum Disorders. </w:t>
      </w:r>
      <w:r w:rsidRPr="006A55F2">
        <w:rPr>
          <w:rFonts w:ascii="Times New Roman" w:hAnsi="Times New Roman" w:cs="Times New Roman"/>
          <w:i/>
        </w:rPr>
        <w:t>Psychology in the Schools, 50</w:t>
      </w:r>
      <w:r w:rsidRPr="006A55F2">
        <w:rPr>
          <w:rFonts w:ascii="Times New Roman" w:hAnsi="Times New Roman" w:cs="Times New Roman"/>
        </w:rPr>
        <w:t>(9), 910-922.</w:t>
      </w:r>
    </w:p>
    <w:p w:rsidR="00CB6318" w:rsidRPr="006A55F2" w:rsidRDefault="00CB6318" w:rsidP="00CB6318">
      <w:pPr>
        <w:ind w:left="720" w:hanging="720"/>
        <w:rPr>
          <w:rFonts w:ascii="Times New Roman" w:hAnsi="Times New Roman" w:cs="Times New Roman"/>
        </w:rPr>
      </w:pPr>
    </w:p>
    <w:p w:rsidR="0000187E" w:rsidRPr="006D1286" w:rsidRDefault="0000187E" w:rsidP="0000187E">
      <w:pPr>
        <w:ind w:left="720" w:hanging="720"/>
        <w:rPr>
          <w:rFonts w:ascii="Times New Roman" w:hAnsi="Times New Roman" w:cs="Times New Roman"/>
        </w:rPr>
      </w:pPr>
      <w:r w:rsidRPr="006D1286">
        <w:rPr>
          <w:rFonts w:ascii="Times New Roman" w:hAnsi="Times New Roman" w:cs="Times New Roman"/>
        </w:rPr>
        <w:t xml:space="preserve">Ryan, J., Hughes, E., </w:t>
      </w:r>
      <w:proofErr w:type="spellStart"/>
      <w:r w:rsidRPr="006D1286">
        <w:rPr>
          <w:rFonts w:ascii="Times New Roman" w:hAnsi="Times New Roman" w:cs="Times New Roman"/>
        </w:rPr>
        <w:t>Katsiyannis</w:t>
      </w:r>
      <w:proofErr w:type="spellEnd"/>
      <w:r w:rsidRPr="006D1286">
        <w:rPr>
          <w:rFonts w:ascii="Times New Roman" w:hAnsi="Times New Roman" w:cs="Times New Roman"/>
        </w:rPr>
        <w:t xml:space="preserve">, A., McDaniel, M., &amp; Sprinkle, C. (2014).  Research-based educational practices for students with Autism Spectrum Disorders.  </w:t>
      </w:r>
      <w:r w:rsidRPr="006D1286">
        <w:rPr>
          <w:rFonts w:ascii="Times New Roman" w:hAnsi="Times New Roman" w:cs="Times New Roman"/>
          <w:i/>
        </w:rPr>
        <w:t>Teaching Exceptional Children. 47</w:t>
      </w:r>
      <w:r w:rsidRPr="006D1286">
        <w:rPr>
          <w:rFonts w:ascii="Times New Roman" w:hAnsi="Times New Roman" w:cs="Times New Roman"/>
        </w:rPr>
        <w:t>(2), 94-102.</w:t>
      </w:r>
    </w:p>
    <w:p w:rsidR="0000187E" w:rsidRPr="006D1286" w:rsidRDefault="0000187E" w:rsidP="0000187E">
      <w:pPr>
        <w:rPr>
          <w:rFonts w:ascii="Times New Roman" w:hAnsi="Times New Roman" w:cs="Times New Roman"/>
        </w:rPr>
      </w:pPr>
    </w:p>
    <w:p w:rsidR="0000187E" w:rsidRDefault="0000187E" w:rsidP="0000187E">
      <w:pPr>
        <w:ind w:left="720" w:hanging="720"/>
        <w:rPr>
          <w:rFonts w:ascii="Times New Roman" w:hAnsi="Times New Roman" w:cs="Times New Roman"/>
        </w:rPr>
      </w:pPr>
      <w:proofErr w:type="spellStart"/>
      <w:r w:rsidRPr="003F2611">
        <w:rPr>
          <w:rFonts w:ascii="Times New Roman" w:hAnsi="Times New Roman" w:cs="Times New Roman"/>
        </w:rPr>
        <w:t>Scattone</w:t>
      </w:r>
      <w:proofErr w:type="spellEnd"/>
      <w:r w:rsidRPr="003F2611">
        <w:rPr>
          <w:rFonts w:ascii="Times New Roman" w:hAnsi="Times New Roman" w:cs="Times New Roman"/>
        </w:rPr>
        <w:t xml:space="preserve">, D. &amp; </w:t>
      </w:r>
      <w:proofErr w:type="spellStart"/>
      <w:r w:rsidRPr="003F2611">
        <w:rPr>
          <w:rFonts w:ascii="Times New Roman" w:hAnsi="Times New Roman" w:cs="Times New Roman"/>
        </w:rPr>
        <w:t>Mong</w:t>
      </w:r>
      <w:proofErr w:type="spellEnd"/>
      <w:r w:rsidRPr="003F2611">
        <w:rPr>
          <w:rFonts w:ascii="Times New Roman" w:hAnsi="Times New Roman" w:cs="Times New Roman"/>
        </w:rPr>
        <w:t xml:space="preserve">, M. (2013). Cognitive Behavior Therapy in the Treatment of Anxiety for Adolescents and Adults with Autism Spectrum Disorders. </w:t>
      </w:r>
      <w:r w:rsidRPr="003F2611">
        <w:rPr>
          <w:rFonts w:ascii="Times New Roman" w:hAnsi="Times New Roman" w:cs="Times New Roman"/>
          <w:i/>
        </w:rPr>
        <w:t>Psychology in the Schools, 50</w:t>
      </w:r>
      <w:r w:rsidRPr="003F2611">
        <w:rPr>
          <w:rFonts w:ascii="Times New Roman" w:hAnsi="Times New Roman" w:cs="Times New Roman"/>
        </w:rPr>
        <w:t>(9), 923-935.</w:t>
      </w:r>
    </w:p>
    <w:p w:rsidR="0000187E" w:rsidRPr="003F2611" w:rsidRDefault="0000187E" w:rsidP="0000187E">
      <w:pPr>
        <w:ind w:left="720" w:hanging="720"/>
        <w:rPr>
          <w:rFonts w:ascii="Times New Roman" w:hAnsi="Times New Roman" w:cs="Times New Roman"/>
        </w:rPr>
      </w:pPr>
    </w:p>
    <w:p w:rsidR="0000187E" w:rsidRDefault="0000187E" w:rsidP="0000187E">
      <w:pPr>
        <w:ind w:left="720" w:hanging="720"/>
        <w:rPr>
          <w:rFonts w:ascii="Times New Roman" w:hAnsi="Times New Roman" w:cs="Times New Roman"/>
        </w:rPr>
      </w:pPr>
      <w:r w:rsidRPr="003F2611">
        <w:rPr>
          <w:rFonts w:ascii="Times New Roman" w:hAnsi="Times New Roman" w:cs="Times New Roman"/>
        </w:rPr>
        <w:t xml:space="preserve">Serna, R., Lobo, H., Fleming, C., Curtin, C., </w:t>
      </w:r>
      <w:proofErr w:type="spellStart"/>
      <w:r w:rsidRPr="003F2611">
        <w:rPr>
          <w:rFonts w:ascii="Times New Roman" w:hAnsi="Times New Roman" w:cs="Times New Roman"/>
        </w:rPr>
        <w:t>Foran</w:t>
      </w:r>
      <w:proofErr w:type="spellEnd"/>
      <w:r w:rsidRPr="003F2611">
        <w:rPr>
          <w:rFonts w:ascii="Times New Roman" w:hAnsi="Times New Roman" w:cs="Times New Roman"/>
        </w:rPr>
        <w:t xml:space="preserve">, M., &amp; Hamad, C. (2015). Innovations in Behavioral Intervention Preparation for Paraprofessionals Working with Children with Autism Spectrum Disorder. </w:t>
      </w:r>
      <w:r w:rsidRPr="003F2611">
        <w:rPr>
          <w:rFonts w:ascii="Times New Roman" w:hAnsi="Times New Roman" w:cs="Times New Roman"/>
          <w:i/>
        </w:rPr>
        <w:t>Journal of Special Education Technology, 30</w:t>
      </w:r>
      <w:r w:rsidRPr="003F2611">
        <w:rPr>
          <w:rFonts w:ascii="Times New Roman" w:hAnsi="Times New Roman" w:cs="Times New Roman"/>
        </w:rPr>
        <w:t xml:space="preserve">(1), 1-12. </w:t>
      </w:r>
    </w:p>
    <w:p w:rsidR="0000187E" w:rsidRPr="003F2611" w:rsidRDefault="0000187E" w:rsidP="0000187E">
      <w:pPr>
        <w:ind w:left="720" w:hanging="720"/>
        <w:rPr>
          <w:rFonts w:ascii="Times New Roman" w:hAnsi="Times New Roman" w:cs="Times New Roman"/>
        </w:rPr>
      </w:pPr>
    </w:p>
    <w:p w:rsidR="0000187E" w:rsidRDefault="0000187E" w:rsidP="0000187E">
      <w:pPr>
        <w:ind w:left="720" w:hanging="720"/>
        <w:rPr>
          <w:rFonts w:ascii="Times New Roman" w:hAnsi="Times New Roman"/>
        </w:rPr>
      </w:pPr>
      <w:proofErr w:type="spellStart"/>
      <w:r w:rsidRPr="003F2611">
        <w:rPr>
          <w:rFonts w:ascii="Times New Roman" w:hAnsi="Times New Roman"/>
        </w:rPr>
        <w:t>Southall</w:t>
      </w:r>
      <w:proofErr w:type="spellEnd"/>
      <w:r w:rsidRPr="003F2611">
        <w:rPr>
          <w:rFonts w:ascii="Times New Roman" w:hAnsi="Times New Roman"/>
        </w:rPr>
        <w:t xml:space="preserve">, C., &amp; Campbell, J. M. (2015). What Does Research Say about Social Perspective-Taking Interventions for Students with HFASD? </w:t>
      </w:r>
      <w:r w:rsidRPr="003F2611">
        <w:rPr>
          <w:rFonts w:ascii="Times New Roman" w:hAnsi="Times New Roman"/>
          <w:i/>
        </w:rPr>
        <w:t>Exceptional Children</w:t>
      </w:r>
      <w:r w:rsidRPr="003F2611">
        <w:rPr>
          <w:rFonts w:ascii="Times New Roman" w:hAnsi="Times New Roman"/>
        </w:rPr>
        <w:t xml:space="preserve">, </w:t>
      </w:r>
      <w:r w:rsidRPr="003F2611">
        <w:rPr>
          <w:rFonts w:ascii="Times New Roman" w:hAnsi="Times New Roman"/>
          <w:i/>
        </w:rPr>
        <w:t>81</w:t>
      </w:r>
      <w:r w:rsidRPr="003F2611">
        <w:rPr>
          <w:rFonts w:ascii="Times New Roman" w:hAnsi="Times New Roman"/>
        </w:rPr>
        <w:t>(2), 194-208.</w:t>
      </w:r>
    </w:p>
    <w:p w:rsidR="0000187E" w:rsidRPr="003F2611" w:rsidRDefault="0000187E" w:rsidP="0000187E">
      <w:pPr>
        <w:ind w:left="720" w:hanging="720"/>
        <w:rPr>
          <w:rFonts w:ascii="Times New Roman" w:hAnsi="Times New Roman"/>
        </w:rPr>
      </w:pPr>
    </w:p>
    <w:p w:rsidR="0000187E" w:rsidRPr="003F2611" w:rsidRDefault="0000187E" w:rsidP="0000187E">
      <w:pPr>
        <w:ind w:left="720" w:hanging="720"/>
        <w:rPr>
          <w:rFonts w:ascii="Times New Roman" w:hAnsi="Times New Roman" w:cs="Times New Roman"/>
        </w:rPr>
      </w:pPr>
      <w:proofErr w:type="spellStart"/>
      <w:r w:rsidRPr="003F2611">
        <w:rPr>
          <w:rFonts w:ascii="Times New Roman" w:hAnsi="Times New Roman" w:cs="Times New Roman"/>
        </w:rPr>
        <w:t>Stichter</w:t>
      </w:r>
      <w:proofErr w:type="spellEnd"/>
      <w:r w:rsidRPr="003F2611">
        <w:rPr>
          <w:rFonts w:ascii="Times New Roman" w:hAnsi="Times New Roman" w:cs="Times New Roman"/>
        </w:rPr>
        <w:t xml:space="preserve">, J. S., </w:t>
      </w:r>
      <w:proofErr w:type="spellStart"/>
      <w:r w:rsidRPr="003F2611">
        <w:rPr>
          <w:rFonts w:ascii="Times New Roman" w:hAnsi="Times New Roman" w:cs="Times New Roman"/>
        </w:rPr>
        <w:t>Laffey</w:t>
      </w:r>
      <w:proofErr w:type="spellEnd"/>
      <w:r w:rsidRPr="003F2611">
        <w:rPr>
          <w:rFonts w:ascii="Times New Roman" w:hAnsi="Times New Roman" w:cs="Times New Roman"/>
        </w:rPr>
        <w:t xml:space="preserve">, J., </w:t>
      </w:r>
      <w:proofErr w:type="spellStart"/>
      <w:r w:rsidRPr="003F2611">
        <w:rPr>
          <w:rFonts w:ascii="Times New Roman" w:hAnsi="Times New Roman" w:cs="Times New Roman"/>
        </w:rPr>
        <w:t>Galyen</w:t>
      </w:r>
      <w:proofErr w:type="spellEnd"/>
      <w:r w:rsidRPr="003F2611">
        <w:rPr>
          <w:rFonts w:ascii="Times New Roman" w:hAnsi="Times New Roman" w:cs="Times New Roman"/>
        </w:rPr>
        <w:t xml:space="preserve">, K., &amp; Herzog, M. (2014). </w:t>
      </w:r>
      <w:proofErr w:type="spellStart"/>
      <w:proofErr w:type="gramStart"/>
      <w:r w:rsidRPr="003F2611">
        <w:rPr>
          <w:rFonts w:ascii="Times New Roman" w:hAnsi="Times New Roman" w:cs="Times New Roman"/>
        </w:rPr>
        <w:t>iSocial</w:t>
      </w:r>
      <w:proofErr w:type="spellEnd"/>
      <w:proofErr w:type="gramEnd"/>
      <w:r w:rsidRPr="003F2611">
        <w:rPr>
          <w:rFonts w:ascii="Times New Roman" w:hAnsi="Times New Roman" w:cs="Times New Roman"/>
        </w:rPr>
        <w:t>: Delivering the Social Competence Intervention for Adolescents (SCI-A) in a 3D Virtual Learning Environment for Youth with High Functioning Autism. Journal of Autism &amp; Developmental Disorders, 44(2), 417-430.</w:t>
      </w:r>
    </w:p>
    <w:p w:rsidR="0000187E" w:rsidRPr="006D1286" w:rsidRDefault="0000187E" w:rsidP="0000187E">
      <w:pPr>
        <w:ind w:left="720" w:hanging="720"/>
        <w:rPr>
          <w:rFonts w:ascii="Times New Roman" w:hAnsi="Times New Roman" w:cs="Times New Roman"/>
        </w:rPr>
      </w:pPr>
    </w:p>
    <w:p w:rsidR="004953E8" w:rsidRDefault="004953E8" w:rsidP="004953E8">
      <w:pPr>
        <w:ind w:left="720" w:hanging="720"/>
        <w:rPr>
          <w:rFonts w:ascii="Times New Roman" w:hAnsi="Times New Roman" w:cs="Times New Roman"/>
          <w:sz w:val="24"/>
          <w:szCs w:val="24"/>
        </w:rPr>
      </w:pPr>
      <w:proofErr w:type="spellStart"/>
      <w:r w:rsidRPr="000119E3">
        <w:rPr>
          <w:rFonts w:ascii="Times New Roman" w:hAnsi="Times New Roman" w:cs="Times New Roman"/>
          <w:sz w:val="24"/>
          <w:szCs w:val="24"/>
        </w:rPr>
        <w:t>Tellegen</w:t>
      </w:r>
      <w:proofErr w:type="spellEnd"/>
      <w:r w:rsidRPr="000119E3">
        <w:rPr>
          <w:rFonts w:ascii="Times New Roman" w:hAnsi="Times New Roman" w:cs="Times New Roman"/>
          <w:sz w:val="24"/>
          <w:szCs w:val="24"/>
        </w:rPr>
        <w:t xml:space="preserve">, C. &amp; Sanders, M. (2014). A </w:t>
      </w:r>
      <w:r>
        <w:rPr>
          <w:rFonts w:ascii="Times New Roman" w:hAnsi="Times New Roman" w:cs="Times New Roman"/>
          <w:sz w:val="24"/>
          <w:szCs w:val="24"/>
        </w:rPr>
        <w:t>r</w:t>
      </w:r>
      <w:r w:rsidRPr="000119E3">
        <w:rPr>
          <w:rFonts w:ascii="Times New Roman" w:hAnsi="Times New Roman" w:cs="Times New Roman"/>
          <w:sz w:val="24"/>
          <w:szCs w:val="24"/>
        </w:rPr>
        <w:t xml:space="preserve">andomized </w:t>
      </w:r>
      <w:r>
        <w:rPr>
          <w:rFonts w:ascii="Times New Roman" w:hAnsi="Times New Roman" w:cs="Times New Roman"/>
          <w:sz w:val="24"/>
          <w:szCs w:val="24"/>
        </w:rPr>
        <w:t>c</w:t>
      </w:r>
      <w:r w:rsidRPr="000119E3">
        <w:rPr>
          <w:rFonts w:ascii="Times New Roman" w:hAnsi="Times New Roman" w:cs="Times New Roman"/>
          <w:sz w:val="24"/>
          <w:szCs w:val="24"/>
        </w:rPr>
        <w:t xml:space="preserve">ontrolled </w:t>
      </w:r>
      <w:r>
        <w:rPr>
          <w:rFonts w:ascii="Times New Roman" w:hAnsi="Times New Roman" w:cs="Times New Roman"/>
          <w:sz w:val="24"/>
          <w:szCs w:val="24"/>
        </w:rPr>
        <w:t>t</w:t>
      </w:r>
      <w:r w:rsidRPr="000119E3">
        <w:rPr>
          <w:rFonts w:ascii="Times New Roman" w:hAnsi="Times New Roman" w:cs="Times New Roman"/>
          <w:sz w:val="24"/>
          <w:szCs w:val="24"/>
        </w:rPr>
        <w:t xml:space="preserve">rial </w:t>
      </w:r>
      <w:r>
        <w:rPr>
          <w:rFonts w:ascii="Times New Roman" w:hAnsi="Times New Roman" w:cs="Times New Roman"/>
          <w:sz w:val="24"/>
          <w:szCs w:val="24"/>
        </w:rPr>
        <w:t>e</w:t>
      </w:r>
      <w:r w:rsidRPr="000119E3">
        <w:rPr>
          <w:rFonts w:ascii="Times New Roman" w:hAnsi="Times New Roman" w:cs="Times New Roman"/>
          <w:sz w:val="24"/>
          <w:szCs w:val="24"/>
        </w:rPr>
        <w:t xml:space="preserve">valuating a </w:t>
      </w:r>
      <w:r>
        <w:rPr>
          <w:rFonts w:ascii="Times New Roman" w:hAnsi="Times New Roman" w:cs="Times New Roman"/>
          <w:sz w:val="24"/>
          <w:szCs w:val="24"/>
        </w:rPr>
        <w:t>b</w:t>
      </w:r>
      <w:r w:rsidRPr="000119E3">
        <w:rPr>
          <w:rFonts w:ascii="Times New Roman" w:hAnsi="Times New Roman" w:cs="Times New Roman"/>
          <w:sz w:val="24"/>
          <w:szCs w:val="24"/>
        </w:rPr>
        <w:t xml:space="preserve">rief </w:t>
      </w:r>
      <w:r>
        <w:rPr>
          <w:rFonts w:ascii="Times New Roman" w:hAnsi="Times New Roman" w:cs="Times New Roman"/>
          <w:sz w:val="24"/>
          <w:szCs w:val="24"/>
        </w:rPr>
        <w:t>p</w:t>
      </w:r>
      <w:r w:rsidRPr="000119E3">
        <w:rPr>
          <w:rFonts w:ascii="Times New Roman" w:hAnsi="Times New Roman" w:cs="Times New Roman"/>
          <w:sz w:val="24"/>
          <w:szCs w:val="24"/>
        </w:rPr>
        <w:t xml:space="preserve">arenting </w:t>
      </w:r>
      <w:r>
        <w:rPr>
          <w:rFonts w:ascii="Times New Roman" w:hAnsi="Times New Roman" w:cs="Times New Roman"/>
          <w:sz w:val="24"/>
          <w:szCs w:val="24"/>
        </w:rPr>
        <w:t>p</w:t>
      </w:r>
      <w:r w:rsidRPr="000119E3">
        <w:rPr>
          <w:rFonts w:ascii="Times New Roman" w:hAnsi="Times New Roman" w:cs="Times New Roman"/>
          <w:sz w:val="24"/>
          <w:szCs w:val="24"/>
        </w:rPr>
        <w:t xml:space="preserve">rogram with </w:t>
      </w:r>
      <w:r>
        <w:rPr>
          <w:rFonts w:ascii="Times New Roman" w:hAnsi="Times New Roman" w:cs="Times New Roman"/>
          <w:sz w:val="24"/>
          <w:szCs w:val="24"/>
        </w:rPr>
        <w:t>c</w:t>
      </w:r>
      <w:r w:rsidRPr="000119E3">
        <w:rPr>
          <w:rFonts w:ascii="Times New Roman" w:hAnsi="Times New Roman" w:cs="Times New Roman"/>
          <w:sz w:val="24"/>
          <w:szCs w:val="24"/>
        </w:rPr>
        <w:t xml:space="preserve">hildren with Autism Spectrum Disorders.  </w:t>
      </w:r>
      <w:r w:rsidRPr="00FE3727">
        <w:rPr>
          <w:rFonts w:ascii="Times New Roman" w:hAnsi="Times New Roman" w:cs="Times New Roman"/>
          <w:i/>
          <w:sz w:val="24"/>
          <w:szCs w:val="24"/>
        </w:rPr>
        <w:t>Journal of Consulting and Clinical Psychology, 82</w:t>
      </w:r>
      <w:r w:rsidRPr="000119E3">
        <w:rPr>
          <w:rFonts w:ascii="Times New Roman" w:hAnsi="Times New Roman" w:cs="Times New Roman"/>
          <w:sz w:val="24"/>
          <w:szCs w:val="24"/>
        </w:rPr>
        <w:t>(6), 1193-1200.</w:t>
      </w:r>
    </w:p>
    <w:p w:rsidR="004953E8" w:rsidRDefault="004953E8" w:rsidP="0000187E">
      <w:pPr>
        <w:ind w:left="720" w:hanging="720"/>
        <w:rPr>
          <w:rFonts w:ascii="Times New Roman" w:hAnsi="Times New Roman" w:cs="Times New Roman"/>
        </w:rPr>
      </w:pPr>
    </w:p>
    <w:p w:rsidR="0000187E" w:rsidRDefault="0000187E" w:rsidP="0000187E">
      <w:pPr>
        <w:ind w:left="720" w:hanging="720"/>
        <w:rPr>
          <w:rFonts w:ascii="Times New Roman" w:hAnsi="Times New Roman" w:cs="Times New Roman"/>
        </w:rPr>
      </w:pPr>
      <w:r w:rsidRPr="006D1286">
        <w:rPr>
          <w:rFonts w:ascii="Times New Roman" w:hAnsi="Times New Roman" w:cs="Times New Roman"/>
        </w:rPr>
        <w:lastRenderedPageBreak/>
        <w:t xml:space="preserve">Wagner, D., </w:t>
      </w:r>
      <w:proofErr w:type="spellStart"/>
      <w:r w:rsidRPr="006D1286">
        <w:rPr>
          <w:rFonts w:ascii="Times New Roman" w:hAnsi="Times New Roman" w:cs="Times New Roman"/>
        </w:rPr>
        <w:t>Borduin</w:t>
      </w:r>
      <w:proofErr w:type="spellEnd"/>
      <w:r w:rsidRPr="006D1286">
        <w:rPr>
          <w:rFonts w:ascii="Times New Roman" w:hAnsi="Times New Roman" w:cs="Times New Roman"/>
        </w:rPr>
        <w:t xml:space="preserve">, C., </w:t>
      </w:r>
      <w:proofErr w:type="spellStart"/>
      <w:r w:rsidRPr="006D1286">
        <w:rPr>
          <w:rFonts w:ascii="Times New Roman" w:hAnsi="Times New Roman" w:cs="Times New Roman"/>
        </w:rPr>
        <w:t>Kanne</w:t>
      </w:r>
      <w:proofErr w:type="spellEnd"/>
      <w:r w:rsidRPr="006D1286">
        <w:rPr>
          <w:rFonts w:ascii="Times New Roman" w:hAnsi="Times New Roman" w:cs="Times New Roman"/>
        </w:rPr>
        <w:t xml:space="preserve">, S., </w:t>
      </w:r>
      <w:proofErr w:type="spellStart"/>
      <w:r w:rsidRPr="006D1286">
        <w:rPr>
          <w:rFonts w:ascii="Times New Roman" w:hAnsi="Times New Roman" w:cs="Times New Roman"/>
        </w:rPr>
        <w:t>Mazurek</w:t>
      </w:r>
      <w:proofErr w:type="spellEnd"/>
      <w:r w:rsidRPr="006D1286">
        <w:rPr>
          <w:rFonts w:ascii="Times New Roman" w:hAnsi="Times New Roman" w:cs="Times New Roman"/>
        </w:rPr>
        <w:t xml:space="preserve">, M., Farmer, J., &amp; Brown, R. (2014).  </w:t>
      </w:r>
      <w:proofErr w:type="spellStart"/>
      <w:r w:rsidRPr="006D1286">
        <w:rPr>
          <w:rFonts w:ascii="Times New Roman" w:hAnsi="Times New Roman" w:cs="Times New Roman"/>
        </w:rPr>
        <w:t>Multisystemic</w:t>
      </w:r>
      <w:proofErr w:type="spellEnd"/>
      <w:r w:rsidRPr="006D1286">
        <w:rPr>
          <w:rFonts w:ascii="Times New Roman" w:hAnsi="Times New Roman" w:cs="Times New Roman"/>
        </w:rPr>
        <w:t xml:space="preserve"> Therapy for disruptive behavior problems in youths with Autism Spectrum Disorders:  A progress report.  </w:t>
      </w:r>
      <w:r w:rsidRPr="006D1286">
        <w:rPr>
          <w:rFonts w:ascii="Times New Roman" w:hAnsi="Times New Roman" w:cs="Times New Roman"/>
          <w:i/>
        </w:rPr>
        <w:t>Journal of Martial &amp; Family Therapy, 40</w:t>
      </w:r>
      <w:r w:rsidRPr="006D1286">
        <w:rPr>
          <w:rFonts w:ascii="Times New Roman" w:hAnsi="Times New Roman" w:cs="Times New Roman"/>
        </w:rPr>
        <w:t>(3), 319-331.</w:t>
      </w:r>
    </w:p>
    <w:p w:rsidR="0000187E" w:rsidRDefault="0000187E" w:rsidP="0000187E">
      <w:pPr>
        <w:ind w:left="720" w:hanging="720"/>
        <w:rPr>
          <w:rFonts w:ascii="Times New Roman" w:hAnsi="Times New Roman" w:cs="Times New Roman"/>
        </w:rPr>
      </w:pPr>
    </w:p>
    <w:p w:rsidR="0000187E" w:rsidRDefault="0000187E" w:rsidP="0000187E">
      <w:pPr>
        <w:ind w:left="720" w:hanging="720"/>
        <w:rPr>
          <w:rFonts w:ascii="Times New Roman" w:hAnsi="Times New Roman" w:cs="Times New Roman"/>
        </w:rPr>
      </w:pPr>
    </w:p>
    <w:p w:rsidR="0000187E" w:rsidRDefault="0000187E" w:rsidP="0000187E">
      <w:pPr>
        <w:ind w:left="720" w:hanging="720"/>
        <w:rPr>
          <w:rFonts w:ascii="Times New Roman" w:hAnsi="Times New Roman" w:cs="Times New Roman"/>
        </w:rPr>
      </w:pPr>
    </w:p>
    <w:p w:rsidR="00224E60" w:rsidRPr="00224E60" w:rsidRDefault="00224E60" w:rsidP="0000187E">
      <w:pPr>
        <w:jc w:val="center"/>
        <w:rPr>
          <w:rFonts w:ascii="Times New Roman" w:hAnsi="Times New Roman" w:cs="Times New Roman"/>
          <w:sz w:val="24"/>
          <w:szCs w:val="24"/>
        </w:rPr>
      </w:pPr>
    </w:p>
    <w:sectPr w:rsidR="00224E60" w:rsidRPr="00224E60" w:rsidSect="00CE56DF">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6D6" w:rsidRDefault="005176D6">
      <w:r>
        <w:separator/>
      </w:r>
    </w:p>
  </w:endnote>
  <w:endnote w:type="continuationSeparator" w:id="0">
    <w:p w:rsidR="005176D6" w:rsidRDefault="0051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E" w:rsidRDefault="005176D6">
    <w:pPr>
      <w:pStyle w:val="Footer"/>
      <w:framePr w:wrap="auto" w:vAnchor="text" w:hAnchor="margin" w:xAlign="center" w:y="1"/>
      <w:rPr>
        <w:rStyle w:val="PageNumber"/>
        <w:rFonts w:cs="Arial"/>
      </w:rPr>
    </w:pPr>
  </w:p>
  <w:p w:rsidR="00FC6A1E" w:rsidRDefault="001B73AB">
    <w:pPr>
      <w:pStyle w:val="Footer"/>
      <w:rPr>
        <w:b/>
        <w:bCs/>
        <w:sz w:val="16"/>
        <w:szCs w:val="16"/>
      </w:rPr>
    </w:pPr>
    <w:r>
      <w:rPr>
        <w:sz w:val="16"/>
        <w:szCs w:val="16"/>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8E" w:rsidRDefault="00B6708E">
    <w:pPr>
      <w:pStyle w:val="Footer"/>
      <w:framePr w:wrap="auto" w:vAnchor="text" w:hAnchor="margin" w:xAlign="center" w:y="1"/>
      <w:rPr>
        <w:rStyle w:val="PageNumber"/>
        <w:rFonts w:cs="Arial"/>
      </w:rPr>
    </w:pPr>
  </w:p>
  <w:p w:rsidR="00B6708E" w:rsidRDefault="00B6708E">
    <w:pPr>
      <w:pStyle w:val="Footer"/>
      <w:rPr>
        <w:b/>
        <w:bCs/>
        <w:sz w:val="16"/>
        <w:szCs w:val="16"/>
      </w:rPr>
    </w:pPr>
    <w:r>
      <w:rPr>
        <w:sz w:val="16"/>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6D6" w:rsidRDefault="005176D6">
      <w:r>
        <w:separator/>
      </w:r>
    </w:p>
  </w:footnote>
  <w:footnote w:type="continuationSeparator" w:id="0">
    <w:p w:rsidR="005176D6" w:rsidRDefault="00517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E" w:rsidRDefault="005176D6" w:rsidP="00CF5E2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1E" w:rsidRDefault="005176D6" w:rsidP="00CF5E2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8E" w:rsidRDefault="00B6708E" w:rsidP="00CF5E29">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8E" w:rsidRDefault="00B6708E" w:rsidP="00CF5E2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43633"/>
    <w:multiLevelType w:val="hybridMultilevel"/>
    <w:tmpl w:val="F5E6144E"/>
    <w:lvl w:ilvl="0" w:tplc="000F0409">
      <w:start w:val="1"/>
      <w:numFmt w:val="upperRoman"/>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1687043"/>
    <w:multiLevelType w:val="hybridMultilevel"/>
    <w:tmpl w:val="14C66166"/>
    <w:lvl w:ilvl="0" w:tplc="04090015">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0F">
      <w:start w:val="1"/>
      <w:numFmt w:val="decimal"/>
      <w:lvlText w:val="%3."/>
      <w:lvlJc w:val="left"/>
      <w:pPr>
        <w:ind w:left="2520" w:hanging="180"/>
      </w:pPr>
    </w:lvl>
    <w:lvl w:ilvl="3" w:tplc="04090019">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7B155D"/>
    <w:multiLevelType w:val="hybridMultilevel"/>
    <w:tmpl w:val="B3E8811E"/>
    <w:lvl w:ilvl="0" w:tplc="482883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FE7398"/>
    <w:multiLevelType w:val="hybridMultilevel"/>
    <w:tmpl w:val="9962BEAE"/>
    <w:lvl w:ilvl="0" w:tplc="A1F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C6702C"/>
    <w:multiLevelType w:val="hybridMultilevel"/>
    <w:tmpl w:val="F50A45BC"/>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F35EFF"/>
    <w:multiLevelType w:val="hybridMultilevel"/>
    <w:tmpl w:val="C3FC3288"/>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FE3981"/>
    <w:multiLevelType w:val="hybridMultilevel"/>
    <w:tmpl w:val="C3169B9A"/>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99C"/>
    <w:rsid w:val="0000187E"/>
    <w:rsid w:val="00014708"/>
    <w:rsid w:val="00016F69"/>
    <w:rsid w:val="00035D13"/>
    <w:rsid w:val="00040994"/>
    <w:rsid w:val="00073327"/>
    <w:rsid w:val="00084617"/>
    <w:rsid w:val="00092F72"/>
    <w:rsid w:val="000C2439"/>
    <w:rsid w:val="000E6023"/>
    <w:rsid w:val="000F6274"/>
    <w:rsid w:val="001267BE"/>
    <w:rsid w:val="00132520"/>
    <w:rsid w:val="001B73AB"/>
    <w:rsid w:val="001C5012"/>
    <w:rsid w:val="001D5121"/>
    <w:rsid w:val="00201780"/>
    <w:rsid w:val="0021075F"/>
    <w:rsid w:val="00224E60"/>
    <w:rsid w:val="00276FC4"/>
    <w:rsid w:val="002A5A93"/>
    <w:rsid w:val="002B7D94"/>
    <w:rsid w:val="002C5B00"/>
    <w:rsid w:val="002D4677"/>
    <w:rsid w:val="002D5032"/>
    <w:rsid w:val="002F2EB0"/>
    <w:rsid w:val="00314A52"/>
    <w:rsid w:val="00345B1B"/>
    <w:rsid w:val="0035356C"/>
    <w:rsid w:val="00366DF7"/>
    <w:rsid w:val="00386ADA"/>
    <w:rsid w:val="003B2797"/>
    <w:rsid w:val="003B5F98"/>
    <w:rsid w:val="003D0913"/>
    <w:rsid w:val="003F6694"/>
    <w:rsid w:val="00400D49"/>
    <w:rsid w:val="004319F2"/>
    <w:rsid w:val="004953E8"/>
    <w:rsid w:val="004D6C5A"/>
    <w:rsid w:val="004E0D63"/>
    <w:rsid w:val="004E5228"/>
    <w:rsid w:val="004E68C7"/>
    <w:rsid w:val="00515B9C"/>
    <w:rsid w:val="005176D6"/>
    <w:rsid w:val="005266EF"/>
    <w:rsid w:val="00573E6D"/>
    <w:rsid w:val="005A209F"/>
    <w:rsid w:val="005A471F"/>
    <w:rsid w:val="00604DBC"/>
    <w:rsid w:val="00605693"/>
    <w:rsid w:val="00611A9C"/>
    <w:rsid w:val="00657658"/>
    <w:rsid w:val="0066195E"/>
    <w:rsid w:val="006A005B"/>
    <w:rsid w:val="006B40C1"/>
    <w:rsid w:val="006F1B8D"/>
    <w:rsid w:val="0070243E"/>
    <w:rsid w:val="0071372A"/>
    <w:rsid w:val="00715019"/>
    <w:rsid w:val="00733C91"/>
    <w:rsid w:val="00740E00"/>
    <w:rsid w:val="007B4912"/>
    <w:rsid w:val="007B7CE4"/>
    <w:rsid w:val="007C020C"/>
    <w:rsid w:val="007C35EB"/>
    <w:rsid w:val="007D2EEF"/>
    <w:rsid w:val="00835EB3"/>
    <w:rsid w:val="008708C1"/>
    <w:rsid w:val="0089399F"/>
    <w:rsid w:val="008A7B1F"/>
    <w:rsid w:val="008E7F0E"/>
    <w:rsid w:val="00960ABA"/>
    <w:rsid w:val="00961CDE"/>
    <w:rsid w:val="00982620"/>
    <w:rsid w:val="009922B7"/>
    <w:rsid w:val="009D2B30"/>
    <w:rsid w:val="009D7797"/>
    <w:rsid w:val="009E2BDE"/>
    <w:rsid w:val="00A162A7"/>
    <w:rsid w:val="00A46FC0"/>
    <w:rsid w:val="00A4760F"/>
    <w:rsid w:val="00A50A15"/>
    <w:rsid w:val="00A7625A"/>
    <w:rsid w:val="00A76811"/>
    <w:rsid w:val="00AC69D1"/>
    <w:rsid w:val="00AC7151"/>
    <w:rsid w:val="00AD6B24"/>
    <w:rsid w:val="00AD6E84"/>
    <w:rsid w:val="00AE229D"/>
    <w:rsid w:val="00AF1776"/>
    <w:rsid w:val="00AF6CE5"/>
    <w:rsid w:val="00B23974"/>
    <w:rsid w:val="00B34772"/>
    <w:rsid w:val="00B35459"/>
    <w:rsid w:val="00B43E35"/>
    <w:rsid w:val="00B6708E"/>
    <w:rsid w:val="00B9505D"/>
    <w:rsid w:val="00BD118A"/>
    <w:rsid w:val="00BE488B"/>
    <w:rsid w:val="00BE6493"/>
    <w:rsid w:val="00C33DAE"/>
    <w:rsid w:val="00C3580D"/>
    <w:rsid w:val="00C36405"/>
    <w:rsid w:val="00C63792"/>
    <w:rsid w:val="00C66F9A"/>
    <w:rsid w:val="00C72B92"/>
    <w:rsid w:val="00C73D2E"/>
    <w:rsid w:val="00C7489E"/>
    <w:rsid w:val="00CA0E81"/>
    <w:rsid w:val="00CB0FC3"/>
    <w:rsid w:val="00CB6318"/>
    <w:rsid w:val="00CD7B90"/>
    <w:rsid w:val="00CE1B15"/>
    <w:rsid w:val="00CE296D"/>
    <w:rsid w:val="00CE301B"/>
    <w:rsid w:val="00CE488B"/>
    <w:rsid w:val="00CE56DF"/>
    <w:rsid w:val="00CE7689"/>
    <w:rsid w:val="00D31547"/>
    <w:rsid w:val="00D3699C"/>
    <w:rsid w:val="00D5132F"/>
    <w:rsid w:val="00D52B6F"/>
    <w:rsid w:val="00D61D0F"/>
    <w:rsid w:val="00D63EAA"/>
    <w:rsid w:val="00D66191"/>
    <w:rsid w:val="00D755AD"/>
    <w:rsid w:val="00DB6536"/>
    <w:rsid w:val="00E16827"/>
    <w:rsid w:val="00E208A8"/>
    <w:rsid w:val="00E220C6"/>
    <w:rsid w:val="00E30F77"/>
    <w:rsid w:val="00E538B9"/>
    <w:rsid w:val="00E9081C"/>
    <w:rsid w:val="00E9296D"/>
    <w:rsid w:val="00EE69C7"/>
    <w:rsid w:val="00EE7AE6"/>
    <w:rsid w:val="00EF2B8F"/>
    <w:rsid w:val="00F0555F"/>
    <w:rsid w:val="00F2740C"/>
    <w:rsid w:val="00F36D21"/>
    <w:rsid w:val="00F834E8"/>
    <w:rsid w:val="00FA3B39"/>
    <w:rsid w:val="00FD0465"/>
    <w:rsid w:val="00FD1500"/>
    <w:rsid w:val="00FD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99830F-0335-4789-AEB7-AF7CAD79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rsid w:val="00D36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highlight">
    <w:name w:val="termhighlight"/>
    <w:basedOn w:val="DefaultParagraphFont"/>
    <w:rsid w:val="00F0555F"/>
  </w:style>
  <w:style w:type="paragraph" w:styleId="BalloonText">
    <w:name w:val="Balloon Text"/>
    <w:basedOn w:val="Normal"/>
    <w:link w:val="BalloonTextChar"/>
    <w:uiPriority w:val="99"/>
    <w:semiHidden/>
    <w:unhideWhenUsed/>
    <w:rsid w:val="008708C1"/>
    <w:rPr>
      <w:rFonts w:ascii="Tahoma" w:hAnsi="Tahoma" w:cs="Tahoma"/>
      <w:sz w:val="16"/>
      <w:szCs w:val="16"/>
    </w:rPr>
  </w:style>
  <w:style w:type="character" w:customStyle="1" w:styleId="BalloonTextChar">
    <w:name w:val="Balloon Text Char"/>
    <w:basedOn w:val="DefaultParagraphFont"/>
    <w:link w:val="BalloonText"/>
    <w:uiPriority w:val="99"/>
    <w:semiHidden/>
    <w:rsid w:val="008708C1"/>
    <w:rPr>
      <w:rFonts w:ascii="Tahoma" w:hAnsi="Tahoma" w:cs="Tahoma"/>
      <w:sz w:val="16"/>
      <w:szCs w:val="16"/>
    </w:rPr>
  </w:style>
  <w:style w:type="character" w:styleId="CommentReference">
    <w:name w:val="annotation reference"/>
    <w:basedOn w:val="DefaultParagraphFont"/>
    <w:uiPriority w:val="99"/>
    <w:semiHidden/>
    <w:unhideWhenUsed/>
    <w:rsid w:val="008708C1"/>
    <w:rPr>
      <w:sz w:val="16"/>
      <w:szCs w:val="16"/>
    </w:rPr>
  </w:style>
  <w:style w:type="paragraph" w:styleId="CommentText">
    <w:name w:val="annotation text"/>
    <w:basedOn w:val="Normal"/>
    <w:link w:val="CommentTextChar"/>
    <w:uiPriority w:val="99"/>
    <w:semiHidden/>
    <w:unhideWhenUsed/>
    <w:rsid w:val="008708C1"/>
    <w:rPr>
      <w:sz w:val="20"/>
      <w:szCs w:val="20"/>
    </w:rPr>
  </w:style>
  <w:style w:type="character" w:customStyle="1" w:styleId="CommentTextChar">
    <w:name w:val="Comment Text Char"/>
    <w:basedOn w:val="DefaultParagraphFont"/>
    <w:link w:val="CommentText"/>
    <w:uiPriority w:val="99"/>
    <w:semiHidden/>
    <w:rsid w:val="008708C1"/>
    <w:rPr>
      <w:sz w:val="20"/>
      <w:szCs w:val="20"/>
    </w:rPr>
  </w:style>
  <w:style w:type="paragraph" w:styleId="CommentSubject">
    <w:name w:val="annotation subject"/>
    <w:basedOn w:val="CommentText"/>
    <w:next w:val="CommentText"/>
    <w:link w:val="CommentSubjectChar"/>
    <w:uiPriority w:val="99"/>
    <w:semiHidden/>
    <w:unhideWhenUsed/>
    <w:rsid w:val="008708C1"/>
    <w:rPr>
      <w:b/>
      <w:bCs/>
    </w:rPr>
  </w:style>
  <w:style w:type="character" w:customStyle="1" w:styleId="CommentSubjectChar">
    <w:name w:val="Comment Subject Char"/>
    <w:basedOn w:val="CommentTextChar"/>
    <w:link w:val="CommentSubject"/>
    <w:uiPriority w:val="99"/>
    <w:semiHidden/>
    <w:rsid w:val="008708C1"/>
    <w:rPr>
      <w:b/>
      <w:bCs/>
      <w:sz w:val="20"/>
      <w:szCs w:val="20"/>
    </w:rPr>
  </w:style>
  <w:style w:type="paragraph" w:styleId="Header">
    <w:name w:val="header"/>
    <w:basedOn w:val="Normal"/>
    <w:link w:val="HeaderChar"/>
    <w:uiPriority w:val="99"/>
    <w:unhideWhenUsed/>
    <w:rsid w:val="00B6708E"/>
    <w:pPr>
      <w:tabs>
        <w:tab w:val="center" w:pos="4680"/>
        <w:tab w:val="right" w:pos="9360"/>
      </w:tabs>
    </w:pPr>
  </w:style>
  <w:style w:type="character" w:customStyle="1" w:styleId="HeaderChar">
    <w:name w:val="Header Char"/>
    <w:basedOn w:val="DefaultParagraphFont"/>
    <w:link w:val="Header"/>
    <w:uiPriority w:val="99"/>
    <w:rsid w:val="00B6708E"/>
  </w:style>
  <w:style w:type="paragraph" w:styleId="Footer">
    <w:name w:val="footer"/>
    <w:basedOn w:val="Normal"/>
    <w:link w:val="FooterChar"/>
    <w:uiPriority w:val="99"/>
    <w:unhideWhenUsed/>
    <w:rsid w:val="00B6708E"/>
    <w:pPr>
      <w:tabs>
        <w:tab w:val="center" w:pos="4680"/>
        <w:tab w:val="right" w:pos="9360"/>
      </w:tabs>
    </w:pPr>
  </w:style>
  <w:style w:type="character" w:customStyle="1" w:styleId="FooterChar">
    <w:name w:val="Footer Char"/>
    <w:basedOn w:val="DefaultParagraphFont"/>
    <w:link w:val="Footer"/>
    <w:uiPriority w:val="99"/>
    <w:rsid w:val="00B6708E"/>
  </w:style>
  <w:style w:type="character" w:styleId="PageNumber">
    <w:name w:val="page number"/>
    <w:uiPriority w:val="99"/>
    <w:rsid w:val="00B6708E"/>
    <w:rPr>
      <w:rFonts w:cs="Times New Roman"/>
    </w:rPr>
  </w:style>
  <w:style w:type="paragraph" w:styleId="FootnoteText">
    <w:name w:val="footnote text"/>
    <w:basedOn w:val="Normal"/>
    <w:link w:val="FootnoteTextChar"/>
    <w:semiHidden/>
    <w:rsid w:val="00224E60"/>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224E60"/>
    <w:rPr>
      <w:rFonts w:ascii="Times New Roman" w:eastAsia="Times New Roman" w:hAnsi="Times New Roman" w:cs="Times New Roman"/>
      <w:sz w:val="24"/>
      <w:szCs w:val="24"/>
    </w:rPr>
  </w:style>
  <w:style w:type="character" w:styleId="FootnoteReference">
    <w:name w:val="footnote reference"/>
    <w:basedOn w:val="DefaultParagraphFont"/>
    <w:semiHidden/>
    <w:rsid w:val="00224E60"/>
    <w:rPr>
      <w:vertAlign w:val="superscript"/>
    </w:rPr>
  </w:style>
  <w:style w:type="paragraph" w:customStyle="1" w:styleId="PaperNormal">
    <w:name w:val="Paper_Normal"/>
    <w:basedOn w:val="Normal"/>
    <w:link w:val="PaperNormalChar"/>
    <w:autoRedefine/>
    <w:qFormat/>
    <w:rsid w:val="0000187E"/>
    <w:pPr>
      <w:spacing w:line="480" w:lineRule="auto"/>
      <w:ind w:firstLine="720"/>
    </w:pPr>
    <w:rPr>
      <w:rFonts w:ascii="Times New Roman" w:eastAsia="Times New Roman" w:hAnsi="Times New Roman" w:cs="Times New Roman"/>
      <w:sz w:val="24"/>
    </w:rPr>
  </w:style>
  <w:style w:type="character" w:customStyle="1" w:styleId="PaperNormalChar">
    <w:name w:val="Paper_Normal Char"/>
    <w:basedOn w:val="DefaultParagraphFont"/>
    <w:link w:val="PaperNormal"/>
    <w:rsid w:val="0000187E"/>
    <w:rPr>
      <w:rFonts w:ascii="Times New Roman" w:eastAsia="Times New Roman" w:hAnsi="Times New Roman" w:cs="Times New Roman"/>
      <w:sz w:val="24"/>
    </w:rPr>
  </w:style>
  <w:style w:type="character" w:customStyle="1" w:styleId="eop">
    <w:name w:val="eop"/>
    <w:basedOn w:val="DefaultParagraphFont"/>
    <w:rsid w:val="00AC6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52488">
      <w:bodyDiv w:val="1"/>
      <w:marLeft w:val="0"/>
      <w:marRight w:val="0"/>
      <w:marTop w:val="0"/>
      <w:marBottom w:val="0"/>
      <w:divBdr>
        <w:top w:val="none" w:sz="0" w:space="0" w:color="auto"/>
        <w:left w:val="none" w:sz="0" w:space="0" w:color="auto"/>
        <w:bottom w:val="none" w:sz="0" w:space="0" w:color="auto"/>
        <w:right w:val="none" w:sz="0" w:space="0" w:color="auto"/>
      </w:divBdr>
      <w:divsChild>
        <w:div w:id="970791248">
          <w:marLeft w:val="0"/>
          <w:marRight w:val="0"/>
          <w:marTop w:val="0"/>
          <w:marBottom w:val="0"/>
          <w:divBdr>
            <w:top w:val="none" w:sz="0" w:space="0" w:color="auto"/>
            <w:left w:val="none" w:sz="0" w:space="0" w:color="auto"/>
            <w:bottom w:val="none" w:sz="0" w:space="0" w:color="auto"/>
            <w:right w:val="none" w:sz="0" w:space="0" w:color="auto"/>
          </w:divBdr>
        </w:div>
        <w:div w:id="684281943">
          <w:marLeft w:val="0"/>
          <w:marRight w:val="0"/>
          <w:marTop w:val="0"/>
          <w:marBottom w:val="0"/>
          <w:divBdr>
            <w:top w:val="none" w:sz="0" w:space="0" w:color="auto"/>
            <w:left w:val="none" w:sz="0" w:space="0" w:color="auto"/>
            <w:bottom w:val="none" w:sz="0" w:space="0" w:color="auto"/>
            <w:right w:val="none" w:sz="0" w:space="0" w:color="auto"/>
          </w:divBdr>
        </w:div>
        <w:div w:id="882525448">
          <w:marLeft w:val="0"/>
          <w:marRight w:val="0"/>
          <w:marTop w:val="0"/>
          <w:marBottom w:val="0"/>
          <w:divBdr>
            <w:top w:val="none" w:sz="0" w:space="0" w:color="auto"/>
            <w:left w:val="none" w:sz="0" w:space="0" w:color="auto"/>
            <w:bottom w:val="none" w:sz="0" w:space="0" w:color="auto"/>
            <w:right w:val="none" w:sz="0" w:space="0" w:color="auto"/>
          </w:divBdr>
        </w:div>
        <w:div w:id="1529175103">
          <w:marLeft w:val="0"/>
          <w:marRight w:val="0"/>
          <w:marTop w:val="0"/>
          <w:marBottom w:val="0"/>
          <w:divBdr>
            <w:top w:val="none" w:sz="0" w:space="0" w:color="auto"/>
            <w:left w:val="none" w:sz="0" w:space="0" w:color="auto"/>
            <w:bottom w:val="none" w:sz="0" w:space="0" w:color="auto"/>
            <w:right w:val="none" w:sz="0" w:space="0" w:color="auto"/>
          </w:divBdr>
        </w:div>
        <w:div w:id="228805703">
          <w:marLeft w:val="0"/>
          <w:marRight w:val="0"/>
          <w:marTop w:val="0"/>
          <w:marBottom w:val="0"/>
          <w:divBdr>
            <w:top w:val="none" w:sz="0" w:space="0" w:color="auto"/>
            <w:left w:val="none" w:sz="0" w:space="0" w:color="auto"/>
            <w:bottom w:val="none" w:sz="0" w:space="0" w:color="auto"/>
            <w:right w:val="none" w:sz="0" w:space="0" w:color="auto"/>
          </w:divBdr>
        </w:div>
        <w:div w:id="1581015189">
          <w:marLeft w:val="0"/>
          <w:marRight w:val="0"/>
          <w:marTop w:val="0"/>
          <w:marBottom w:val="0"/>
          <w:divBdr>
            <w:top w:val="none" w:sz="0" w:space="0" w:color="auto"/>
            <w:left w:val="none" w:sz="0" w:space="0" w:color="auto"/>
            <w:bottom w:val="none" w:sz="0" w:space="0" w:color="auto"/>
            <w:right w:val="none" w:sz="0" w:space="0" w:color="auto"/>
          </w:divBdr>
        </w:div>
      </w:divsChild>
    </w:div>
    <w:div w:id="1856651534">
      <w:bodyDiv w:val="1"/>
      <w:marLeft w:val="0"/>
      <w:marRight w:val="0"/>
      <w:marTop w:val="0"/>
      <w:marBottom w:val="0"/>
      <w:divBdr>
        <w:top w:val="none" w:sz="0" w:space="0" w:color="auto"/>
        <w:left w:val="none" w:sz="0" w:space="0" w:color="auto"/>
        <w:bottom w:val="none" w:sz="0" w:space="0" w:color="auto"/>
        <w:right w:val="none" w:sz="0" w:space="0" w:color="auto"/>
      </w:divBdr>
    </w:div>
    <w:div w:id="1861627686">
      <w:bodyDiv w:val="1"/>
      <w:marLeft w:val="0"/>
      <w:marRight w:val="0"/>
      <w:marTop w:val="0"/>
      <w:marBottom w:val="0"/>
      <w:divBdr>
        <w:top w:val="none" w:sz="0" w:space="0" w:color="auto"/>
        <w:left w:val="none" w:sz="0" w:space="0" w:color="auto"/>
        <w:bottom w:val="none" w:sz="0" w:space="0" w:color="auto"/>
        <w:right w:val="none" w:sz="0" w:space="0" w:color="auto"/>
      </w:divBdr>
      <w:divsChild>
        <w:div w:id="503325459">
          <w:marLeft w:val="0"/>
          <w:marRight w:val="0"/>
          <w:marTop w:val="0"/>
          <w:marBottom w:val="0"/>
          <w:divBdr>
            <w:top w:val="none" w:sz="0" w:space="0" w:color="auto"/>
            <w:left w:val="none" w:sz="0" w:space="0" w:color="auto"/>
            <w:bottom w:val="none" w:sz="0" w:space="0" w:color="auto"/>
            <w:right w:val="none" w:sz="0" w:space="0" w:color="auto"/>
          </w:divBdr>
        </w:div>
        <w:div w:id="614866143">
          <w:marLeft w:val="0"/>
          <w:marRight w:val="0"/>
          <w:marTop w:val="0"/>
          <w:marBottom w:val="0"/>
          <w:divBdr>
            <w:top w:val="none" w:sz="0" w:space="0" w:color="auto"/>
            <w:left w:val="none" w:sz="0" w:space="0" w:color="auto"/>
            <w:bottom w:val="none" w:sz="0" w:space="0" w:color="auto"/>
            <w:right w:val="none" w:sz="0" w:space="0" w:color="auto"/>
          </w:divBdr>
        </w:div>
        <w:div w:id="686251022">
          <w:marLeft w:val="0"/>
          <w:marRight w:val="0"/>
          <w:marTop w:val="0"/>
          <w:marBottom w:val="0"/>
          <w:divBdr>
            <w:top w:val="none" w:sz="0" w:space="0" w:color="auto"/>
            <w:left w:val="none" w:sz="0" w:space="0" w:color="auto"/>
            <w:bottom w:val="none" w:sz="0" w:space="0" w:color="auto"/>
            <w:right w:val="none" w:sz="0" w:space="0" w:color="auto"/>
          </w:divBdr>
        </w:div>
        <w:div w:id="927348180">
          <w:marLeft w:val="0"/>
          <w:marRight w:val="0"/>
          <w:marTop w:val="0"/>
          <w:marBottom w:val="0"/>
          <w:divBdr>
            <w:top w:val="none" w:sz="0" w:space="0" w:color="auto"/>
            <w:left w:val="none" w:sz="0" w:space="0" w:color="auto"/>
            <w:bottom w:val="none" w:sz="0" w:space="0" w:color="auto"/>
            <w:right w:val="none" w:sz="0" w:space="0" w:color="auto"/>
          </w:divBdr>
        </w:div>
        <w:div w:id="231239764">
          <w:marLeft w:val="0"/>
          <w:marRight w:val="0"/>
          <w:marTop w:val="0"/>
          <w:marBottom w:val="0"/>
          <w:divBdr>
            <w:top w:val="none" w:sz="0" w:space="0" w:color="auto"/>
            <w:left w:val="none" w:sz="0" w:space="0" w:color="auto"/>
            <w:bottom w:val="none" w:sz="0" w:space="0" w:color="auto"/>
            <w:right w:val="none" w:sz="0" w:space="0" w:color="auto"/>
          </w:divBdr>
        </w:div>
        <w:div w:id="1958023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ryant\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0F179F88-A292-4DAE-9A2B-8342EBC1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149</TotalTime>
  <Pages>14</Pages>
  <Words>3801</Words>
  <Characters>21669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lisadmin</dc:creator>
  <cp:lastModifiedBy>Thrift, Lee A.</cp:lastModifiedBy>
  <cp:revision>10</cp:revision>
  <cp:lastPrinted>2016-03-23T17:34:00Z</cp:lastPrinted>
  <dcterms:created xsi:type="dcterms:W3CDTF">2016-05-25T15:37:00Z</dcterms:created>
  <dcterms:modified xsi:type="dcterms:W3CDTF">2016-05-25T18:29:00Z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