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09" w:tblpY="134"/>
        <w:tblW w:w="15360" w:type="dxa"/>
        <w:tblBorders>
          <w:top w:val="nil"/>
          <w:left w:val="nil"/>
          <w:right w:val="nil"/>
        </w:tblBorders>
        <w:tblLayout w:type="fixed"/>
        <w:tblLook w:val="0000" w:firstRow="0" w:lastRow="0" w:firstColumn="0" w:lastColumn="0" w:noHBand="0" w:noVBand="0"/>
      </w:tblPr>
      <w:tblGrid>
        <w:gridCol w:w="3860"/>
        <w:gridCol w:w="3840"/>
        <w:gridCol w:w="3840"/>
        <w:gridCol w:w="3820"/>
      </w:tblGrid>
      <w:tr w:rsidR="0095511F" w14:paraId="193FC3D1" w14:textId="77777777" w:rsidTr="00FF3FD7">
        <w:tc>
          <w:tcPr>
            <w:tcW w:w="3860" w:type="dxa"/>
            <w:tcMar>
              <w:top w:w="240" w:type="nil"/>
              <w:left w:w="60" w:type="nil"/>
              <w:bottom w:w="60" w:type="nil"/>
              <w:right w:w="240" w:type="nil"/>
            </w:tcMar>
            <w:vAlign w:val="center"/>
          </w:tcPr>
          <w:p w14:paraId="21F84026"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 </w:t>
            </w:r>
          </w:p>
        </w:tc>
        <w:tc>
          <w:tcPr>
            <w:tcW w:w="3840" w:type="dxa"/>
            <w:tcBorders>
              <w:left w:val="single" w:sz="8" w:space="0" w:color="C1C1C1"/>
            </w:tcBorders>
            <w:tcMar>
              <w:top w:w="240" w:type="nil"/>
              <w:left w:w="60" w:type="nil"/>
              <w:bottom w:w="60" w:type="nil"/>
              <w:right w:w="240" w:type="nil"/>
            </w:tcMar>
            <w:vAlign w:val="center"/>
          </w:tcPr>
          <w:p w14:paraId="4BC1B04B"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Accomplished</w:t>
            </w:r>
          </w:p>
        </w:tc>
        <w:tc>
          <w:tcPr>
            <w:tcW w:w="3840" w:type="dxa"/>
            <w:tcBorders>
              <w:left w:val="single" w:sz="8" w:space="0" w:color="C1C1C1"/>
            </w:tcBorders>
            <w:tcMar>
              <w:top w:w="240" w:type="nil"/>
              <w:left w:w="60" w:type="nil"/>
              <w:bottom w:w="60" w:type="nil"/>
              <w:right w:w="240" w:type="nil"/>
            </w:tcMar>
            <w:vAlign w:val="center"/>
          </w:tcPr>
          <w:p w14:paraId="609519D1"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Developing</w:t>
            </w:r>
          </w:p>
        </w:tc>
        <w:tc>
          <w:tcPr>
            <w:tcW w:w="3820" w:type="dxa"/>
            <w:tcBorders>
              <w:left w:val="single" w:sz="8" w:space="0" w:color="C1C1C1"/>
            </w:tcBorders>
            <w:tcMar>
              <w:top w:w="240" w:type="nil"/>
              <w:left w:w="60" w:type="nil"/>
              <w:bottom w:w="60" w:type="nil"/>
              <w:right w:w="240" w:type="nil"/>
            </w:tcMar>
            <w:vAlign w:val="center"/>
          </w:tcPr>
          <w:p w14:paraId="530C4855"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Beginning</w:t>
            </w:r>
          </w:p>
        </w:tc>
      </w:tr>
      <w:tr w:rsidR="0095511F" w14:paraId="7BB82584" w14:textId="77777777" w:rsidTr="00FF3FD7">
        <w:tblPrEx>
          <w:tblBorders>
            <w:top w:val="none" w:sz="0" w:space="0" w:color="auto"/>
          </w:tblBorders>
        </w:tblPrEx>
        <w:tc>
          <w:tcPr>
            <w:tcW w:w="3860" w:type="dxa"/>
            <w:tcBorders>
              <w:top w:val="single" w:sz="8" w:space="0" w:color="C1C1C1"/>
            </w:tcBorders>
            <w:tcMar>
              <w:top w:w="240" w:type="nil"/>
              <w:left w:w="180" w:type="nil"/>
              <w:bottom w:w="180" w:type="nil"/>
              <w:right w:w="240" w:type="nil"/>
            </w:tcMar>
          </w:tcPr>
          <w:p w14:paraId="3E47E1B9"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Introduction and conclusion (organization)</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66AB43E8"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535902FB"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15 </w:t>
            </w:r>
            <w:r>
              <w:rPr>
                <w:rFonts w:ascii="Arial" w:hAnsi="Arial" w:cs="Arial"/>
                <w:color w:val="535353"/>
                <w:sz w:val="22"/>
                <w:szCs w:val="22"/>
              </w:rPr>
              <w:t>(15%)</w:t>
            </w:r>
          </w:p>
          <w:p w14:paraId="18D44003"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introduction is inviting and states the reason for the paper. •The conclusion is strong and leaves the reader with a feeling that he/she understands the writer’s philosophy of nursing.</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21A86AFD"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551D32B7"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10 </w:t>
            </w:r>
            <w:r>
              <w:rPr>
                <w:rFonts w:ascii="Arial" w:hAnsi="Arial" w:cs="Arial"/>
                <w:color w:val="535353"/>
                <w:sz w:val="22"/>
                <w:szCs w:val="22"/>
              </w:rPr>
              <w:t>(10%)</w:t>
            </w:r>
          </w:p>
          <w:p w14:paraId="5C2F8945"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introduction clearly states the reason for the paper, but is not particularly inviting to the reader. •The conclusion is recognizable and attempts to summarize the student’s philosophy.</w:t>
            </w:r>
          </w:p>
        </w:tc>
        <w:tc>
          <w:tcPr>
            <w:tcW w:w="382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26B20066"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15C604DA"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5 </w:t>
            </w:r>
            <w:r>
              <w:rPr>
                <w:rFonts w:ascii="Arial" w:hAnsi="Arial" w:cs="Arial"/>
                <w:color w:val="535353"/>
                <w:sz w:val="22"/>
                <w:szCs w:val="22"/>
              </w:rPr>
              <w:t>(5%)</w:t>
            </w:r>
          </w:p>
          <w:p w14:paraId="68B4D0B9"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•There is not a clear introduction to the paper stating the purpose of the paper •No conclusion to the paper is presented.</w:t>
            </w:r>
          </w:p>
        </w:tc>
      </w:tr>
      <w:tr w:rsidR="0095511F" w14:paraId="48660087" w14:textId="77777777" w:rsidTr="00FF3FD7">
        <w:tblPrEx>
          <w:tblBorders>
            <w:top w:val="none" w:sz="0" w:space="0" w:color="auto"/>
          </w:tblBorders>
        </w:tblPrEx>
        <w:tc>
          <w:tcPr>
            <w:tcW w:w="3860" w:type="dxa"/>
            <w:tcBorders>
              <w:top w:val="single" w:sz="8" w:space="0" w:color="C1C1C1"/>
            </w:tcBorders>
            <w:tcMar>
              <w:top w:w="240" w:type="nil"/>
              <w:left w:w="180" w:type="nil"/>
              <w:bottom w:w="180" w:type="nil"/>
              <w:right w:w="240" w:type="nil"/>
            </w:tcMar>
          </w:tcPr>
          <w:p w14:paraId="628430C3"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What is a philosophy of nursing?</w:t>
            </w:r>
          </w:p>
          <w:p w14:paraId="044F93C4" w14:textId="2CAF1BBB" w:rsidR="0095511F" w:rsidRPr="00742786" w:rsidRDefault="0095511F" w:rsidP="00FF3FD7">
            <w:pPr>
              <w:widowControl w:val="0"/>
              <w:autoSpaceDE w:val="0"/>
              <w:autoSpaceDN w:val="0"/>
              <w:adjustRightInd w:val="0"/>
              <w:rPr>
                <w:rFonts w:ascii="Arial" w:hAnsi="Arial" w:cs="Arial"/>
                <w:b/>
                <w:bCs/>
                <w:color w:val="FF0000"/>
                <w:sz w:val="20"/>
                <w:szCs w:val="20"/>
              </w:rPr>
            </w:pPr>
            <w:r>
              <w:rPr>
                <w:rFonts w:ascii="Arial" w:hAnsi="Arial" w:cs="Arial"/>
                <w:b/>
                <w:bCs/>
                <w:color w:val="FF0000"/>
                <w:sz w:val="20"/>
                <w:szCs w:val="20"/>
              </w:rPr>
              <w:t>This looks like introduction material to me. End the introduction by defining values and beliefs separately, then giving a th</w:t>
            </w:r>
            <w:r w:rsidR="00A87E9F">
              <w:rPr>
                <w:rFonts w:ascii="Arial" w:hAnsi="Arial" w:cs="Arial"/>
                <w:b/>
                <w:bCs/>
                <w:color w:val="FF0000"/>
                <w:sz w:val="20"/>
                <w:szCs w:val="20"/>
              </w:rPr>
              <w:t xml:space="preserve">esis statement that introduces personal values a </w:t>
            </w:r>
            <w:proofErr w:type="spellStart"/>
            <w:r w:rsidR="00A87E9F">
              <w:rPr>
                <w:rFonts w:ascii="Arial" w:hAnsi="Arial" w:cs="Arial"/>
                <w:b/>
                <w:bCs/>
                <w:color w:val="FF0000"/>
                <w:sz w:val="20"/>
                <w:szCs w:val="20"/>
              </w:rPr>
              <w:t>nd</w:t>
            </w:r>
            <w:proofErr w:type="spellEnd"/>
            <w:r w:rsidR="00A87E9F">
              <w:rPr>
                <w:rFonts w:ascii="Arial" w:hAnsi="Arial" w:cs="Arial"/>
                <w:b/>
                <w:bCs/>
                <w:color w:val="FF0000"/>
                <w:sz w:val="20"/>
                <w:szCs w:val="20"/>
              </w:rPr>
              <w:t xml:space="preserve"> beliefs</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7BE48165"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0844EC91"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30 </w:t>
            </w:r>
            <w:r>
              <w:rPr>
                <w:rFonts w:ascii="Arial" w:hAnsi="Arial" w:cs="Arial"/>
                <w:color w:val="535353"/>
                <w:sz w:val="22"/>
                <w:szCs w:val="22"/>
              </w:rPr>
              <w:t>(30%)</w:t>
            </w:r>
          </w:p>
          <w:p w14:paraId="5734274E"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writer defines what a philosophy of nursing is and identifies the importance/impact of philosophies in nursing care.</w:t>
            </w:r>
            <w:r w:rsidRPr="00742786">
              <w:rPr>
                <w:rFonts w:ascii="Arial" w:hAnsi="Arial" w:cs="Arial"/>
                <w:color w:val="FF0000"/>
                <w:sz w:val="20"/>
                <w:szCs w:val="20"/>
              </w:rPr>
              <w:t xml:space="preserve"> </w:t>
            </w:r>
            <w:r w:rsidRPr="00742786">
              <w:rPr>
                <w:rFonts w:ascii="Arial" w:hAnsi="Arial" w:cs="Arial"/>
                <w:color w:val="FF0000"/>
                <w:sz w:val="20"/>
                <w:szCs w:val="20"/>
              </w:rPr>
              <w:sym w:font="Wingdings" w:char="F0DF"/>
            </w:r>
            <w:r>
              <w:rPr>
                <w:rFonts w:ascii="Arial" w:hAnsi="Arial" w:cs="Arial"/>
                <w:color w:val="FF0000"/>
                <w:sz w:val="20"/>
                <w:szCs w:val="20"/>
              </w:rPr>
              <w:t xml:space="preserve"> This looks like a possible place to incorporate a quotation from a theorist.</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06D4B0C2"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288DB8A7"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20 </w:t>
            </w:r>
            <w:r>
              <w:rPr>
                <w:rFonts w:ascii="Arial" w:hAnsi="Arial" w:cs="Arial"/>
                <w:color w:val="535353"/>
                <w:sz w:val="22"/>
                <w:szCs w:val="22"/>
              </w:rPr>
              <w:t>(20%)</w:t>
            </w:r>
          </w:p>
          <w:p w14:paraId="5FF19EA8"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writer speaks about philosophies in the profession of nursing and defines what a philosophy is but does not address the impact on nursing care.</w:t>
            </w:r>
          </w:p>
        </w:tc>
        <w:tc>
          <w:tcPr>
            <w:tcW w:w="382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53607184"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35EFB0AB"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10 </w:t>
            </w:r>
            <w:r>
              <w:rPr>
                <w:rFonts w:ascii="Arial" w:hAnsi="Arial" w:cs="Arial"/>
                <w:color w:val="535353"/>
                <w:sz w:val="22"/>
                <w:szCs w:val="22"/>
              </w:rPr>
              <w:t>(10%)</w:t>
            </w:r>
          </w:p>
          <w:p w14:paraId="4759502F"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writer mentions philosophies in nursing without defining or discussing impact on nursing care</w:t>
            </w:r>
          </w:p>
        </w:tc>
      </w:tr>
      <w:tr w:rsidR="0095511F" w14:paraId="7EB4767E" w14:textId="77777777" w:rsidTr="00FF3FD7">
        <w:tblPrEx>
          <w:tblBorders>
            <w:top w:val="none" w:sz="0" w:space="0" w:color="auto"/>
          </w:tblBorders>
        </w:tblPrEx>
        <w:tc>
          <w:tcPr>
            <w:tcW w:w="3860" w:type="dxa"/>
            <w:tcBorders>
              <w:top w:val="single" w:sz="8" w:space="0" w:color="C1C1C1"/>
            </w:tcBorders>
            <w:tcMar>
              <w:top w:w="240" w:type="nil"/>
              <w:left w:w="180" w:type="nil"/>
              <w:bottom w:w="180" w:type="nil"/>
              <w:right w:w="240" w:type="nil"/>
            </w:tcMar>
          </w:tcPr>
          <w:p w14:paraId="0C2F12A3"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Values and Beliefs</w:t>
            </w:r>
          </w:p>
          <w:p w14:paraId="04EAB7A8" w14:textId="77777777" w:rsidR="0095511F" w:rsidRPr="00742786" w:rsidRDefault="0095511F" w:rsidP="00FF3FD7">
            <w:pPr>
              <w:widowControl w:val="0"/>
              <w:autoSpaceDE w:val="0"/>
              <w:autoSpaceDN w:val="0"/>
              <w:adjustRightInd w:val="0"/>
              <w:rPr>
                <w:rFonts w:ascii="Arial" w:hAnsi="Arial" w:cs="Arial"/>
                <w:b/>
                <w:bCs/>
                <w:color w:val="FF0000"/>
                <w:sz w:val="20"/>
                <w:szCs w:val="20"/>
              </w:rPr>
            </w:pPr>
            <w:r>
              <w:rPr>
                <w:rFonts w:ascii="Arial" w:hAnsi="Arial" w:cs="Arial"/>
                <w:b/>
                <w:bCs/>
                <w:color w:val="FF0000"/>
                <w:sz w:val="20"/>
                <w:szCs w:val="20"/>
              </w:rPr>
              <w:t>I would suggest making this the body of the paper. Have several paragraphs about values, then several paragraphs about beliefs.</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3B94639A"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46BDCDEE"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30 </w:t>
            </w:r>
            <w:r>
              <w:rPr>
                <w:rFonts w:ascii="Arial" w:hAnsi="Arial" w:cs="Arial"/>
                <w:color w:val="535353"/>
                <w:sz w:val="22"/>
                <w:szCs w:val="22"/>
              </w:rPr>
              <w:t>(30%)</w:t>
            </w:r>
          </w:p>
          <w:p w14:paraId="7A920C22"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 xml:space="preserve">•The writer </w:t>
            </w:r>
            <w:r w:rsidRPr="00C606CA">
              <w:rPr>
                <w:rFonts w:ascii="Arial" w:hAnsi="Arial" w:cs="Arial"/>
                <w:color w:val="343434"/>
                <w:sz w:val="20"/>
                <w:szCs w:val="20"/>
                <w:highlight w:val="yellow"/>
              </w:rPr>
              <w:t>defines values and beliefs separately</w:t>
            </w:r>
            <w:r>
              <w:rPr>
                <w:rFonts w:ascii="Arial" w:hAnsi="Arial" w:cs="Arial"/>
                <w:color w:val="343434"/>
                <w:sz w:val="20"/>
                <w:szCs w:val="20"/>
              </w:rPr>
              <w:t>. •The writer identifies his/her personal values and beliefs about nursing and distinguishes between the two.</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4FE86B0A"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225F2DAF"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20 </w:t>
            </w:r>
            <w:r>
              <w:rPr>
                <w:rFonts w:ascii="Arial" w:hAnsi="Arial" w:cs="Arial"/>
                <w:color w:val="535353"/>
                <w:sz w:val="22"/>
                <w:szCs w:val="22"/>
              </w:rPr>
              <w:t>(20%)</w:t>
            </w:r>
          </w:p>
          <w:p w14:paraId="38685E41"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writer identifies and defines personal values or personal beliefs about nursing but not both. •Does not make a distinction b/t values and beliefs.</w:t>
            </w:r>
          </w:p>
        </w:tc>
        <w:tc>
          <w:tcPr>
            <w:tcW w:w="382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16F4A8A0"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42F5C0C4"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10 </w:t>
            </w:r>
            <w:r>
              <w:rPr>
                <w:rFonts w:ascii="Arial" w:hAnsi="Arial" w:cs="Arial"/>
                <w:color w:val="535353"/>
                <w:sz w:val="22"/>
                <w:szCs w:val="22"/>
              </w:rPr>
              <w:t>(10%)</w:t>
            </w:r>
          </w:p>
          <w:p w14:paraId="68F0F358"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writer discusses the role of personal beliefs and values in nursing but does not write about his/her own.</w:t>
            </w:r>
          </w:p>
        </w:tc>
      </w:tr>
      <w:tr w:rsidR="0095511F" w14:paraId="47F73F96" w14:textId="77777777" w:rsidTr="00FF3FD7">
        <w:tblPrEx>
          <w:tblBorders>
            <w:top w:val="none" w:sz="0" w:space="0" w:color="auto"/>
          </w:tblBorders>
        </w:tblPrEx>
        <w:tc>
          <w:tcPr>
            <w:tcW w:w="3860" w:type="dxa"/>
            <w:tcBorders>
              <w:top w:val="single" w:sz="8" w:space="0" w:color="C1C1C1"/>
            </w:tcBorders>
            <w:tcMar>
              <w:top w:w="240" w:type="nil"/>
              <w:left w:w="180" w:type="nil"/>
              <w:bottom w:w="180" w:type="nil"/>
              <w:right w:w="240" w:type="nil"/>
            </w:tcMar>
          </w:tcPr>
          <w:p w14:paraId="6C32C5D1"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Philosophy and personal practice</w:t>
            </w:r>
          </w:p>
          <w:p w14:paraId="72DBE17A" w14:textId="77777777" w:rsidR="0095511F" w:rsidRPr="00742786" w:rsidRDefault="0095511F" w:rsidP="00FF3FD7">
            <w:pPr>
              <w:widowControl w:val="0"/>
              <w:autoSpaceDE w:val="0"/>
              <w:autoSpaceDN w:val="0"/>
              <w:adjustRightInd w:val="0"/>
              <w:rPr>
                <w:rFonts w:ascii="Arial" w:hAnsi="Arial" w:cs="Arial"/>
                <w:b/>
                <w:bCs/>
                <w:color w:val="FF0000"/>
                <w:sz w:val="20"/>
                <w:szCs w:val="20"/>
              </w:rPr>
            </w:pPr>
            <w:r>
              <w:rPr>
                <w:rFonts w:ascii="Arial" w:hAnsi="Arial" w:cs="Arial"/>
                <w:b/>
                <w:bCs/>
                <w:color w:val="FF0000"/>
                <w:sz w:val="20"/>
                <w:szCs w:val="20"/>
              </w:rPr>
              <w:t>This looks like conclusion material to me.</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7865FD94"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7BBE0522"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15 </w:t>
            </w:r>
            <w:r>
              <w:rPr>
                <w:rFonts w:ascii="Arial" w:hAnsi="Arial" w:cs="Arial"/>
                <w:color w:val="535353"/>
                <w:sz w:val="22"/>
                <w:szCs w:val="22"/>
              </w:rPr>
              <w:t>(15%)</w:t>
            </w:r>
          </w:p>
          <w:p w14:paraId="43D7D89F"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writer discusses his/her personal philosophy of nursing in relation to his/her values and beliefs. •The writer discusses how his/her personal philosophy will guide his/her education after graduation and practice as a registered nurse.</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4A9E1B8F"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2E9427F3"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10 </w:t>
            </w:r>
            <w:r>
              <w:rPr>
                <w:rFonts w:ascii="Arial" w:hAnsi="Arial" w:cs="Arial"/>
                <w:color w:val="535353"/>
                <w:sz w:val="22"/>
                <w:szCs w:val="22"/>
              </w:rPr>
              <w:t>(10%)</w:t>
            </w:r>
          </w:p>
          <w:p w14:paraId="04CD5771"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•Discussion of philosophy and education/practice is evident but the writer does not relate back to personal values and beliefs.</w:t>
            </w:r>
          </w:p>
        </w:tc>
        <w:tc>
          <w:tcPr>
            <w:tcW w:w="382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54A04C70"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24A13BFB"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5 </w:t>
            </w:r>
            <w:r>
              <w:rPr>
                <w:rFonts w:ascii="Arial" w:hAnsi="Arial" w:cs="Arial"/>
                <w:color w:val="535353"/>
                <w:sz w:val="22"/>
                <w:szCs w:val="22"/>
              </w:rPr>
              <w:t>(5%)</w:t>
            </w:r>
          </w:p>
          <w:p w14:paraId="5886D71C"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writer does not discuss how his/her personal philosophy of nursing will impact practice and education.</w:t>
            </w:r>
          </w:p>
        </w:tc>
      </w:tr>
      <w:tr w:rsidR="0095511F" w14:paraId="0104AFED" w14:textId="77777777" w:rsidTr="00FF3FD7">
        <w:trPr>
          <w:trHeight w:val="935"/>
        </w:trPr>
        <w:tc>
          <w:tcPr>
            <w:tcW w:w="3860" w:type="dxa"/>
            <w:tcBorders>
              <w:top w:val="single" w:sz="8" w:space="0" w:color="C1C1C1"/>
            </w:tcBorders>
            <w:tcMar>
              <w:top w:w="240" w:type="nil"/>
              <w:left w:w="180" w:type="nil"/>
              <w:bottom w:w="180" w:type="nil"/>
              <w:right w:w="240" w:type="nil"/>
            </w:tcMar>
          </w:tcPr>
          <w:p w14:paraId="734F4557" w14:textId="77777777" w:rsidR="0095511F" w:rsidRDefault="0095511F" w:rsidP="00FF3FD7">
            <w:pPr>
              <w:widowControl w:val="0"/>
              <w:autoSpaceDE w:val="0"/>
              <w:autoSpaceDN w:val="0"/>
              <w:adjustRightInd w:val="0"/>
              <w:rPr>
                <w:rFonts w:ascii="Arial" w:hAnsi="Arial" w:cs="Arial"/>
                <w:b/>
                <w:bCs/>
                <w:color w:val="36455C"/>
                <w:sz w:val="20"/>
                <w:szCs w:val="20"/>
              </w:rPr>
            </w:pPr>
            <w:r>
              <w:rPr>
                <w:rFonts w:ascii="Arial" w:hAnsi="Arial" w:cs="Arial"/>
                <w:b/>
                <w:bCs/>
                <w:color w:val="36455C"/>
                <w:sz w:val="20"/>
                <w:szCs w:val="20"/>
              </w:rPr>
              <w:t>Writing and presentation</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4324115E"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59BB193D"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10 </w:t>
            </w:r>
            <w:r>
              <w:rPr>
                <w:rFonts w:ascii="Arial" w:hAnsi="Arial" w:cs="Arial"/>
                <w:color w:val="535353"/>
                <w:sz w:val="22"/>
                <w:szCs w:val="22"/>
              </w:rPr>
              <w:t>(10%)</w:t>
            </w:r>
          </w:p>
          <w:p w14:paraId="79C42E0C"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paper is without grammatical and spelling errors.</w:t>
            </w:r>
          </w:p>
        </w:tc>
        <w:tc>
          <w:tcPr>
            <w:tcW w:w="384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762769FB"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6119CA7A"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5 </w:t>
            </w:r>
            <w:r>
              <w:rPr>
                <w:rFonts w:ascii="Arial" w:hAnsi="Arial" w:cs="Arial"/>
                <w:color w:val="535353"/>
                <w:sz w:val="22"/>
                <w:szCs w:val="22"/>
              </w:rPr>
              <w:t>(5%)</w:t>
            </w:r>
          </w:p>
          <w:p w14:paraId="357993BF"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•A few (&lt; 5) spelling and/or grammatical errors noted.</w:t>
            </w:r>
          </w:p>
        </w:tc>
        <w:tc>
          <w:tcPr>
            <w:tcW w:w="3820" w:type="dxa"/>
            <w:tcBorders>
              <w:top w:val="single" w:sz="8" w:space="0" w:color="C1C1C1"/>
              <w:left w:val="single" w:sz="8" w:space="0" w:color="C1C1C1"/>
              <w:bottom w:val="single" w:sz="8" w:space="0" w:color="C1C1C1"/>
              <w:right w:val="single" w:sz="8" w:space="0" w:color="C1C1C1"/>
            </w:tcBorders>
            <w:tcMar>
              <w:top w:w="240" w:type="nil"/>
              <w:left w:w="120" w:type="nil"/>
              <w:bottom w:w="120" w:type="nil"/>
              <w:right w:w="240" w:type="nil"/>
            </w:tcMar>
          </w:tcPr>
          <w:p w14:paraId="1425CFAB"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Points:</w:t>
            </w:r>
          </w:p>
          <w:p w14:paraId="099C9F54" w14:textId="77777777" w:rsidR="0095511F" w:rsidRDefault="0095511F" w:rsidP="00FF3FD7">
            <w:pPr>
              <w:widowControl w:val="0"/>
              <w:autoSpaceDE w:val="0"/>
              <w:autoSpaceDN w:val="0"/>
              <w:adjustRightInd w:val="0"/>
              <w:rPr>
                <w:rFonts w:ascii="Arial" w:hAnsi="Arial" w:cs="Arial"/>
                <w:b/>
                <w:bCs/>
                <w:color w:val="343434"/>
              </w:rPr>
            </w:pPr>
            <w:r>
              <w:rPr>
                <w:rFonts w:ascii="Arial" w:hAnsi="Arial" w:cs="Arial"/>
                <w:b/>
                <w:bCs/>
                <w:color w:val="343434"/>
              </w:rPr>
              <w:t>2.5 </w:t>
            </w:r>
            <w:r>
              <w:rPr>
                <w:rFonts w:ascii="Arial" w:hAnsi="Arial" w:cs="Arial"/>
                <w:color w:val="535353"/>
                <w:sz w:val="22"/>
                <w:szCs w:val="22"/>
              </w:rPr>
              <w:t>(2.5%)</w:t>
            </w:r>
          </w:p>
          <w:p w14:paraId="58990293" w14:textId="77777777" w:rsidR="0095511F" w:rsidRDefault="0095511F" w:rsidP="00FF3FD7">
            <w:pPr>
              <w:widowControl w:val="0"/>
              <w:autoSpaceDE w:val="0"/>
              <w:autoSpaceDN w:val="0"/>
              <w:adjustRightInd w:val="0"/>
              <w:rPr>
                <w:rFonts w:ascii="Arial" w:hAnsi="Arial" w:cs="Arial"/>
                <w:color w:val="343434"/>
                <w:sz w:val="20"/>
                <w:szCs w:val="20"/>
              </w:rPr>
            </w:pPr>
            <w:r>
              <w:rPr>
                <w:rFonts w:ascii="Arial" w:hAnsi="Arial" w:cs="Arial"/>
                <w:color w:val="343434"/>
                <w:sz w:val="20"/>
                <w:szCs w:val="20"/>
              </w:rPr>
              <w:t>•The paper has numerous (5+) errors. There is no evidence of proofreading.</w:t>
            </w:r>
          </w:p>
        </w:tc>
      </w:tr>
    </w:tbl>
    <w:p w14:paraId="35192DA1" w14:textId="77777777" w:rsidR="0095511F" w:rsidRDefault="0095511F" w:rsidP="00743C10"/>
    <w:p w14:paraId="682DD550" w14:textId="513F61A9" w:rsidR="00A87E9F" w:rsidRDefault="00626441" w:rsidP="00743C10">
      <w:proofErr w:type="spellStart"/>
      <w:r>
        <w:lastRenderedPageBreak/>
        <w:t>Diretions</w:t>
      </w:r>
      <w:proofErr w:type="spellEnd"/>
      <w:r>
        <w:t>:</w:t>
      </w:r>
    </w:p>
    <w:p w14:paraId="31BA7922" w14:textId="77777777" w:rsidR="00A87E9F" w:rsidRDefault="00A87E9F" w:rsidP="00A87E9F">
      <w:pPr>
        <w:widowControl w:val="0"/>
        <w:autoSpaceDE w:val="0"/>
        <w:autoSpaceDN w:val="0"/>
        <w:adjustRightInd w:val="0"/>
        <w:rPr>
          <w:rFonts w:ascii="Arial" w:hAnsi="Arial" w:cs="Arial"/>
          <w:b/>
          <w:bCs/>
          <w:color w:val="535353"/>
          <w:sz w:val="22"/>
          <w:szCs w:val="22"/>
        </w:rPr>
      </w:pPr>
      <w:r>
        <w:rPr>
          <w:rFonts w:ascii="Arial" w:hAnsi="Arial" w:cs="Arial"/>
          <w:b/>
          <w:bCs/>
          <w:color w:val="535353"/>
          <w:sz w:val="22"/>
          <w:szCs w:val="22"/>
        </w:rPr>
        <w:t xml:space="preserve">Students should develop their philosophy of nursing by </w:t>
      </w:r>
      <w:r w:rsidRPr="00C606CA">
        <w:rPr>
          <w:rFonts w:ascii="Arial" w:hAnsi="Arial" w:cs="Arial"/>
          <w:b/>
          <w:bCs/>
          <w:color w:val="535353"/>
          <w:sz w:val="22"/>
          <w:szCs w:val="22"/>
          <w:highlight w:val="yellow"/>
        </w:rPr>
        <w:t>exploring their personal values and beliefs</w:t>
      </w:r>
      <w:r>
        <w:rPr>
          <w:rFonts w:ascii="Arial" w:hAnsi="Arial" w:cs="Arial"/>
          <w:b/>
          <w:bCs/>
          <w:color w:val="535353"/>
          <w:sz w:val="22"/>
          <w:szCs w:val="22"/>
        </w:rPr>
        <w:t xml:space="preserve"> about the profession of nursing. The paper should </w:t>
      </w:r>
      <w:r w:rsidRPr="00C606CA">
        <w:rPr>
          <w:rFonts w:ascii="Arial" w:hAnsi="Arial" w:cs="Arial"/>
          <w:b/>
          <w:bCs/>
          <w:color w:val="535353"/>
          <w:sz w:val="22"/>
          <w:szCs w:val="22"/>
          <w:highlight w:val="yellow"/>
        </w:rPr>
        <w:t>integrate knowledge gained in lectures and readings</w:t>
      </w:r>
      <w:r>
        <w:rPr>
          <w:rFonts w:ascii="Arial" w:hAnsi="Arial" w:cs="Arial"/>
          <w:b/>
          <w:bCs/>
          <w:color w:val="535353"/>
          <w:sz w:val="22"/>
          <w:szCs w:val="22"/>
        </w:rPr>
        <w:t xml:space="preserve">. The paper should cite references as applicable using </w:t>
      </w:r>
    </w:p>
    <w:p w14:paraId="59C5D37C" w14:textId="77777777" w:rsidR="00A87E9F" w:rsidRPr="00B27456" w:rsidRDefault="00A87E9F" w:rsidP="00A87E9F">
      <w:pPr>
        <w:widowControl w:val="0"/>
        <w:autoSpaceDE w:val="0"/>
        <w:autoSpaceDN w:val="0"/>
        <w:adjustRightInd w:val="0"/>
        <w:rPr>
          <w:rFonts w:ascii="Arial" w:hAnsi="Arial" w:cs="Arial"/>
          <w:color w:val="535353"/>
          <w:sz w:val="32"/>
          <w:szCs w:val="22"/>
        </w:rPr>
      </w:pPr>
      <w:r>
        <w:rPr>
          <w:rFonts w:ascii="Arial" w:hAnsi="Arial" w:cs="Arial"/>
          <w:b/>
          <w:bCs/>
          <w:color w:val="535353"/>
          <w:sz w:val="22"/>
          <w:szCs w:val="22"/>
        </w:rPr>
        <w:t xml:space="preserve">APA 6th edition format. There is no designated length for this assignment but I would expect a paper somewhere between 3-5 pages. Please use the rubric provided as your guide for this assignment. You may also refer to Box 12-8 of your textbook for help in getting started. This paper will be added to your nursing school E-Portfolio that you will create in your last semester as a senior. Assignments turned in late will be graded per the rubric and then have points deducted per syllabus. </w:t>
      </w:r>
      <w:r w:rsidRPr="00B27456">
        <w:rPr>
          <w:rFonts w:ascii="Arial" w:hAnsi="Arial" w:cs="Arial"/>
          <w:b/>
          <w:bCs/>
          <w:color w:val="FF0000"/>
          <w:sz w:val="28"/>
          <w:szCs w:val="22"/>
          <w:highlight w:val="yellow"/>
        </w:rPr>
        <w:t>This assignment will be checked for plagiarism!!</w:t>
      </w:r>
    </w:p>
    <w:p w14:paraId="415D4204" w14:textId="77777777" w:rsidR="00A87E9F" w:rsidRDefault="00A87E9F" w:rsidP="00743C10"/>
    <w:p w14:paraId="07926FC8" w14:textId="77777777" w:rsidR="00626441" w:rsidRDefault="00626441" w:rsidP="00743C10"/>
    <w:p w14:paraId="717B3225" w14:textId="77777777" w:rsidR="00743C10" w:rsidRDefault="00743C10" w:rsidP="00A87E9F">
      <w:pPr>
        <w:pStyle w:val="Heading1"/>
      </w:pPr>
      <w:r>
        <w:t>Introduction</w:t>
      </w:r>
    </w:p>
    <w:p w14:paraId="1E3FB20D" w14:textId="50FE3158" w:rsidR="00743C10" w:rsidRDefault="00743C10" w:rsidP="00743C10">
      <w:pPr>
        <w:pStyle w:val="Heading2"/>
      </w:pPr>
      <w:r>
        <w:t>What is a</w:t>
      </w:r>
      <w:r w:rsidR="0052232B">
        <w:t xml:space="preserve"> </w:t>
      </w:r>
      <w:r>
        <w:t>nursing philosophy?</w:t>
      </w:r>
    </w:p>
    <w:p w14:paraId="0C9E52E6" w14:textId="77777777" w:rsidR="00743C10" w:rsidRPr="00743C10" w:rsidRDefault="00743C10" w:rsidP="00743C10"/>
    <w:p w14:paraId="30DF018B" w14:textId="77777777" w:rsidR="00743C10" w:rsidRDefault="00743C10" w:rsidP="00743C10">
      <w:pPr>
        <w:pStyle w:val="Heading3"/>
      </w:pPr>
      <w:r>
        <w:t>Why is it Importance to have a nursing philosophy, in terms of nursing care:</w:t>
      </w:r>
    </w:p>
    <w:p w14:paraId="764B0FFA" w14:textId="3BBEFD45" w:rsidR="00743C10" w:rsidRDefault="003715B9" w:rsidP="00743C10">
      <w:pPr>
        <w:pStyle w:val="Heading3"/>
      </w:pPr>
      <w:r>
        <w:t xml:space="preserve">Mention </w:t>
      </w:r>
      <w:r w:rsidR="00C9101B">
        <w:t xml:space="preserve">An influential </w:t>
      </w:r>
      <w:r>
        <w:t xml:space="preserve">nurse theorist and identify </w:t>
      </w:r>
      <w:r w:rsidR="008347DB">
        <w:t>how their theory influenced nursing</w:t>
      </w:r>
      <w:r w:rsidR="001731CA">
        <w:t xml:space="preserve"> and how it relates to my philosophy.</w:t>
      </w:r>
    </w:p>
    <w:p w14:paraId="52D475FB" w14:textId="03549068" w:rsidR="001731CA" w:rsidRDefault="00090CDB" w:rsidP="006539E1">
      <w:pPr>
        <w:pStyle w:val="Heading4"/>
      </w:pPr>
      <w:r>
        <w:t xml:space="preserve">Jean </w:t>
      </w:r>
      <w:r w:rsidR="006539E1">
        <w:t>Watson’s theory</w:t>
      </w:r>
      <w:r>
        <w:t xml:space="preserve">- </w:t>
      </w:r>
      <w:r w:rsidR="004C3500">
        <w:rPr>
          <w:i w:val="0"/>
        </w:rPr>
        <w:t>caring</w:t>
      </w:r>
    </w:p>
    <w:p w14:paraId="38B0EBE6" w14:textId="00FB9248" w:rsidR="00743C10" w:rsidRDefault="0052232B" w:rsidP="0052232B">
      <w:pPr>
        <w:pStyle w:val="Heading4"/>
        <w:rPr>
          <w:rFonts w:ascii="Arial" w:hAnsi="Arial" w:cs="Arial"/>
          <w:color w:val="FF0000"/>
          <w:sz w:val="20"/>
          <w:szCs w:val="20"/>
        </w:rPr>
      </w:pPr>
      <w:r>
        <w:rPr>
          <w:rFonts w:ascii="Arial" w:hAnsi="Arial" w:cs="Arial"/>
          <w:color w:val="FF0000"/>
          <w:sz w:val="20"/>
          <w:szCs w:val="20"/>
        </w:rPr>
        <w:t>possible place to incorporate a quotation from a theorist.</w:t>
      </w:r>
      <w:r>
        <w:rPr>
          <w:rFonts w:ascii="Arial" w:hAnsi="Arial" w:cs="Arial"/>
          <w:color w:val="FF0000"/>
          <w:sz w:val="20"/>
          <w:szCs w:val="20"/>
        </w:rPr>
        <w:t>\</w:t>
      </w:r>
    </w:p>
    <w:p w14:paraId="061223FF" w14:textId="77777777" w:rsidR="0052232B" w:rsidRDefault="0052232B" w:rsidP="0052232B"/>
    <w:p w14:paraId="4E2780D0" w14:textId="38E5ADA3" w:rsidR="0052232B" w:rsidRDefault="0052232B" w:rsidP="0052232B">
      <w:pPr>
        <w:pStyle w:val="Heading2"/>
      </w:pPr>
      <w:r>
        <w:t>Define what Values are</w:t>
      </w:r>
      <w:r w:rsidR="00BE0345">
        <w:t>:</w:t>
      </w:r>
    </w:p>
    <w:p w14:paraId="2E9F8608" w14:textId="63D0340F" w:rsidR="00BE0345" w:rsidRDefault="00BE0345" w:rsidP="00BE0345">
      <w:pPr>
        <w:pStyle w:val="ListParagraph"/>
        <w:numPr>
          <w:ilvl w:val="0"/>
          <w:numId w:val="5"/>
        </w:numPr>
      </w:pPr>
      <w:r>
        <w:t>Aims, desires, goals</w:t>
      </w:r>
    </w:p>
    <w:p w14:paraId="62048E33" w14:textId="1EA8519F" w:rsidR="00BE0345" w:rsidRDefault="005D6FAC" w:rsidP="00BE0345">
      <w:pPr>
        <w:pStyle w:val="ListParagraph"/>
        <w:numPr>
          <w:ilvl w:val="0"/>
          <w:numId w:val="5"/>
        </w:numPr>
      </w:pPr>
      <w:r>
        <w:t>A</w:t>
      </w:r>
      <w:r w:rsidR="00BE0345">
        <w:t>bstract</w:t>
      </w:r>
    </w:p>
    <w:p w14:paraId="615EAFAB" w14:textId="2B94E70F" w:rsidR="005D6FAC" w:rsidRPr="00BE0345" w:rsidRDefault="00DB7414" w:rsidP="00DB7414">
      <w:pPr>
        <w:pStyle w:val="Heading3"/>
      </w:pPr>
      <w:r>
        <w:t>I value clarification (process of self-evaluation)</w:t>
      </w:r>
    </w:p>
    <w:p w14:paraId="55F41CFB" w14:textId="33D644EB" w:rsidR="0052232B" w:rsidRDefault="0052232B" w:rsidP="0052232B">
      <w:pPr>
        <w:pStyle w:val="Heading2"/>
      </w:pPr>
      <w:r>
        <w:t>Define what a Belief is.</w:t>
      </w:r>
    </w:p>
    <w:p w14:paraId="3E53D283" w14:textId="11B8E86F" w:rsidR="00A029AE" w:rsidRDefault="00A029AE" w:rsidP="00A029AE">
      <w:pPr>
        <w:pStyle w:val="ListParagraph"/>
        <w:numPr>
          <w:ilvl w:val="0"/>
          <w:numId w:val="4"/>
        </w:numPr>
      </w:pPr>
      <w:r>
        <w:t xml:space="preserve">A belief </w:t>
      </w:r>
      <w:r w:rsidR="00A96715">
        <w:t xml:space="preserve">is a point of view which is influenced by certain aspects/experiences of a </w:t>
      </w:r>
      <w:proofErr w:type="spellStart"/>
      <w:proofErr w:type="gramStart"/>
      <w:r w:rsidR="00A96715">
        <w:t>person</w:t>
      </w:r>
      <w:r w:rsidR="00FE1803">
        <w:t>s</w:t>
      </w:r>
      <w:proofErr w:type="spellEnd"/>
      <w:proofErr w:type="gramEnd"/>
      <w:r w:rsidR="00FE1803">
        <w:t xml:space="preserve"> life. They shape us into the person we become and influence </w:t>
      </w:r>
      <w:r w:rsidR="006A2AC3">
        <w:t xml:space="preserve">what we perceive to be “right” and “wrong” or “good” and “bad”. </w:t>
      </w:r>
    </w:p>
    <w:p w14:paraId="7DB99734" w14:textId="60BE6985" w:rsidR="00BE0345" w:rsidRDefault="00BE0345" w:rsidP="00A029AE">
      <w:pPr>
        <w:pStyle w:val="ListParagraph"/>
        <w:numPr>
          <w:ilvl w:val="0"/>
          <w:numId w:val="4"/>
        </w:numPr>
      </w:pPr>
      <w:r>
        <w:t>Beliefs give our experiences a meaning.</w:t>
      </w:r>
    </w:p>
    <w:p w14:paraId="57D6A680" w14:textId="77777777" w:rsidR="00BE0345" w:rsidRPr="00A029AE" w:rsidRDefault="00BE0345" w:rsidP="00A029AE">
      <w:pPr>
        <w:pStyle w:val="ListParagraph"/>
        <w:numPr>
          <w:ilvl w:val="0"/>
          <w:numId w:val="4"/>
        </w:numPr>
      </w:pPr>
    </w:p>
    <w:p w14:paraId="7656969E" w14:textId="3C624113" w:rsidR="00743C10" w:rsidRDefault="0052232B" w:rsidP="0052232B">
      <w:pPr>
        <w:pStyle w:val="Heading2"/>
      </w:pPr>
      <w:r>
        <w:t xml:space="preserve">THESIS statement: indicate MY </w:t>
      </w:r>
      <w:r w:rsidR="0085441B">
        <w:t>personal nursing philosophy</w:t>
      </w:r>
    </w:p>
    <w:p w14:paraId="4139F0B3" w14:textId="05B62984" w:rsidR="0052232B" w:rsidRDefault="0052232B" w:rsidP="0052232B">
      <w:pPr>
        <w:pStyle w:val="Heading3"/>
        <w:numPr>
          <w:ilvl w:val="0"/>
          <w:numId w:val="0"/>
        </w:numPr>
        <w:ind w:left="1296"/>
      </w:pPr>
      <w:r>
        <w:t>- VALUES –</w:t>
      </w:r>
    </w:p>
    <w:p w14:paraId="58F4F3A3" w14:textId="5FFA45B2" w:rsidR="0052232B" w:rsidRDefault="00FC7BCD" w:rsidP="0052232B">
      <w:pPr>
        <w:pStyle w:val="Heading3"/>
      </w:pPr>
      <w:r>
        <w:t xml:space="preserve">Ability to be </w:t>
      </w:r>
      <w:r w:rsidR="003A2474">
        <w:t>self-</w:t>
      </w:r>
      <w:r>
        <w:t>aware</w:t>
      </w:r>
    </w:p>
    <w:p w14:paraId="1DA71910" w14:textId="6D4D416E" w:rsidR="003A2474" w:rsidRPr="003A2474" w:rsidRDefault="003A2474" w:rsidP="003A2474">
      <w:pPr>
        <w:numPr>
          <w:ilvl w:val="2"/>
          <w:numId w:val="13"/>
        </w:numPr>
      </w:pPr>
      <w:r>
        <w:t>-</w:t>
      </w:r>
      <w:r w:rsidRPr="003A2474">
        <w:rPr>
          <w:rFonts w:ascii="Arial" w:hAnsi="Arial" w:cs="Arial"/>
          <w:color w:val="000000"/>
          <w:sz w:val="22"/>
          <w:szCs w:val="22"/>
        </w:rPr>
        <w:t xml:space="preserve"> </w:t>
      </w:r>
      <w:r w:rsidRPr="003A2474">
        <w:t>Self-awareness</w:t>
      </w:r>
      <w:r>
        <w:t>:</w:t>
      </w:r>
    </w:p>
    <w:p w14:paraId="2E792DB1" w14:textId="77777777" w:rsidR="003A2474" w:rsidRPr="003A2474" w:rsidRDefault="003A2474" w:rsidP="003A2474">
      <w:pPr>
        <w:numPr>
          <w:ilvl w:val="2"/>
          <w:numId w:val="14"/>
        </w:numPr>
      </w:pPr>
      <w:r w:rsidRPr="003A2474">
        <w:t>Consciously aware of who you are and why.</w:t>
      </w:r>
    </w:p>
    <w:p w14:paraId="79DA9F96" w14:textId="03FA1740" w:rsidR="003A2474" w:rsidRPr="003A2474" w:rsidRDefault="003A2474" w:rsidP="003A2474">
      <w:pPr>
        <w:numPr>
          <w:ilvl w:val="2"/>
          <w:numId w:val="14"/>
        </w:numPr>
      </w:pPr>
      <w:r w:rsidRPr="003A2474">
        <w:t xml:space="preserve">To be in control of your emotions in regards to the environment. As a nurse, you will experience many different types of people, and should care for them while putting your emotions aside. Nursing is not just a job, it’s a commitment. Not everyone makes it through nursing, it takes a certain type/kind of person to dedicate their life to giving back. To give a patient, the care they deserve, one must be able to put aside their feelings and emotions, to give their patients, the respect and dignity they deserve. </w:t>
      </w:r>
    </w:p>
    <w:p w14:paraId="532937D9" w14:textId="77777777" w:rsidR="003A2474" w:rsidRPr="003A2474" w:rsidRDefault="003A2474" w:rsidP="003A2474">
      <w:pPr>
        <w:numPr>
          <w:ilvl w:val="1"/>
          <w:numId w:val="14"/>
        </w:numPr>
      </w:pPr>
      <w:r w:rsidRPr="003A2474">
        <w:t>Empathy</w:t>
      </w:r>
    </w:p>
    <w:p w14:paraId="6F50717F" w14:textId="6374462D" w:rsidR="003A2474" w:rsidRPr="003A2474" w:rsidRDefault="003A2474" w:rsidP="003A2474">
      <w:pPr>
        <w:numPr>
          <w:ilvl w:val="2"/>
          <w:numId w:val="14"/>
        </w:numPr>
      </w:pPr>
      <w:r w:rsidRPr="003A2474">
        <w:t>In order, be empathetic, one must be self-aware. Empathy is the ability to put yourself in anoth</w:t>
      </w:r>
      <w:r>
        <w:t xml:space="preserve">er person's shoes. It requires </w:t>
      </w:r>
      <w:r w:rsidRPr="003A2474">
        <w:t xml:space="preserve">another person’s the ability to place yourself in someone else's shoes I </w:t>
      </w:r>
      <w:proofErr w:type="gramStart"/>
      <w:r w:rsidRPr="003A2474">
        <w:t>in order to</w:t>
      </w:r>
      <w:proofErr w:type="gramEnd"/>
      <w:r w:rsidRPr="003A2474">
        <w:t xml:space="preserve"> understand where a patient is coming from and to better assess the patient’s needs. Empathy is easily confused with sympathy, imagine yourself in another person’s shoes, to </w:t>
      </w:r>
    </w:p>
    <w:p w14:paraId="1F50B16E" w14:textId="75B394C9" w:rsidR="003A2474" w:rsidRPr="003A2474" w:rsidRDefault="003A2474" w:rsidP="003A2474">
      <w:pPr>
        <w:ind w:left="1728"/>
      </w:pPr>
    </w:p>
    <w:p w14:paraId="4E53B4AF" w14:textId="28F44BAB" w:rsidR="00FC7BCD" w:rsidRDefault="003B076F" w:rsidP="00FC7BCD">
      <w:pPr>
        <w:pStyle w:val="Heading3"/>
      </w:pPr>
      <w:r>
        <w:t>Integrity</w:t>
      </w:r>
      <w:r w:rsidR="00252973">
        <w:t xml:space="preserve">- accountable for my own actions, honestly communicate with patients, </w:t>
      </w:r>
    </w:p>
    <w:p w14:paraId="68DEF7A4" w14:textId="08981CE6" w:rsidR="003B076F" w:rsidRPr="003B076F" w:rsidRDefault="0092203D" w:rsidP="003B076F">
      <w:pPr>
        <w:pStyle w:val="Heading3"/>
      </w:pPr>
      <w:r>
        <w:t xml:space="preserve">Caring – </w:t>
      </w:r>
      <w:r w:rsidR="008D6497">
        <w:t>empathy</w:t>
      </w:r>
    </w:p>
    <w:p w14:paraId="531116D5" w14:textId="77777777" w:rsidR="00281984" w:rsidRDefault="00281984" w:rsidP="00281984"/>
    <w:p w14:paraId="51A5D114" w14:textId="51B7754A" w:rsidR="00281984" w:rsidRDefault="003B076F" w:rsidP="003B076F">
      <w:pPr>
        <w:ind w:left="1296"/>
      </w:pPr>
      <w:r>
        <w:t>- beliefs-</w:t>
      </w:r>
    </w:p>
    <w:p w14:paraId="6D82BF55" w14:textId="4678636F" w:rsidR="003B076F" w:rsidRDefault="003B076F" w:rsidP="003B076F">
      <w:pPr>
        <w:pStyle w:val="Heading3"/>
        <w:numPr>
          <w:ilvl w:val="0"/>
          <w:numId w:val="0"/>
        </w:numPr>
        <w:ind w:left="1440"/>
      </w:pPr>
      <w:r>
        <w:t>- I believe in “</w:t>
      </w:r>
      <w:r w:rsidRPr="003B076F">
        <w:t>respecting the dignity and moral wholeness of every person without conditions or limitation</w:t>
      </w:r>
      <w:r>
        <w:t xml:space="preserve">” </w:t>
      </w:r>
      <w:hyperlink r:id="rId7" w:history="1">
        <w:r w:rsidRPr="00344F6F">
          <w:rPr>
            <w:rStyle w:val="Hyperlink"/>
          </w:rPr>
          <w:t>http://www.nln.org/about/core-values</w:t>
        </w:r>
      </w:hyperlink>
    </w:p>
    <w:p w14:paraId="4BEB1A30" w14:textId="7EA6B42A" w:rsidR="003B076F" w:rsidRDefault="003B076F" w:rsidP="003B076F">
      <w:r>
        <w:tab/>
      </w:r>
      <w:r>
        <w:tab/>
      </w:r>
      <w:r>
        <w:tab/>
        <w:t xml:space="preserve">- </w:t>
      </w:r>
      <w:r w:rsidR="0092203D">
        <w:t>I believe in treating others as you would like to be treated</w:t>
      </w:r>
    </w:p>
    <w:p w14:paraId="13BD84E9" w14:textId="40D1E4D2" w:rsidR="0084019A" w:rsidRDefault="00A87E9F" w:rsidP="0084019A">
      <w:r>
        <w:tab/>
      </w:r>
      <w:r>
        <w:tab/>
      </w:r>
    </w:p>
    <w:p w14:paraId="24BD8A61" w14:textId="77777777" w:rsidR="006316BD" w:rsidRDefault="006316BD" w:rsidP="006316BD"/>
    <w:p w14:paraId="5850822E" w14:textId="70D60550" w:rsidR="006316BD" w:rsidRPr="006316BD" w:rsidRDefault="006316BD" w:rsidP="006316BD">
      <w:r w:rsidRPr="006316BD">
        <w:t xml:space="preserve">I was exposed to the realities of life at a very young age. When I was 14 years old, my older sister, Elizabeth, passed away. She was a beacon of light with the heart of an angel. I am who I am today because of my sister. She instilled in me the desire to do good for others and the mentality to never give (no matter how long it takes). For someone who had undergone brain surgery, chemotherapy, radiation, and a double lung transplant, all by the age (time she was 19) of 19, is </w:t>
      </w:r>
      <w:bookmarkStart w:id="0" w:name="_GoBack"/>
      <w:bookmarkEnd w:id="0"/>
      <w:r w:rsidRPr="006316BD">
        <w:t>incredible (find diff. Word). my experiences of growing up with a sister who was chronically ill, has shaped me into the person I am today. </w:t>
      </w:r>
    </w:p>
    <w:p w14:paraId="68A0AB4C" w14:textId="77777777" w:rsidR="0084019A" w:rsidRDefault="0084019A" w:rsidP="0084019A"/>
    <w:p w14:paraId="0E75494D" w14:textId="381D0A2B" w:rsidR="0085441B" w:rsidRDefault="0085441B" w:rsidP="0085441B">
      <w:pPr>
        <w:pStyle w:val="Heading1"/>
      </w:pPr>
      <w:r>
        <w:t>Body paragraphs</w:t>
      </w:r>
    </w:p>
    <w:p w14:paraId="449D8371" w14:textId="77777777" w:rsidR="0085441B" w:rsidRDefault="0085441B" w:rsidP="0085441B"/>
    <w:p w14:paraId="5ACA7619" w14:textId="77777777" w:rsidR="00000000" w:rsidRPr="0085441B" w:rsidRDefault="00B22E0E" w:rsidP="0085441B">
      <w:pPr>
        <w:pStyle w:val="Heading2"/>
      </w:pPr>
      <w:r w:rsidRPr="0085441B">
        <w:t>Identify personal values an</w:t>
      </w:r>
      <w:r w:rsidRPr="0085441B">
        <w:t>d beliefs about nursing and distinguish between the two.</w:t>
      </w:r>
    </w:p>
    <w:p w14:paraId="38A8B1F1" w14:textId="77777777" w:rsidR="0085441B" w:rsidRDefault="0085441B" w:rsidP="0085441B">
      <w:pPr>
        <w:pStyle w:val="Heading2"/>
      </w:pPr>
      <w:r>
        <w:t xml:space="preserve">Discuss my </w:t>
      </w:r>
      <w:r w:rsidRPr="0085441B">
        <w:t xml:space="preserve">personal philosophy of nursing in relation to </w:t>
      </w:r>
      <w:r>
        <w:t xml:space="preserve">my values and beliefs. </w:t>
      </w:r>
    </w:p>
    <w:p w14:paraId="46C02340" w14:textId="3ABF3DDF" w:rsidR="0085441B" w:rsidRDefault="0085441B" w:rsidP="0085441B">
      <w:pPr>
        <w:pStyle w:val="Heading2"/>
      </w:pPr>
      <w:r w:rsidRPr="0085441B">
        <w:t>The writer discusses how his/her personal philosophy will guide his/her education after graduation and practice as a registered nurse.</w:t>
      </w:r>
    </w:p>
    <w:p w14:paraId="4D1BE48B" w14:textId="77777777" w:rsidR="0085441B" w:rsidRDefault="0085441B" w:rsidP="0085441B"/>
    <w:p w14:paraId="421B88EE" w14:textId="77777777" w:rsidR="0085441B" w:rsidRDefault="0085441B" w:rsidP="0085441B"/>
    <w:p w14:paraId="3560E389" w14:textId="77777777" w:rsidR="0085441B" w:rsidRDefault="0085441B" w:rsidP="0085441B"/>
    <w:p w14:paraId="6105C6C6" w14:textId="604DFBA3" w:rsidR="0085441B" w:rsidRDefault="0085441B" w:rsidP="0085441B">
      <w:pPr>
        <w:pStyle w:val="Heading1"/>
      </w:pPr>
      <w:r>
        <w:t>C</w:t>
      </w:r>
      <w:r w:rsidR="003E38E5">
        <w:t>onclusion</w:t>
      </w:r>
    </w:p>
    <w:p w14:paraId="309178FE" w14:textId="1FD25058" w:rsidR="003E38E5" w:rsidRPr="003E38E5" w:rsidRDefault="003E38E5" w:rsidP="003E38E5">
      <w:pPr>
        <w:pStyle w:val="ListParagraph"/>
        <w:numPr>
          <w:ilvl w:val="0"/>
          <w:numId w:val="8"/>
        </w:numPr>
      </w:pPr>
      <w:r w:rsidRPr="003E38E5">
        <w:t>The conclusion is strong and leaves the reader with a feeling that he/she understands the writer’s philosophy of nursing.</w:t>
      </w:r>
    </w:p>
    <w:p w14:paraId="72DD10D9" w14:textId="77777777" w:rsidR="00743C10" w:rsidRDefault="00743C10" w:rsidP="00743C10"/>
    <w:p w14:paraId="69E9B7D6" w14:textId="77777777" w:rsidR="0095511F" w:rsidRDefault="0095511F" w:rsidP="00A87E9F">
      <w:pPr>
        <w:pBdr>
          <w:bottom w:val="single" w:sz="4" w:space="31" w:color="auto"/>
        </w:pBdr>
      </w:pPr>
    </w:p>
    <w:p w14:paraId="792F8A03" w14:textId="77777777" w:rsidR="0095511F" w:rsidRPr="00F01171" w:rsidRDefault="0095511F" w:rsidP="0095511F"/>
    <w:p w14:paraId="2FCE9D9C" w14:textId="77777777" w:rsidR="0095511F" w:rsidRPr="00626441" w:rsidRDefault="0095511F" w:rsidP="0095511F">
      <w:pPr>
        <w:rPr>
          <w:b/>
          <w:color w:val="0070C0"/>
          <w:sz w:val="28"/>
        </w:rPr>
      </w:pPr>
      <w:r w:rsidRPr="00626441">
        <w:rPr>
          <w:b/>
          <w:sz w:val="28"/>
        </w:rPr>
        <w:t xml:space="preserve">Definitions and Quotes from textbook- </w:t>
      </w:r>
      <w:r w:rsidRPr="00626441">
        <w:rPr>
          <w:b/>
          <w:color w:val="0070C0"/>
          <w:sz w:val="28"/>
        </w:rPr>
        <w:t>I took these from my textbook to use/refer to.</w:t>
      </w:r>
    </w:p>
    <w:p w14:paraId="248141B7" w14:textId="77777777" w:rsidR="0095511F" w:rsidRPr="00F01171" w:rsidRDefault="0095511F" w:rsidP="0095511F"/>
    <w:p w14:paraId="0DC2CD5E" w14:textId="77777777" w:rsidR="0095511F" w:rsidRPr="00F01171" w:rsidRDefault="0095511F" w:rsidP="0095511F">
      <w:r w:rsidRPr="00F01171">
        <w:tab/>
      </w:r>
      <w:r w:rsidRPr="00F01171">
        <w:rPr>
          <w:u w:val="single"/>
        </w:rPr>
        <w:t>PHILOSOPHY</w:t>
      </w:r>
    </w:p>
    <w:p w14:paraId="054D585B" w14:textId="77777777" w:rsidR="0095511F" w:rsidRPr="00F01171" w:rsidRDefault="0095511F" w:rsidP="0095511F">
      <w:pPr>
        <w:numPr>
          <w:ilvl w:val="0"/>
          <w:numId w:val="9"/>
        </w:numPr>
      </w:pPr>
      <w:r w:rsidRPr="00F01171">
        <w:t>“Philosophy is defined as the study of the principles underlying conduct, thought, and the nature of the universe...it entails the search for meaning in the universe”</w:t>
      </w:r>
    </w:p>
    <w:p w14:paraId="0343604C" w14:textId="77777777" w:rsidR="0095511F" w:rsidRPr="00F01171" w:rsidRDefault="0095511F" w:rsidP="0095511F">
      <w:pPr>
        <w:numPr>
          <w:ilvl w:val="0"/>
          <w:numId w:val="9"/>
        </w:numPr>
      </w:pPr>
      <w:r w:rsidRPr="00F01171">
        <w:t xml:space="preserve">Personal philosophies “serve as blueprints or guides and incorporate </w:t>
      </w:r>
      <w:proofErr w:type="gramStart"/>
      <w:r w:rsidRPr="00F01171">
        <w:t>each individual’s</w:t>
      </w:r>
      <w:proofErr w:type="gramEnd"/>
      <w:r w:rsidRPr="00F01171">
        <w:t xml:space="preserve"> value and belief systems. Nurse’s personal philosophies interact directly with their philosophies of nursing and influence professional behaviors”</w:t>
      </w:r>
    </w:p>
    <w:p w14:paraId="4AD1F0CA" w14:textId="77777777" w:rsidR="0095511F" w:rsidRPr="00F01171" w:rsidRDefault="0095511F" w:rsidP="0095511F"/>
    <w:p w14:paraId="730F6387" w14:textId="77777777" w:rsidR="0095511F" w:rsidRPr="00F01171" w:rsidRDefault="0095511F" w:rsidP="0095511F"/>
    <w:p w14:paraId="306A2356" w14:textId="77777777" w:rsidR="0095511F" w:rsidRPr="00F01171" w:rsidRDefault="0095511F" w:rsidP="0095511F"/>
    <w:p w14:paraId="72DA664B" w14:textId="77777777" w:rsidR="0095511F" w:rsidRPr="00F01171" w:rsidRDefault="0095511F" w:rsidP="0095511F"/>
    <w:p w14:paraId="3F933319" w14:textId="77777777" w:rsidR="0095511F" w:rsidRPr="00F01171" w:rsidRDefault="0095511F" w:rsidP="0095511F">
      <w:r w:rsidRPr="00F01171">
        <w:tab/>
      </w:r>
      <w:r w:rsidRPr="00F01171">
        <w:rPr>
          <w:u w:val="single"/>
        </w:rPr>
        <w:t>BELIEF</w:t>
      </w:r>
    </w:p>
    <w:p w14:paraId="0D1C16A2" w14:textId="77777777" w:rsidR="0095511F" w:rsidRPr="00F01171" w:rsidRDefault="0095511F" w:rsidP="0095511F">
      <w:pPr>
        <w:numPr>
          <w:ilvl w:val="0"/>
          <w:numId w:val="10"/>
        </w:numPr>
      </w:pPr>
      <w:r w:rsidRPr="00F01171">
        <w:t>“A belief represents the intellectual acceptance of something as true or correct”</w:t>
      </w:r>
    </w:p>
    <w:p w14:paraId="099D0272" w14:textId="77777777" w:rsidR="0095511F" w:rsidRPr="00F01171" w:rsidRDefault="0095511F" w:rsidP="0095511F">
      <w:pPr>
        <w:numPr>
          <w:ilvl w:val="0"/>
          <w:numId w:val="10"/>
        </w:numPr>
      </w:pPr>
      <w:r w:rsidRPr="00F01171">
        <w:t>“Beliefs are organized into belief systems that serve to guide thinking and decision making”</w:t>
      </w:r>
    </w:p>
    <w:p w14:paraId="67738EBA" w14:textId="77777777" w:rsidR="0095511F" w:rsidRPr="00F01171" w:rsidRDefault="0095511F" w:rsidP="0095511F">
      <w:pPr>
        <w:numPr>
          <w:ilvl w:val="0"/>
          <w:numId w:val="10"/>
        </w:numPr>
      </w:pPr>
      <w:r w:rsidRPr="00F01171">
        <w:t>“Although conflict may create temporary discomfort, it is ultimately good because it forces nurses to consider their elites carefully”</w:t>
      </w:r>
    </w:p>
    <w:p w14:paraId="57376211" w14:textId="77777777" w:rsidR="0095511F" w:rsidRPr="00F01171" w:rsidRDefault="0095511F" w:rsidP="0095511F">
      <w:pPr>
        <w:numPr>
          <w:ilvl w:val="0"/>
          <w:numId w:val="10"/>
        </w:numPr>
      </w:pPr>
      <w:r w:rsidRPr="00F01171">
        <w:t>As a professional nurse, you need to be aware of what your beliefs are and where you stand on difficult issues, bending conscious of your own beliefs helps you realize when your opinions are negatively influencing the way you view a patient's situation rather than being respectful and accepting the patient's point of view.</w:t>
      </w:r>
    </w:p>
    <w:p w14:paraId="02BA009E" w14:textId="77777777" w:rsidR="0095511F" w:rsidRPr="00F01171" w:rsidRDefault="0095511F" w:rsidP="0095511F"/>
    <w:p w14:paraId="34B66A17" w14:textId="77777777" w:rsidR="0095511F" w:rsidRPr="00F01171" w:rsidRDefault="0095511F" w:rsidP="0095511F">
      <w:r w:rsidRPr="00F01171">
        <w:tab/>
      </w:r>
      <w:r w:rsidRPr="00F01171">
        <w:rPr>
          <w:u w:val="single"/>
        </w:rPr>
        <w:t>VALUES</w:t>
      </w:r>
    </w:p>
    <w:p w14:paraId="5510D324" w14:textId="77777777" w:rsidR="0095511F" w:rsidRPr="00F01171" w:rsidRDefault="0095511F" w:rsidP="0095511F">
      <w:pPr>
        <w:numPr>
          <w:ilvl w:val="0"/>
          <w:numId w:val="11"/>
        </w:numPr>
      </w:pPr>
      <w:r w:rsidRPr="00F01171">
        <w:t>“Values evolve as people mature”</w:t>
      </w:r>
    </w:p>
    <w:p w14:paraId="0180F44F" w14:textId="77777777" w:rsidR="0095511F" w:rsidRPr="00F01171" w:rsidRDefault="0095511F" w:rsidP="0095511F">
      <w:pPr>
        <w:numPr>
          <w:ilvl w:val="0"/>
          <w:numId w:val="11"/>
        </w:numPr>
      </w:pPr>
      <w:r w:rsidRPr="00F01171">
        <w:t>“Values influence behavior”</w:t>
      </w:r>
    </w:p>
    <w:p w14:paraId="4B292136" w14:textId="77777777" w:rsidR="0095511F" w:rsidRDefault="0095511F" w:rsidP="0095511F">
      <w:pPr>
        <w:numPr>
          <w:ilvl w:val="0"/>
          <w:numId w:val="11"/>
        </w:numPr>
      </w:pPr>
      <w:r w:rsidRPr="00F01171">
        <w:t>“Professional nurses must have clear values because the work of nursing requires direction, existence and excellent decision-making skills”</w:t>
      </w:r>
    </w:p>
    <w:p w14:paraId="03EBFC66" w14:textId="77777777" w:rsidR="0095511F" w:rsidRDefault="0095511F" w:rsidP="0095511F"/>
    <w:p w14:paraId="0F3E8397" w14:textId="77777777" w:rsidR="0095511F" w:rsidRPr="00F01171" w:rsidRDefault="0095511F" w:rsidP="0095511F"/>
    <w:p w14:paraId="6C4AE39C" w14:textId="77777777" w:rsidR="0095511F" w:rsidRDefault="0095511F" w:rsidP="0095511F"/>
    <w:p w14:paraId="7EDD64F9" w14:textId="77777777" w:rsidR="0095511F" w:rsidRDefault="0095511F" w:rsidP="0095511F"/>
    <w:p w14:paraId="0E77A38A" w14:textId="77777777" w:rsidR="0095511F" w:rsidRDefault="0095511F" w:rsidP="0095511F"/>
    <w:p w14:paraId="1EC99B02" w14:textId="77777777" w:rsidR="0095511F" w:rsidRDefault="0095511F" w:rsidP="0095511F"/>
    <w:p w14:paraId="374C6635" w14:textId="77777777" w:rsidR="0095511F" w:rsidRDefault="0095511F" w:rsidP="0095511F"/>
    <w:p w14:paraId="08F9C7DD" w14:textId="77777777" w:rsidR="0095511F" w:rsidRPr="00F01171" w:rsidRDefault="0095511F" w:rsidP="0095511F"/>
    <w:p w14:paraId="71751D22" w14:textId="77777777" w:rsidR="0095511F" w:rsidRDefault="0095511F" w:rsidP="0095511F">
      <w:pPr>
        <w:rPr>
          <w:bCs/>
          <w:color w:val="0070C0"/>
          <w:sz w:val="22"/>
        </w:rPr>
      </w:pPr>
      <w:r w:rsidRPr="00626441">
        <w:rPr>
          <w:b/>
          <w:bCs/>
          <w:sz w:val="28"/>
        </w:rPr>
        <w:t xml:space="preserve">Questions </w:t>
      </w:r>
      <w:r w:rsidRPr="00F01171">
        <w:rPr>
          <w:bCs/>
          <w:color w:val="0070C0"/>
          <w:sz w:val="22"/>
        </w:rPr>
        <w:t>(I answered these to help me get started)</w:t>
      </w:r>
    </w:p>
    <w:p w14:paraId="34EB95DE" w14:textId="77777777" w:rsidR="0095511F" w:rsidRDefault="0095511F" w:rsidP="0095511F">
      <w:pPr>
        <w:rPr>
          <w:bCs/>
          <w:color w:val="0070C0"/>
          <w:sz w:val="22"/>
        </w:rPr>
      </w:pPr>
    </w:p>
    <w:p w14:paraId="4CE12A82" w14:textId="77777777" w:rsidR="0095511F" w:rsidRPr="00EF723D" w:rsidRDefault="0095511F" w:rsidP="0095511F">
      <w:pPr>
        <w:pStyle w:val="ListParagraph"/>
        <w:numPr>
          <w:ilvl w:val="0"/>
          <w:numId w:val="12"/>
        </w:numPr>
        <w:rPr>
          <w:bCs/>
          <w:color w:val="0070C0"/>
          <w:sz w:val="22"/>
        </w:rPr>
      </w:pPr>
      <w:r w:rsidRPr="00EF723D">
        <w:rPr>
          <w:b/>
          <w:bCs/>
        </w:rPr>
        <w:t xml:space="preserve">What is a philosophy? </w:t>
      </w:r>
    </w:p>
    <w:p w14:paraId="7528944A" w14:textId="77777777" w:rsidR="0095511F" w:rsidRPr="00EF723D" w:rsidRDefault="0095511F" w:rsidP="0095511F">
      <w:pPr>
        <w:pStyle w:val="ListParagraph"/>
        <w:rPr>
          <w:bCs/>
          <w:color w:val="011EAA"/>
          <w:sz w:val="22"/>
        </w:rPr>
      </w:pPr>
      <w:r w:rsidRPr="00EF723D">
        <w:rPr>
          <w:bCs/>
          <w:color w:val="011EAA"/>
        </w:rPr>
        <w:t xml:space="preserve">The root of philosophy means, “the love of wisdom”.  It is the study of ethics, nature, causes, and values, based on logical reasoning.  Philosophy is all that we are, it is what we think, it is how we reason, and it is what we do.  A philosophy centers around one’s beliefs, values, and actions and is the cornerstone of how one may respond to a given situation.  (quote 1) “Personal philosophies serve as blueprints or guide and incorporate </w:t>
      </w:r>
      <w:proofErr w:type="gramStart"/>
      <w:r w:rsidRPr="00EF723D">
        <w:rPr>
          <w:bCs/>
          <w:color w:val="011EAA"/>
        </w:rPr>
        <w:t>each individual’s</w:t>
      </w:r>
      <w:proofErr w:type="gramEnd"/>
      <w:r w:rsidRPr="00EF723D">
        <w:rPr>
          <w:bCs/>
          <w:color w:val="011EAA"/>
        </w:rPr>
        <w:t xml:space="preserve"> value or belief systems.  Nurses personal philosophies interact directly with their philosophies of nursing and influence professional behaviors.”</w:t>
      </w:r>
    </w:p>
    <w:p w14:paraId="30CDDDA2" w14:textId="77777777" w:rsidR="0095511F" w:rsidRPr="00EF723D" w:rsidRDefault="0095511F" w:rsidP="0095511F">
      <w:pPr>
        <w:pStyle w:val="ListParagraph"/>
        <w:numPr>
          <w:ilvl w:val="1"/>
          <w:numId w:val="12"/>
        </w:numPr>
        <w:rPr>
          <w:color w:val="0070C0"/>
        </w:rPr>
      </w:pPr>
      <w:r w:rsidRPr="00EF723D">
        <w:rPr>
          <w:b/>
          <w:bCs/>
        </w:rPr>
        <w:t>what is a philosophy of nursing</w:t>
      </w:r>
      <w:r w:rsidRPr="00F01171">
        <w:t>?</w:t>
      </w:r>
    </w:p>
    <w:p w14:paraId="64BC6857" w14:textId="77777777" w:rsidR="0095511F" w:rsidRPr="00EF723D" w:rsidRDefault="0095511F" w:rsidP="0095511F">
      <w:pPr>
        <w:pStyle w:val="ListParagraph"/>
        <w:ind w:left="1440"/>
        <w:rPr>
          <w:color w:val="011EAA"/>
        </w:rPr>
      </w:pPr>
      <w:r w:rsidRPr="00EF723D">
        <w:rPr>
          <w:color w:val="011EAA"/>
        </w:rPr>
        <w:t>A philosophy of nursing is a commitment to learning, “the love of wisdom”, and to one’s ethical beliefs. The nursing profession emulates many of the same values that I deem important, mainly, care and respect of the patient physically, mentally, and emotionally.  In treating each person as an individual you maintain the person’s dignity.</w:t>
      </w:r>
    </w:p>
    <w:p w14:paraId="2AFBBF4D" w14:textId="77777777" w:rsidR="0095511F" w:rsidRDefault="0095511F" w:rsidP="0095511F">
      <w:pPr>
        <w:pStyle w:val="ListParagraph"/>
        <w:ind w:left="1440"/>
        <w:rPr>
          <w:color w:val="0070C0"/>
        </w:rPr>
      </w:pPr>
    </w:p>
    <w:p w14:paraId="16E6C3D1" w14:textId="77777777" w:rsidR="0095511F" w:rsidRPr="00EF723D" w:rsidRDefault="0095511F" w:rsidP="0095511F">
      <w:pPr>
        <w:pStyle w:val="ListParagraph"/>
        <w:numPr>
          <w:ilvl w:val="0"/>
          <w:numId w:val="12"/>
        </w:numPr>
        <w:rPr>
          <w:color w:val="0070C0"/>
        </w:rPr>
      </w:pPr>
      <w:r w:rsidRPr="00EF723D">
        <w:rPr>
          <w:b/>
          <w:bCs/>
        </w:rPr>
        <w:t>What is the importance/impact of philosophies in nursing care?</w:t>
      </w:r>
    </w:p>
    <w:p w14:paraId="2DF2F069" w14:textId="77777777" w:rsidR="0095511F" w:rsidRPr="00EF723D" w:rsidRDefault="0095511F" w:rsidP="0095511F">
      <w:pPr>
        <w:pStyle w:val="ListParagraph"/>
        <w:rPr>
          <w:b/>
          <w:bCs/>
          <w:color w:val="011EAA"/>
        </w:rPr>
      </w:pPr>
      <w:r w:rsidRPr="00EF723D">
        <w:rPr>
          <w:b/>
          <w:bCs/>
          <w:color w:val="011EAA"/>
        </w:rPr>
        <w:t xml:space="preserve">The importance of the philosophies of nursing care is that it provides the nursing student and/or the nurse with a basic belief and value system used by all. This helps to guide and influence how you nurse through better empathy, communication, and better relationships with the patients. </w:t>
      </w:r>
    </w:p>
    <w:p w14:paraId="5BFDAA8F" w14:textId="77777777" w:rsidR="0095511F" w:rsidRDefault="0095511F" w:rsidP="0095511F">
      <w:pPr>
        <w:rPr>
          <w:b/>
        </w:rPr>
      </w:pPr>
    </w:p>
    <w:p w14:paraId="2D85158E" w14:textId="77777777" w:rsidR="0095511F" w:rsidRPr="00EF723D" w:rsidRDefault="0095511F" w:rsidP="0095511F">
      <w:pPr>
        <w:pStyle w:val="ListParagraph"/>
        <w:numPr>
          <w:ilvl w:val="0"/>
          <w:numId w:val="12"/>
        </w:numPr>
        <w:rPr>
          <w:color w:val="0070C0"/>
        </w:rPr>
      </w:pPr>
      <w:r w:rsidRPr="00EF723D">
        <w:rPr>
          <w:b/>
        </w:rPr>
        <w:t xml:space="preserve">How my personal philosophy </w:t>
      </w:r>
      <w:r w:rsidRPr="00EF723D">
        <w:rPr>
          <w:b/>
          <w:u w:val="single"/>
        </w:rPr>
        <w:t>will guide</w:t>
      </w:r>
      <w:r w:rsidRPr="00EF723D">
        <w:rPr>
          <w:b/>
        </w:rPr>
        <w:t xml:space="preserve"> my </w:t>
      </w:r>
      <w:r w:rsidRPr="00EF723D">
        <w:rPr>
          <w:b/>
          <w:color w:val="C00000"/>
        </w:rPr>
        <w:t xml:space="preserve">education </w:t>
      </w:r>
      <w:r w:rsidRPr="00EF723D">
        <w:rPr>
          <w:b/>
        </w:rPr>
        <w:t xml:space="preserve">after graduation and </w:t>
      </w:r>
      <w:r w:rsidRPr="00EF723D">
        <w:rPr>
          <w:b/>
          <w:color w:val="C00000"/>
        </w:rPr>
        <w:t xml:space="preserve">practice </w:t>
      </w:r>
      <w:r w:rsidRPr="00EF723D">
        <w:rPr>
          <w:b/>
        </w:rPr>
        <w:t>as a registered nurse?</w:t>
      </w:r>
    </w:p>
    <w:p w14:paraId="6598A7C0" w14:textId="77777777" w:rsidR="0095511F" w:rsidRDefault="0095511F" w:rsidP="0095511F">
      <w:pPr>
        <w:pStyle w:val="ListParagraph"/>
        <w:rPr>
          <w:b/>
        </w:rPr>
      </w:pPr>
      <w:r>
        <w:rPr>
          <w:b/>
        </w:rPr>
        <w:t>My personal philosophy will guide my education through</w:t>
      </w:r>
    </w:p>
    <w:p w14:paraId="2C684F50" w14:textId="77777777" w:rsidR="0095511F" w:rsidRDefault="0095511F" w:rsidP="0095511F">
      <w:pPr>
        <w:pStyle w:val="ListParagraph"/>
        <w:rPr>
          <w:b/>
        </w:rPr>
      </w:pPr>
    </w:p>
    <w:p w14:paraId="38B76C61" w14:textId="77777777" w:rsidR="0095511F" w:rsidRPr="00A77979" w:rsidRDefault="0095511F" w:rsidP="0095511F">
      <w:pPr>
        <w:pStyle w:val="ListParagraph"/>
        <w:rPr>
          <w:color w:val="011EAA"/>
        </w:rPr>
      </w:pPr>
      <w:r>
        <w:rPr>
          <w:color w:val="011EAA"/>
        </w:rPr>
        <w:t xml:space="preserve">? Throughout the next few years, I hope to grow in my experiences and learn from my peers. </w:t>
      </w:r>
    </w:p>
    <w:p w14:paraId="463E8214" w14:textId="77777777" w:rsidR="0095511F" w:rsidRPr="00743C10" w:rsidRDefault="0095511F" w:rsidP="00743C10"/>
    <w:sectPr w:rsidR="0095511F" w:rsidRPr="00743C10" w:rsidSect="0095511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CB401" w14:textId="77777777" w:rsidR="00B22E0E" w:rsidRDefault="00B22E0E" w:rsidP="0095511F">
      <w:r>
        <w:separator/>
      </w:r>
    </w:p>
  </w:endnote>
  <w:endnote w:type="continuationSeparator" w:id="0">
    <w:p w14:paraId="5569CC4B" w14:textId="77777777" w:rsidR="00B22E0E" w:rsidRDefault="00B22E0E" w:rsidP="0095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Brush Script MT">
    <w:panose1 w:val="03060802040406070304"/>
    <w:charset w:val="00"/>
    <w:family w:val="auto"/>
    <w:pitch w:val="variable"/>
    <w:sig w:usb0="00000003" w:usb1="00000000" w:usb2="00000000" w:usb3="00000000" w:csb0="0025003B"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17B81" w14:textId="77777777" w:rsidR="00B22E0E" w:rsidRDefault="00B22E0E" w:rsidP="0095511F">
      <w:r>
        <w:separator/>
      </w:r>
    </w:p>
  </w:footnote>
  <w:footnote w:type="continuationSeparator" w:id="0">
    <w:p w14:paraId="2572CD6E" w14:textId="77777777" w:rsidR="00B22E0E" w:rsidRDefault="00B22E0E" w:rsidP="009551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80BA9"/>
    <w:multiLevelType w:val="hybridMultilevel"/>
    <w:tmpl w:val="0EE6C9DE"/>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1D521943"/>
    <w:multiLevelType w:val="multilevel"/>
    <w:tmpl w:val="CE9A9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341A4"/>
    <w:multiLevelType w:val="multilevel"/>
    <w:tmpl w:val="67F0CACE"/>
    <w:lvl w:ilvl="0">
      <w:start w:val="1"/>
      <w:numFmt w:val="upperRoman"/>
      <w:pStyle w:val="Heading1"/>
      <w:lvlText w:val="%1."/>
      <w:lvlJc w:val="left"/>
      <w:pPr>
        <w:ind w:left="0" w:firstLine="0"/>
      </w:pPr>
      <w:rPr>
        <w:rFonts w:hint="default"/>
      </w:rPr>
    </w:lvl>
    <w:lvl w:ilvl="1">
      <w:start w:val="1"/>
      <w:numFmt w:val="upperLetter"/>
      <w:pStyle w:val="Heading2"/>
      <w:lvlText w:val="%2."/>
      <w:lvlJc w:val="left"/>
      <w:pPr>
        <w:tabs>
          <w:tab w:val="num" w:pos="792"/>
        </w:tabs>
        <w:ind w:left="864" w:hanging="72"/>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016" w:firstLine="72"/>
      </w:pPr>
      <w:rPr>
        <w:rFonts w:hint="default"/>
        <w:i w:val="0"/>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nsid w:val="21230311"/>
    <w:multiLevelType w:val="multilevel"/>
    <w:tmpl w:val="A8A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BF4525"/>
    <w:multiLevelType w:val="hybridMultilevel"/>
    <w:tmpl w:val="BBA0630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nsid w:val="4AB247A9"/>
    <w:multiLevelType w:val="multilevel"/>
    <w:tmpl w:val="C720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DA1B77"/>
    <w:multiLevelType w:val="hybridMultilevel"/>
    <w:tmpl w:val="9B581D1C"/>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5D401A44"/>
    <w:multiLevelType w:val="multilevel"/>
    <w:tmpl w:val="6F6C25C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016" w:firstLine="72"/>
      </w:pPr>
      <w:rPr>
        <w:rFonts w:hint="default"/>
        <w:i w:val="0"/>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nsid w:val="5E424DE3"/>
    <w:multiLevelType w:val="hybridMultilevel"/>
    <w:tmpl w:val="92821BEA"/>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9">
    <w:nsid w:val="603E7048"/>
    <w:multiLevelType w:val="hybridMultilevel"/>
    <w:tmpl w:val="A81CC402"/>
    <w:lvl w:ilvl="0" w:tplc="241A5C68">
      <w:start w:val="1"/>
      <w:numFmt w:val="decimal"/>
      <w:lvlText w:val="%1."/>
      <w:lvlJc w:val="left"/>
      <w:pPr>
        <w:ind w:left="720" w:hanging="360"/>
      </w:pPr>
      <w:rPr>
        <w:color w:val="000000" w:themeColor="text1"/>
      </w:rPr>
    </w:lvl>
    <w:lvl w:ilvl="1" w:tplc="CF86C07C">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701A16"/>
    <w:multiLevelType w:val="hybridMultilevel"/>
    <w:tmpl w:val="CDDC0096"/>
    <w:lvl w:ilvl="0" w:tplc="E51E4596">
      <w:start w:val="1"/>
      <w:numFmt w:val="bullet"/>
      <w:lvlText w:val="O"/>
      <w:lvlJc w:val="left"/>
      <w:pPr>
        <w:tabs>
          <w:tab w:val="num" w:pos="720"/>
        </w:tabs>
        <w:ind w:left="720" w:hanging="360"/>
      </w:pPr>
      <w:rPr>
        <w:rFonts w:ascii="Brush Script MT" w:hAnsi="Brush Script MT" w:hint="default"/>
      </w:rPr>
    </w:lvl>
    <w:lvl w:ilvl="1" w:tplc="DC24CBC4" w:tentative="1">
      <w:start w:val="1"/>
      <w:numFmt w:val="bullet"/>
      <w:lvlText w:val="O"/>
      <w:lvlJc w:val="left"/>
      <w:pPr>
        <w:tabs>
          <w:tab w:val="num" w:pos="1440"/>
        </w:tabs>
        <w:ind w:left="1440" w:hanging="360"/>
      </w:pPr>
      <w:rPr>
        <w:rFonts w:ascii="Brush Script MT" w:hAnsi="Brush Script MT" w:hint="default"/>
      </w:rPr>
    </w:lvl>
    <w:lvl w:ilvl="2" w:tplc="D1F2D258" w:tentative="1">
      <w:start w:val="1"/>
      <w:numFmt w:val="bullet"/>
      <w:lvlText w:val="O"/>
      <w:lvlJc w:val="left"/>
      <w:pPr>
        <w:tabs>
          <w:tab w:val="num" w:pos="2160"/>
        </w:tabs>
        <w:ind w:left="2160" w:hanging="360"/>
      </w:pPr>
      <w:rPr>
        <w:rFonts w:ascii="Brush Script MT" w:hAnsi="Brush Script MT" w:hint="default"/>
      </w:rPr>
    </w:lvl>
    <w:lvl w:ilvl="3" w:tplc="35B0FE08" w:tentative="1">
      <w:start w:val="1"/>
      <w:numFmt w:val="bullet"/>
      <w:lvlText w:val="O"/>
      <w:lvlJc w:val="left"/>
      <w:pPr>
        <w:tabs>
          <w:tab w:val="num" w:pos="2880"/>
        </w:tabs>
        <w:ind w:left="2880" w:hanging="360"/>
      </w:pPr>
      <w:rPr>
        <w:rFonts w:ascii="Brush Script MT" w:hAnsi="Brush Script MT" w:hint="default"/>
      </w:rPr>
    </w:lvl>
    <w:lvl w:ilvl="4" w:tplc="3828AFEA" w:tentative="1">
      <w:start w:val="1"/>
      <w:numFmt w:val="bullet"/>
      <w:lvlText w:val="O"/>
      <w:lvlJc w:val="left"/>
      <w:pPr>
        <w:tabs>
          <w:tab w:val="num" w:pos="3600"/>
        </w:tabs>
        <w:ind w:left="3600" w:hanging="360"/>
      </w:pPr>
      <w:rPr>
        <w:rFonts w:ascii="Brush Script MT" w:hAnsi="Brush Script MT" w:hint="default"/>
      </w:rPr>
    </w:lvl>
    <w:lvl w:ilvl="5" w:tplc="4B02E684" w:tentative="1">
      <w:start w:val="1"/>
      <w:numFmt w:val="bullet"/>
      <w:lvlText w:val="O"/>
      <w:lvlJc w:val="left"/>
      <w:pPr>
        <w:tabs>
          <w:tab w:val="num" w:pos="4320"/>
        </w:tabs>
        <w:ind w:left="4320" w:hanging="360"/>
      </w:pPr>
      <w:rPr>
        <w:rFonts w:ascii="Brush Script MT" w:hAnsi="Brush Script MT" w:hint="default"/>
      </w:rPr>
    </w:lvl>
    <w:lvl w:ilvl="6" w:tplc="DCECE13C" w:tentative="1">
      <w:start w:val="1"/>
      <w:numFmt w:val="bullet"/>
      <w:lvlText w:val="O"/>
      <w:lvlJc w:val="left"/>
      <w:pPr>
        <w:tabs>
          <w:tab w:val="num" w:pos="5040"/>
        </w:tabs>
        <w:ind w:left="5040" w:hanging="360"/>
      </w:pPr>
      <w:rPr>
        <w:rFonts w:ascii="Brush Script MT" w:hAnsi="Brush Script MT" w:hint="default"/>
      </w:rPr>
    </w:lvl>
    <w:lvl w:ilvl="7" w:tplc="3F18CE3C" w:tentative="1">
      <w:start w:val="1"/>
      <w:numFmt w:val="bullet"/>
      <w:lvlText w:val="O"/>
      <w:lvlJc w:val="left"/>
      <w:pPr>
        <w:tabs>
          <w:tab w:val="num" w:pos="5760"/>
        </w:tabs>
        <w:ind w:left="5760" w:hanging="360"/>
      </w:pPr>
      <w:rPr>
        <w:rFonts w:ascii="Brush Script MT" w:hAnsi="Brush Script MT" w:hint="default"/>
      </w:rPr>
    </w:lvl>
    <w:lvl w:ilvl="8" w:tplc="7BF4CA4A" w:tentative="1">
      <w:start w:val="1"/>
      <w:numFmt w:val="bullet"/>
      <w:lvlText w:val="O"/>
      <w:lvlJc w:val="left"/>
      <w:pPr>
        <w:tabs>
          <w:tab w:val="num" w:pos="6480"/>
        </w:tabs>
        <w:ind w:left="6480" w:hanging="360"/>
      </w:pPr>
      <w:rPr>
        <w:rFonts w:ascii="Brush Script MT" w:hAnsi="Brush Script MT" w:hint="default"/>
      </w:rPr>
    </w:lvl>
  </w:abstractNum>
  <w:abstractNum w:abstractNumId="11">
    <w:nsid w:val="78617122"/>
    <w:multiLevelType w:val="multilevel"/>
    <w:tmpl w:val="F38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4"/>
  </w:num>
  <w:num w:numId="4">
    <w:abstractNumId w:val="0"/>
  </w:num>
  <w:num w:numId="5">
    <w:abstractNumId w:val="8"/>
  </w:num>
  <w:num w:numId="6">
    <w:abstractNumId w:val="10"/>
  </w:num>
  <w:num w:numId="7">
    <w:abstractNumId w:val="7"/>
  </w:num>
  <w:num w:numId="8">
    <w:abstractNumId w:val="6"/>
  </w:num>
  <w:num w:numId="9">
    <w:abstractNumId w:val="5"/>
  </w:num>
  <w:num w:numId="10">
    <w:abstractNumId w:val="3"/>
  </w:num>
  <w:num w:numId="11">
    <w:abstractNumId w:val="11"/>
  </w:num>
  <w:num w:numId="12">
    <w:abstractNumId w:val="9"/>
  </w:num>
  <w:num w:numId="13">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32"/>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10"/>
    <w:rsid w:val="0006352D"/>
    <w:rsid w:val="000705F5"/>
    <w:rsid w:val="00090CDB"/>
    <w:rsid w:val="001731CA"/>
    <w:rsid w:val="00205254"/>
    <w:rsid w:val="00252973"/>
    <w:rsid w:val="00281984"/>
    <w:rsid w:val="003715B9"/>
    <w:rsid w:val="003A2474"/>
    <w:rsid w:val="003B076F"/>
    <w:rsid w:val="003E38E5"/>
    <w:rsid w:val="004C3500"/>
    <w:rsid w:val="0052232B"/>
    <w:rsid w:val="005D6FAC"/>
    <w:rsid w:val="00626441"/>
    <w:rsid w:val="006316BD"/>
    <w:rsid w:val="006539E1"/>
    <w:rsid w:val="006A2AC3"/>
    <w:rsid w:val="00743C10"/>
    <w:rsid w:val="008347DB"/>
    <w:rsid w:val="0084019A"/>
    <w:rsid w:val="0085441B"/>
    <w:rsid w:val="008D6497"/>
    <w:rsid w:val="0092203D"/>
    <w:rsid w:val="0095511F"/>
    <w:rsid w:val="009742BF"/>
    <w:rsid w:val="00994367"/>
    <w:rsid w:val="00A029AE"/>
    <w:rsid w:val="00A87E9F"/>
    <w:rsid w:val="00A96715"/>
    <w:rsid w:val="00B22E0E"/>
    <w:rsid w:val="00BE0345"/>
    <w:rsid w:val="00C9101B"/>
    <w:rsid w:val="00DB7414"/>
    <w:rsid w:val="00E0067A"/>
    <w:rsid w:val="00F64992"/>
    <w:rsid w:val="00F87D09"/>
    <w:rsid w:val="00FC7BCD"/>
    <w:rsid w:val="00FE180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10522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C10"/>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C10"/>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3C10"/>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43C1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3C1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3C1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3C1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3C1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3C1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C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C1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3C1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43C1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43C1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43C1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43C1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43C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3C1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029AE"/>
    <w:pPr>
      <w:ind w:left="720"/>
      <w:contextualSpacing/>
    </w:pPr>
  </w:style>
  <w:style w:type="character" w:styleId="Hyperlink">
    <w:name w:val="Hyperlink"/>
    <w:basedOn w:val="DefaultParagraphFont"/>
    <w:uiPriority w:val="99"/>
    <w:unhideWhenUsed/>
    <w:rsid w:val="003B076F"/>
    <w:rPr>
      <w:color w:val="0563C1" w:themeColor="hyperlink"/>
      <w:u w:val="single"/>
    </w:rPr>
  </w:style>
  <w:style w:type="paragraph" w:styleId="Header">
    <w:name w:val="header"/>
    <w:basedOn w:val="Normal"/>
    <w:link w:val="HeaderChar"/>
    <w:uiPriority w:val="99"/>
    <w:unhideWhenUsed/>
    <w:rsid w:val="0095511F"/>
    <w:pPr>
      <w:tabs>
        <w:tab w:val="center" w:pos="4680"/>
        <w:tab w:val="right" w:pos="9360"/>
      </w:tabs>
    </w:pPr>
  </w:style>
  <w:style w:type="character" w:customStyle="1" w:styleId="HeaderChar">
    <w:name w:val="Header Char"/>
    <w:basedOn w:val="DefaultParagraphFont"/>
    <w:link w:val="Header"/>
    <w:uiPriority w:val="99"/>
    <w:rsid w:val="0095511F"/>
  </w:style>
  <w:style w:type="paragraph" w:styleId="Footer">
    <w:name w:val="footer"/>
    <w:basedOn w:val="Normal"/>
    <w:link w:val="FooterChar"/>
    <w:uiPriority w:val="99"/>
    <w:unhideWhenUsed/>
    <w:rsid w:val="0095511F"/>
    <w:pPr>
      <w:tabs>
        <w:tab w:val="center" w:pos="4680"/>
        <w:tab w:val="right" w:pos="9360"/>
      </w:tabs>
    </w:pPr>
  </w:style>
  <w:style w:type="character" w:customStyle="1" w:styleId="FooterChar">
    <w:name w:val="Footer Char"/>
    <w:basedOn w:val="DefaultParagraphFont"/>
    <w:link w:val="Footer"/>
    <w:uiPriority w:val="99"/>
    <w:rsid w:val="0095511F"/>
  </w:style>
  <w:style w:type="paragraph" w:styleId="NormalWeb">
    <w:name w:val="Normal (Web)"/>
    <w:basedOn w:val="Normal"/>
    <w:uiPriority w:val="99"/>
    <w:semiHidden/>
    <w:unhideWhenUsed/>
    <w:rsid w:val="003A24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4277">
      <w:bodyDiv w:val="1"/>
      <w:marLeft w:val="0"/>
      <w:marRight w:val="0"/>
      <w:marTop w:val="0"/>
      <w:marBottom w:val="0"/>
      <w:divBdr>
        <w:top w:val="none" w:sz="0" w:space="0" w:color="auto"/>
        <w:left w:val="none" w:sz="0" w:space="0" w:color="auto"/>
        <w:bottom w:val="none" w:sz="0" w:space="0" w:color="auto"/>
        <w:right w:val="none" w:sz="0" w:space="0" w:color="auto"/>
      </w:divBdr>
      <w:divsChild>
        <w:div w:id="2113620223">
          <w:marLeft w:val="432"/>
          <w:marRight w:val="0"/>
          <w:marTop w:val="106"/>
          <w:marBottom w:val="0"/>
          <w:divBdr>
            <w:top w:val="none" w:sz="0" w:space="0" w:color="auto"/>
            <w:left w:val="none" w:sz="0" w:space="0" w:color="auto"/>
            <w:bottom w:val="none" w:sz="0" w:space="0" w:color="auto"/>
            <w:right w:val="none" w:sz="0" w:space="0" w:color="auto"/>
          </w:divBdr>
        </w:div>
      </w:divsChild>
    </w:div>
    <w:div w:id="207382490">
      <w:bodyDiv w:val="1"/>
      <w:marLeft w:val="0"/>
      <w:marRight w:val="0"/>
      <w:marTop w:val="0"/>
      <w:marBottom w:val="0"/>
      <w:divBdr>
        <w:top w:val="none" w:sz="0" w:space="0" w:color="auto"/>
        <w:left w:val="none" w:sz="0" w:space="0" w:color="auto"/>
        <w:bottom w:val="none" w:sz="0" w:space="0" w:color="auto"/>
        <w:right w:val="none" w:sz="0" w:space="0" w:color="auto"/>
      </w:divBdr>
    </w:div>
    <w:div w:id="280307091">
      <w:bodyDiv w:val="1"/>
      <w:marLeft w:val="0"/>
      <w:marRight w:val="0"/>
      <w:marTop w:val="0"/>
      <w:marBottom w:val="0"/>
      <w:divBdr>
        <w:top w:val="none" w:sz="0" w:space="0" w:color="auto"/>
        <w:left w:val="none" w:sz="0" w:space="0" w:color="auto"/>
        <w:bottom w:val="none" w:sz="0" w:space="0" w:color="auto"/>
        <w:right w:val="none" w:sz="0" w:space="0" w:color="auto"/>
      </w:divBdr>
      <w:divsChild>
        <w:div w:id="1783574305">
          <w:marLeft w:val="432"/>
          <w:marRight w:val="0"/>
          <w:marTop w:val="106"/>
          <w:marBottom w:val="0"/>
          <w:divBdr>
            <w:top w:val="none" w:sz="0" w:space="0" w:color="auto"/>
            <w:left w:val="none" w:sz="0" w:space="0" w:color="auto"/>
            <w:bottom w:val="none" w:sz="0" w:space="0" w:color="auto"/>
            <w:right w:val="none" w:sz="0" w:space="0" w:color="auto"/>
          </w:divBdr>
        </w:div>
      </w:divsChild>
    </w:div>
    <w:div w:id="542908639">
      <w:bodyDiv w:val="1"/>
      <w:marLeft w:val="0"/>
      <w:marRight w:val="0"/>
      <w:marTop w:val="0"/>
      <w:marBottom w:val="0"/>
      <w:divBdr>
        <w:top w:val="none" w:sz="0" w:space="0" w:color="auto"/>
        <w:left w:val="none" w:sz="0" w:space="0" w:color="auto"/>
        <w:bottom w:val="none" w:sz="0" w:space="0" w:color="auto"/>
        <w:right w:val="none" w:sz="0" w:space="0" w:color="auto"/>
      </w:divBdr>
    </w:div>
    <w:div w:id="608010232">
      <w:bodyDiv w:val="1"/>
      <w:marLeft w:val="0"/>
      <w:marRight w:val="0"/>
      <w:marTop w:val="0"/>
      <w:marBottom w:val="0"/>
      <w:divBdr>
        <w:top w:val="none" w:sz="0" w:space="0" w:color="auto"/>
        <w:left w:val="none" w:sz="0" w:space="0" w:color="auto"/>
        <w:bottom w:val="none" w:sz="0" w:space="0" w:color="auto"/>
        <w:right w:val="none" w:sz="0" w:space="0" w:color="auto"/>
      </w:divBdr>
    </w:div>
    <w:div w:id="760957488">
      <w:bodyDiv w:val="1"/>
      <w:marLeft w:val="0"/>
      <w:marRight w:val="0"/>
      <w:marTop w:val="0"/>
      <w:marBottom w:val="0"/>
      <w:divBdr>
        <w:top w:val="none" w:sz="0" w:space="0" w:color="auto"/>
        <w:left w:val="none" w:sz="0" w:space="0" w:color="auto"/>
        <w:bottom w:val="none" w:sz="0" w:space="0" w:color="auto"/>
        <w:right w:val="none" w:sz="0" w:space="0" w:color="auto"/>
      </w:divBdr>
    </w:div>
    <w:div w:id="870336117">
      <w:bodyDiv w:val="1"/>
      <w:marLeft w:val="0"/>
      <w:marRight w:val="0"/>
      <w:marTop w:val="0"/>
      <w:marBottom w:val="0"/>
      <w:divBdr>
        <w:top w:val="none" w:sz="0" w:space="0" w:color="auto"/>
        <w:left w:val="none" w:sz="0" w:space="0" w:color="auto"/>
        <w:bottom w:val="none" w:sz="0" w:space="0" w:color="auto"/>
        <w:right w:val="none" w:sz="0" w:space="0" w:color="auto"/>
      </w:divBdr>
    </w:div>
    <w:div w:id="1426610082">
      <w:bodyDiv w:val="1"/>
      <w:marLeft w:val="0"/>
      <w:marRight w:val="0"/>
      <w:marTop w:val="0"/>
      <w:marBottom w:val="0"/>
      <w:divBdr>
        <w:top w:val="none" w:sz="0" w:space="0" w:color="auto"/>
        <w:left w:val="none" w:sz="0" w:space="0" w:color="auto"/>
        <w:bottom w:val="none" w:sz="0" w:space="0" w:color="auto"/>
        <w:right w:val="none" w:sz="0" w:space="0" w:color="auto"/>
      </w:divBdr>
    </w:div>
    <w:div w:id="1504666713">
      <w:bodyDiv w:val="1"/>
      <w:marLeft w:val="0"/>
      <w:marRight w:val="0"/>
      <w:marTop w:val="0"/>
      <w:marBottom w:val="0"/>
      <w:divBdr>
        <w:top w:val="none" w:sz="0" w:space="0" w:color="auto"/>
        <w:left w:val="none" w:sz="0" w:space="0" w:color="auto"/>
        <w:bottom w:val="none" w:sz="0" w:space="0" w:color="auto"/>
        <w:right w:val="none" w:sz="0" w:space="0" w:color="auto"/>
      </w:divBdr>
    </w:div>
    <w:div w:id="1591162422">
      <w:bodyDiv w:val="1"/>
      <w:marLeft w:val="0"/>
      <w:marRight w:val="0"/>
      <w:marTop w:val="0"/>
      <w:marBottom w:val="0"/>
      <w:divBdr>
        <w:top w:val="none" w:sz="0" w:space="0" w:color="auto"/>
        <w:left w:val="none" w:sz="0" w:space="0" w:color="auto"/>
        <w:bottom w:val="none" w:sz="0" w:space="0" w:color="auto"/>
        <w:right w:val="none" w:sz="0" w:space="0" w:color="auto"/>
      </w:divBdr>
    </w:div>
    <w:div w:id="2094860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ln.org/about/core-valu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1480</Words>
  <Characters>8441</Characters>
  <Application>Microsoft Macintosh Word</Application>
  <DocSecurity>0</DocSecurity>
  <Lines>70</Lines>
  <Paragraphs>19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Introduction</vt:lpstr>
      <vt:lpstr>    What is a nursing philosophy?</vt:lpstr>
      <vt:lpstr>        Why is it Importance to have a nursing philosophy, in terms of nursing care:</vt:lpstr>
      <vt:lpstr>        Mention An influential nurse theorist and identify how their theory influenced n</vt:lpstr>
      <vt:lpstr>    Define what Values are:</vt:lpstr>
      <vt:lpstr>        I value clarification (process of self-evaluation)</vt:lpstr>
      <vt:lpstr>    Define what a Belief is.</vt:lpstr>
      <vt:lpstr>    THESIS statement: indicate MY personal nursing philosophy</vt:lpstr>
      <vt:lpstr>        - VALUES –</vt:lpstr>
      <vt:lpstr>        Ability to be self-aware</vt:lpstr>
      <vt:lpstr>        Integrity- accountable for my own actions, honestly communicate with patients, </vt:lpstr>
      <vt:lpstr>        Caring – empathy</vt:lpstr>
      <vt:lpstr>        - I believe in “respecting the dignity and moral wholeness of every person witho</vt:lpstr>
      <vt:lpstr>Body paragraphs</vt:lpstr>
      <vt:lpstr>    Identify personal values and beliefs about nursing and distinguish between the t</vt:lpstr>
      <vt:lpstr>    Discuss my personal philosophy of nursing in relation to my values and beliefs. </vt:lpstr>
      <vt:lpstr>    The writer discusses how his/her personal philosophy will guide his/her educatio</vt:lpstr>
      <vt:lpstr>Conclusion</vt:lpstr>
    </vt:vector>
  </TitlesOfParts>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dc:creator>
  <cp:keywords/>
  <dc:description/>
  <cp:lastModifiedBy>"Healy</cp:lastModifiedBy>
  <cp:revision>3</cp:revision>
  <dcterms:created xsi:type="dcterms:W3CDTF">2016-12-11T07:37:00Z</dcterms:created>
  <dcterms:modified xsi:type="dcterms:W3CDTF">2016-12-11T19:26:00Z</dcterms:modified>
</cp:coreProperties>
</file>