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17" w:rsidRDefault="00E02D17">
      <w:pPr>
        <w:spacing w:after="0" w:line="100" w:lineRule="atLeast"/>
        <w:jc w:val="center"/>
      </w:pPr>
    </w:p>
    <w:p w:rsidR="00E02D17" w:rsidRDefault="00E02D17">
      <w:pPr>
        <w:pStyle w:val="Header"/>
        <w:tabs>
          <w:tab w:val="center" w:pos="9483"/>
        </w:tabs>
      </w:pPr>
    </w:p>
    <w:p w:rsidR="00E02D17" w:rsidRDefault="00E02D17">
      <w:pPr>
        <w:jc w:val="center"/>
      </w:pPr>
    </w:p>
    <w:p w:rsidR="00E02D17" w:rsidRDefault="00E02D17">
      <w:pPr>
        <w:jc w:val="center"/>
      </w:pPr>
    </w:p>
    <w:p w:rsidR="00E02D17" w:rsidRDefault="00E02D17">
      <w:pPr>
        <w:jc w:val="center"/>
      </w:pPr>
    </w:p>
    <w:p w:rsidR="00E02D17" w:rsidRDefault="00E02D17">
      <w:pPr>
        <w:jc w:val="center"/>
      </w:pPr>
    </w:p>
    <w:p w:rsidR="00E02D17" w:rsidRDefault="00E02D17">
      <w:pPr>
        <w:jc w:val="center"/>
      </w:pPr>
    </w:p>
    <w:p w:rsidR="00E02D17" w:rsidRDefault="007C57C4">
      <w:pPr>
        <w:jc w:val="center"/>
      </w:pPr>
      <w:r>
        <w:rPr>
          <w:rFonts w:ascii="Times New Roman" w:hAnsi="Times New Roman" w:cs="Times New Roman"/>
          <w:sz w:val="24"/>
          <w:szCs w:val="24"/>
        </w:rPr>
        <w:t>Personal Nursing Philosophy, Part 1</w:t>
      </w:r>
    </w:p>
    <w:p w:rsidR="00E02D17" w:rsidRDefault="007C57C4">
      <w:pPr>
        <w:jc w:val="center"/>
      </w:pPr>
      <w:r>
        <w:rPr>
          <w:rFonts w:ascii="Times New Roman" w:hAnsi="Times New Roman" w:cs="Times New Roman"/>
          <w:sz w:val="24"/>
          <w:szCs w:val="24"/>
        </w:rPr>
        <w:t>Ingrid Valerio</w:t>
      </w:r>
    </w:p>
    <w:p w:rsidR="00E02D17" w:rsidRDefault="007C57C4">
      <w:pPr>
        <w:spacing w:after="0" w:line="100" w:lineRule="atLeast"/>
        <w:jc w:val="center"/>
      </w:pPr>
      <w:r>
        <w:rPr>
          <w:rFonts w:ascii="Times New Roman" w:hAnsi="Times New Roman" w:cs="Times New Roman"/>
          <w:sz w:val="24"/>
          <w:szCs w:val="24"/>
        </w:rPr>
        <w:t>West Coast University</w:t>
      </w: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pPr>
    </w:p>
    <w:p w:rsidR="00E02D17" w:rsidRDefault="00E02D17">
      <w:pPr>
        <w:spacing w:after="0" w:line="100" w:lineRule="atLeast"/>
        <w:jc w:val="center"/>
        <w:sectPr w:rsidR="00E02D17">
          <w:headerReference w:type="even" r:id="rId6"/>
          <w:headerReference w:type="default" r:id="rId7"/>
          <w:footerReference w:type="even" r:id="rId8"/>
          <w:footerReference w:type="default" r:id="rId9"/>
          <w:headerReference w:type="first" r:id="rId10"/>
          <w:footerReference w:type="first" r:id="rId11"/>
          <w:pgSz w:w="12240" w:h="15840"/>
          <w:pgMar w:top="1988" w:right="1440" w:bottom="1440" w:left="1440" w:header="1440" w:footer="0" w:gutter="0"/>
          <w:cols w:space="720"/>
          <w:formProt w:val="0"/>
          <w:titlePg/>
          <w:docGrid w:linePitch="360" w:charSpace="16384"/>
        </w:sectPr>
      </w:pPr>
    </w:p>
    <w:p w:rsidR="00956FA1" w:rsidRPr="00DC191D" w:rsidRDefault="007C57C4"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lastRenderedPageBreak/>
        <w:tab/>
      </w:r>
      <w:r w:rsidR="00956FA1" w:rsidRPr="00DC191D">
        <w:rPr>
          <w:rFonts w:ascii="Times New Roman" w:eastAsia="Times New Roman" w:hAnsi="Times New Roman" w:cs="Times New Roman"/>
          <w:color w:val="000000"/>
          <w:sz w:val="24"/>
          <w:szCs w:val="24"/>
          <w:bdr w:val="none" w:sz="0" w:space="0" w:color="auto" w:frame="1"/>
        </w:rPr>
        <w:t xml:space="preserve">I am a Hispanic woman born in the City of New York in a Jewish and Irish neighborhood in the seventies.  I was raised in a private Catholic school and was the only Spanish speaking girl in my elementary school until middle school.  My parents did not speak English, therefore, I had no one to help me with my homework.  I had many learning barriers that made it difficult for me to understand and advance in school.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Despite all these limitations, my parents strived to take me to after school programs and private tutors.  I also made an extra effort to study harder and focus on understanding in different ways.  Throughout the years this only made me stronger.  I knew my knowledge was based on figuring out creative ways to learn.  Some examples I use are:  tape recorder, drafting notes, audiovisuals and memorization.  I work my brain like a filing cabinet, always filing the information I have learned and practice accessing it frequently.</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I believe that to be an effective teacher, I must keep my skills up to date.  Read, continue my education and learn different ways in which I can teach new concepts.  I need to be a change agent and encourage my students in any classroom setting.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Understanding the diverse country that we live in and the diversity in our students and our patients, helps me deliver education in a clear and concise manner tailored per the individual and their needs. Whether it is virtual, face to face or a clinical setting, to be effective-to be a ‘good teacher’, I must continue to be a subject matter expert and can teach through positive modeling in the clinical and classroom setting explaining and modeling complex tasks for the students and learners to apply.  As a teacher, I teach my students, but through this process as an instructor I also learn from my students.  I intend to continue motivating and inspiring those that are in search of learning and understanding.  As a teacher, I need to be able to connect the theories into practice with the highest of standards and integrity.</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lastRenderedPageBreak/>
        <w:t xml:space="preserve">When I was a nursing students, I did not enjoy all the resources, tools and interactions, students enjoy today.  My learning experience was much more difficult, because my instructors did not have the proper graduate education, motivation and knowledge in nursing education to fulfill my needs and those of the nursing students in our school.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However, today there are many resources that support the teacher and the students in the learning journey.  For example, there are virtual exercises that are automatically graded and have feedback when the answers are incorrect, through discussion boards we can enhance our learning by reading feedback provided to other students and to the instructors.  </w:t>
      </w:r>
    </w:p>
    <w:p w:rsidR="00956FA1" w:rsidRPr="00DC191D" w:rsidRDefault="00956FA1" w:rsidP="00956FA1">
      <w:pPr>
        <w:shd w:val="clear" w:color="auto" w:fill="FFFFFF"/>
        <w:spacing w:after="0" w:line="480" w:lineRule="auto"/>
        <w:ind w:firstLine="720"/>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 xml:space="preserve">Another example is the use of question banks, virtual labs, interactive study groups.  I intend to use more interactive resources like videos, virtual lab exercises, group work activities and simulation labs, surveys and </w:t>
      </w:r>
    </w:p>
    <w:p w:rsidR="00956FA1" w:rsidRPr="00DC191D" w:rsidRDefault="00956FA1" w:rsidP="00956FA1">
      <w:pPr>
        <w:shd w:val="clear" w:color="auto" w:fill="FFFFFF"/>
        <w:spacing w:after="0" w:line="480" w:lineRule="auto"/>
        <w:textAlignment w:val="baseline"/>
        <w:rPr>
          <w:rFonts w:ascii="Times New Roman" w:eastAsia="Times New Roman" w:hAnsi="Times New Roman" w:cs="Times New Roman"/>
          <w:color w:val="000000"/>
          <w:sz w:val="24"/>
          <w:szCs w:val="24"/>
          <w:bdr w:val="none" w:sz="0" w:space="0" w:color="auto" w:frame="1"/>
        </w:rPr>
      </w:pPr>
      <w:r w:rsidRPr="00DC191D">
        <w:rPr>
          <w:rFonts w:ascii="Times New Roman" w:eastAsia="Times New Roman" w:hAnsi="Times New Roman" w:cs="Times New Roman"/>
          <w:color w:val="000000"/>
          <w:sz w:val="24"/>
          <w:szCs w:val="24"/>
          <w:bdr w:val="none" w:sz="0" w:space="0" w:color="auto" w:frame="1"/>
        </w:rPr>
        <w:t>Adult learners are independent and need to be motivated in learning.  The teaching environment should be opened to discussion and safe for students to interact and share their experiences.</w:t>
      </w:r>
    </w:p>
    <w:p w:rsidR="00956FA1" w:rsidRDefault="00956FA1" w:rsidP="00956F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nursing as a profession is about caring for society and its population.  Nursing is about researching and advocating for your patients and those individuals </w:t>
      </w:r>
      <w:proofErr w:type="gramStart"/>
      <w:r>
        <w:rPr>
          <w:rFonts w:ascii="Times New Roman" w:hAnsi="Times New Roman" w:cs="Times New Roman"/>
          <w:sz w:val="24"/>
          <w:szCs w:val="24"/>
        </w:rPr>
        <w:t>that .</w:t>
      </w:r>
      <w:proofErr w:type="gramEnd"/>
      <w:r>
        <w:rPr>
          <w:rFonts w:ascii="Times New Roman" w:hAnsi="Times New Roman" w:cs="Times New Roman"/>
          <w:sz w:val="24"/>
          <w:szCs w:val="24"/>
        </w:rPr>
        <w:t xml:space="preserve">  Therefore, the involvement in community service is of the utmost importance to enhance our true understanding of what happens in our environment and how we can contribute and collaborate with each other.  This is also important to encourage your students by leading by example.  </w:t>
      </w:r>
      <w:r w:rsidRPr="00DC191D">
        <w:rPr>
          <w:rFonts w:ascii="Times New Roman" w:hAnsi="Times New Roman" w:cs="Times New Roman"/>
          <w:sz w:val="24"/>
          <w:szCs w:val="24"/>
        </w:rPr>
        <w:t xml:space="preserve">Society’s well-being is enhanced through my active involvement in service. </w:t>
      </w:r>
      <w:r>
        <w:rPr>
          <w:rFonts w:ascii="Times New Roman" w:hAnsi="Times New Roman" w:cs="Times New Roman"/>
          <w:sz w:val="24"/>
          <w:szCs w:val="24"/>
        </w:rPr>
        <w:t>Nurses work and collaborate with interdisciplinary teams and its very important that we engage with community activities.</w:t>
      </w:r>
    </w:p>
    <w:p w:rsidR="00956FA1" w:rsidRPr="00DC191D" w:rsidRDefault="00956FA1" w:rsidP="00956FA1">
      <w:pPr>
        <w:spacing w:line="480" w:lineRule="auto"/>
        <w:ind w:firstLine="720"/>
        <w:rPr>
          <w:rFonts w:ascii="Times New Roman" w:hAnsi="Times New Roman" w:cs="Times New Roman"/>
          <w:sz w:val="24"/>
          <w:szCs w:val="24"/>
        </w:rPr>
      </w:pPr>
      <w:r w:rsidRPr="00DC191D">
        <w:rPr>
          <w:rFonts w:ascii="Times New Roman" w:hAnsi="Times New Roman" w:cs="Times New Roman"/>
          <w:sz w:val="24"/>
          <w:szCs w:val="24"/>
        </w:rPr>
        <w:t>Service through my profession enhances the discipline. My involvement in these activities will also set an example for developing minds.</w:t>
      </w:r>
    </w:p>
    <w:p w:rsidR="00956FA1" w:rsidRPr="00DC191D" w:rsidRDefault="00956FA1" w:rsidP="00956FA1">
      <w:pPr>
        <w:spacing w:line="480" w:lineRule="auto"/>
        <w:rPr>
          <w:rFonts w:ascii="Times New Roman" w:hAnsi="Times New Roman" w:cs="Times New Roman"/>
          <w:sz w:val="24"/>
          <w:szCs w:val="24"/>
        </w:rPr>
      </w:pPr>
      <w:r w:rsidRPr="00DC191D">
        <w:rPr>
          <w:rFonts w:ascii="Times New Roman" w:hAnsi="Times New Roman" w:cs="Times New Roman"/>
          <w:sz w:val="24"/>
          <w:szCs w:val="24"/>
        </w:rPr>
        <w:lastRenderedPageBreak/>
        <w:t xml:space="preserve">Nursing is </w:t>
      </w:r>
      <w:r>
        <w:rPr>
          <w:rFonts w:ascii="Times New Roman" w:hAnsi="Times New Roman" w:cs="Times New Roman"/>
          <w:sz w:val="24"/>
          <w:szCs w:val="24"/>
        </w:rPr>
        <w:t xml:space="preserve">a calling and you become a nurse when you have a </w:t>
      </w:r>
      <w:r w:rsidRPr="00DC191D">
        <w:rPr>
          <w:rFonts w:ascii="Times New Roman" w:hAnsi="Times New Roman" w:cs="Times New Roman"/>
          <w:sz w:val="24"/>
          <w:szCs w:val="24"/>
        </w:rPr>
        <w:t>true vocation</w:t>
      </w:r>
      <w:r>
        <w:rPr>
          <w:rFonts w:ascii="Times New Roman" w:hAnsi="Times New Roman" w:cs="Times New Roman"/>
          <w:sz w:val="24"/>
          <w:szCs w:val="24"/>
        </w:rPr>
        <w:t xml:space="preserve"> for caring for others. </w:t>
      </w:r>
      <w:r w:rsidRPr="00DC191D">
        <w:rPr>
          <w:rFonts w:ascii="Times New Roman" w:hAnsi="Times New Roman" w:cs="Times New Roman"/>
          <w:sz w:val="24"/>
          <w:szCs w:val="24"/>
        </w:rPr>
        <w:t xml:space="preserve"> </w:t>
      </w:r>
      <w:r>
        <w:rPr>
          <w:rFonts w:ascii="Times New Roman" w:hAnsi="Times New Roman" w:cs="Times New Roman"/>
          <w:sz w:val="24"/>
          <w:szCs w:val="24"/>
        </w:rPr>
        <w:t xml:space="preserve">A true nurse is not just about medication administration is about caring for the patient </w:t>
      </w:r>
      <w:bookmarkStart w:id="0" w:name="_GoBack"/>
      <w:bookmarkEnd w:id="0"/>
      <w:r>
        <w:rPr>
          <w:rFonts w:ascii="Times New Roman" w:hAnsi="Times New Roman" w:cs="Times New Roman"/>
          <w:sz w:val="24"/>
          <w:szCs w:val="24"/>
        </w:rPr>
        <w:t>in</w:t>
      </w:r>
      <w:r>
        <w:rPr>
          <w:rFonts w:ascii="Times New Roman" w:hAnsi="Times New Roman" w:cs="Times New Roman"/>
          <w:sz w:val="24"/>
          <w:szCs w:val="24"/>
        </w:rPr>
        <w:t xml:space="preserve"> a holistic way. </w:t>
      </w:r>
    </w:p>
    <w:p w:rsidR="00956FA1" w:rsidRPr="00DC191D" w:rsidRDefault="00956FA1" w:rsidP="00956FA1">
      <w:pPr>
        <w:shd w:val="clear" w:color="auto" w:fill="FFFFFF"/>
        <w:spacing w:after="0" w:line="480" w:lineRule="auto"/>
        <w:textAlignment w:val="baseline"/>
        <w:rPr>
          <w:rFonts w:ascii="Times New Roman" w:eastAsiaTheme="minorHAnsi" w:hAnsi="Times New Roman" w:cs="Times New Roman"/>
          <w:color w:val="auto"/>
          <w:sz w:val="24"/>
          <w:szCs w:val="24"/>
        </w:rPr>
      </w:pPr>
    </w:p>
    <w:p w:rsidR="00E02D17" w:rsidRDefault="00E02D17">
      <w:pPr>
        <w:spacing w:after="0" w:line="100" w:lineRule="atLeast"/>
      </w:pPr>
    </w:p>
    <w:sectPr w:rsidR="00E02D17">
      <w:pgSz w:w="12240" w:h="15840"/>
      <w:pgMar w:top="1440" w:right="1440" w:bottom="1440" w:left="144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3C" w:rsidRDefault="00781C3C">
      <w:pPr>
        <w:spacing w:after="0" w:line="240" w:lineRule="auto"/>
      </w:pPr>
      <w:r>
        <w:separator/>
      </w:r>
    </w:p>
  </w:endnote>
  <w:endnote w:type="continuationSeparator" w:id="0">
    <w:p w:rsidR="00781C3C" w:rsidRDefault="0078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3C" w:rsidRDefault="00781C3C">
      <w:pPr>
        <w:spacing w:after="0" w:line="240" w:lineRule="auto"/>
      </w:pPr>
      <w:r>
        <w:separator/>
      </w:r>
    </w:p>
  </w:footnote>
  <w:footnote w:type="continuationSeparator" w:id="0">
    <w:p w:rsidR="00781C3C" w:rsidRDefault="0078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17" w:rsidRDefault="007C57C4" w:rsidP="003C1696">
    <w:pPr>
      <w:pStyle w:val="Header"/>
      <w:tabs>
        <w:tab w:val="center" w:pos="9483"/>
      </w:tabs>
      <w:spacing w:before="960"/>
    </w:pPr>
    <w:r>
      <w:rPr>
        <w:rFonts w:ascii="Times New Roman" w:hAnsi="Times New Roman" w:cs="Times New Roman"/>
      </w:rPr>
      <w:t>PERSONAL NURSING PHILOSOPHY, PART 1</w:t>
    </w:r>
    <w:r>
      <w:rPr>
        <w:rFonts w:ascii="Times New Roman" w:hAnsi="Times New Roman" w:cs="Times New Roman"/>
      </w:rPr>
      <w:tab/>
    </w:r>
    <w:r w:rsidR="003C1696">
      <w:rPr>
        <w:rFonts w:ascii="Times New Roman" w:hAnsi="Times New Roman" w:cs="Times New Roman"/>
      </w:rPr>
      <w:tab/>
    </w:r>
    <w:r>
      <w:fldChar w:fldCharType="begin"/>
    </w:r>
    <w:r>
      <w:instrText>PAGE</w:instrText>
    </w:r>
    <w:r>
      <w:fldChar w:fldCharType="separate"/>
    </w:r>
    <w:r w:rsidR="00956FA1">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96" w:rsidRDefault="003C1696" w:rsidP="003C1696">
    <w:pPr>
      <w:pStyle w:val="Header"/>
    </w:pPr>
    <w:r>
      <w:t>Running head: PERSONAL NURSING PHILOSOPHY, PART 1</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7"/>
    <w:rsid w:val="003C1696"/>
    <w:rsid w:val="00781C3C"/>
    <w:rsid w:val="007C57C4"/>
    <w:rsid w:val="00956FA1"/>
    <w:rsid w:val="00E0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D3CEA"/>
  <w15:docId w15:val="{6CC32016-A94F-41C2-A1E5-6B6A6216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spacing w:line="252"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lang w:val="en-US" w:eastAsia="en-US" w:bidi="en-US"/>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ListParagraph">
    <w:name w:val="List Paragraph"/>
    <w:basedOn w:val="Normal"/>
    <w:pPr>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Suazo</dc:creator>
  <cp:lastModifiedBy>Ingrid Suazo</cp:lastModifiedBy>
  <cp:revision>2</cp:revision>
  <dcterms:created xsi:type="dcterms:W3CDTF">2016-11-07T01:42:00Z</dcterms:created>
  <dcterms:modified xsi:type="dcterms:W3CDTF">2016-11-07T01:42:00Z</dcterms:modified>
</cp:coreProperties>
</file>