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60D" w:rsidRDefault="000F6C66" w:rsidP="005B69CB">
      <w:pPr>
        <w:pStyle w:val="NoSpacing"/>
      </w:pPr>
      <w:r>
        <w:t xml:space="preserve">Japan’s </w:t>
      </w:r>
      <w:r w:rsidR="0063460D">
        <w:t>Lost Decade(s)</w:t>
      </w:r>
    </w:p>
    <w:p w:rsidR="0063460D" w:rsidRDefault="004124E1" w:rsidP="005B69CB">
      <w:pPr>
        <w:pStyle w:val="NoSpacing"/>
      </w:pPr>
      <w:hyperlink r:id="rId5" w:history="1">
        <w:r w:rsidR="0063460D" w:rsidRPr="004763D7">
          <w:rPr>
            <w:rStyle w:val="Hyperlink"/>
          </w:rPr>
          <w:t>https://en.wikipedia.org/wiki/Lost_Decade_(Japan)</w:t>
        </w:r>
      </w:hyperlink>
    </w:p>
    <w:p w:rsidR="0063460D" w:rsidRDefault="0063460D" w:rsidP="005B69CB">
      <w:pPr>
        <w:pStyle w:val="NoSpacing"/>
      </w:pPr>
    </w:p>
    <w:p w:rsidR="00033BEB" w:rsidRDefault="00033BEB" w:rsidP="005B69CB">
      <w:pPr>
        <w:pStyle w:val="NoSpacing"/>
      </w:pPr>
      <w:r>
        <w:t xml:space="preserve">Recent book:  (Garside:  Japan’s Great Stagnation, 2012) </w:t>
      </w:r>
      <w:hyperlink r:id="rId6" w:history="1">
        <w:r w:rsidRPr="004763D7">
          <w:rPr>
            <w:rStyle w:val="Hyperlink"/>
          </w:rPr>
          <w:t>http://www.e-elgar.com/shop/japan-s-great-stagnation?___website=uk_warehouse</w:t>
        </w:r>
      </w:hyperlink>
      <w:r>
        <w:t xml:space="preserve">  </w:t>
      </w:r>
      <w:proofErr w:type="gramStart"/>
      <w:r>
        <w:t>You</w:t>
      </w:r>
      <w:proofErr w:type="gramEnd"/>
      <w:r>
        <w:t xml:space="preserve"> can find a summary of Garside’s thesis here: </w:t>
      </w:r>
      <w:hyperlink r:id="rId7" w:history="1">
        <w:r w:rsidRPr="004763D7">
          <w:rPr>
            <w:rStyle w:val="Hyperlink"/>
          </w:rPr>
          <w:t>http://www.boeckler.de/pdf/v_2015_10_23_paper_garside.pdf</w:t>
        </w:r>
      </w:hyperlink>
    </w:p>
    <w:p w:rsidR="00033BEB" w:rsidRDefault="00033BEB" w:rsidP="005B69CB">
      <w:pPr>
        <w:pStyle w:val="NoSpacing"/>
      </w:pPr>
    </w:p>
    <w:p w:rsidR="00AD233E" w:rsidRDefault="00AD233E" w:rsidP="005B69CB">
      <w:pPr>
        <w:pStyle w:val="NoSpacing"/>
      </w:pPr>
      <w:r>
        <w:t xml:space="preserve">Another recent book: (Fletcher: Japan’s Lost Decade, 2014) </w:t>
      </w:r>
      <w:hyperlink r:id="rId8" w:history="1">
        <w:r w:rsidRPr="004763D7">
          <w:rPr>
            <w:rStyle w:val="Hyperlink"/>
          </w:rPr>
          <w:t>http://www.amazon.com/Japans-Lost-Decade-Legacies-Transformative/dp/0415783208</w:t>
        </w:r>
      </w:hyperlink>
      <w:r>
        <w:t xml:space="preserve">  You find a bit of a summary at: </w:t>
      </w:r>
      <w:hyperlink r:id="rId9" w:history="1">
        <w:r w:rsidRPr="004763D7">
          <w:rPr>
            <w:rStyle w:val="Hyperlink"/>
          </w:rPr>
          <w:t>https://muse.jhu.edu/login?auth=0&amp;type=summary&amp;url=/journals/journal_of_japanese_studies/v041/41.2.hoshi.html</w:t>
        </w:r>
      </w:hyperlink>
    </w:p>
    <w:p w:rsidR="00AD233E" w:rsidRDefault="00AD233E" w:rsidP="005B69CB">
      <w:pPr>
        <w:pStyle w:val="NoSpacing"/>
      </w:pPr>
    </w:p>
    <w:p w:rsidR="000F6C66" w:rsidRDefault="00AD233E" w:rsidP="005B69CB">
      <w:pPr>
        <w:pStyle w:val="NoSpacing"/>
      </w:pPr>
      <w:r>
        <w:t>Some competing views:</w:t>
      </w:r>
    </w:p>
    <w:p w:rsidR="000F6C66" w:rsidRDefault="00AD233E" w:rsidP="005B69CB">
      <w:pPr>
        <w:pStyle w:val="NoSpacing"/>
      </w:pPr>
      <w:r>
        <w:t xml:space="preserve">(Hoshi) </w:t>
      </w:r>
      <w:hyperlink r:id="rId10" w:history="1">
        <w:r w:rsidR="008353F5" w:rsidRPr="004763D7">
          <w:rPr>
            <w:rStyle w:val="Hyperlink"/>
          </w:rPr>
          <w:t>http://news.stanford.edu/news/2015/june/japan-lost-decade-062415.html</w:t>
        </w:r>
      </w:hyperlink>
    </w:p>
    <w:p w:rsidR="008353F5" w:rsidRDefault="00AD233E" w:rsidP="005B69CB">
      <w:pPr>
        <w:pStyle w:val="NoSpacing"/>
      </w:pPr>
      <w:r>
        <w:t xml:space="preserve">(Structural causes) </w:t>
      </w:r>
      <w:hyperlink r:id="rId11" w:history="1">
        <w:r w:rsidR="008353F5" w:rsidRPr="004763D7">
          <w:rPr>
            <w:rStyle w:val="Hyperlink"/>
          </w:rPr>
          <w:t>http://iao.cnrs.fr/documents/doc/Fukao2014worldklems.pdf</w:t>
        </w:r>
      </w:hyperlink>
    </w:p>
    <w:p w:rsidR="008353F5" w:rsidRDefault="00AD233E" w:rsidP="005B69CB">
      <w:pPr>
        <w:pStyle w:val="NoSpacing"/>
      </w:pPr>
      <w:r>
        <w:t xml:space="preserve">(It’s not that bad) </w:t>
      </w:r>
      <w:hyperlink r:id="rId12" w:history="1">
        <w:r w:rsidR="008353F5" w:rsidRPr="004763D7">
          <w:rPr>
            <w:rStyle w:val="Hyperlink"/>
          </w:rPr>
          <w:t>http://foreignpolicy.com/2009/04/03/think-again-japans-lost-decade/</w:t>
        </w:r>
      </w:hyperlink>
    </w:p>
    <w:p w:rsidR="004124E1" w:rsidRDefault="004124E1" w:rsidP="005B69CB">
      <w:pPr>
        <w:pStyle w:val="NoSpacing"/>
      </w:pPr>
    </w:p>
    <w:p w:rsidR="00AD233E" w:rsidRDefault="004124E1" w:rsidP="005B69CB">
      <w:pPr>
        <w:pStyle w:val="NoSpacing"/>
      </w:pPr>
      <w:bookmarkStart w:id="0" w:name="_GoBack"/>
      <w:bookmarkEnd w:id="0"/>
      <w:r>
        <w:t xml:space="preserve">Bernanke:  </w:t>
      </w:r>
      <w:hyperlink r:id="rId13" w:history="1">
        <w:r w:rsidRPr="00FC5001">
          <w:rPr>
            <w:rStyle w:val="Hyperlink"/>
          </w:rPr>
          <w:t>https://www.princeton.edu/~pkrugman/bernanke_paralysis.pdf</w:t>
        </w:r>
      </w:hyperlink>
    </w:p>
    <w:p w:rsidR="004124E1" w:rsidRDefault="004124E1" w:rsidP="005B69CB">
      <w:pPr>
        <w:pStyle w:val="NoSpacing"/>
      </w:pPr>
    </w:p>
    <w:p w:rsidR="00AD233E" w:rsidRDefault="00E44224" w:rsidP="005B69CB">
      <w:pPr>
        <w:pStyle w:val="NoSpacing"/>
      </w:pPr>
      <w:r>
        <w:t xml:space="preserve">Sumner’s pessimism: </w:t>
      </w:r>
      <w:hyperlink r:id="rId14" w:history="1">
        <w:r w:rsidRPr="004763D7">
          <w:rPr>
            <w:rStyle w:val="Hyperlink"/>
          </w:rPr>
          <w:t>http://www.themoneyillusion.com/?p=30142</w:t>
        </w:r>
      </w:hyperlink>
      <w:r>
        <w:t xml:space="preserve"> (Aug, 2015)</w:t>
      </w:r>
      <w:r w:rsidR="00F73937">
        <w:t xml:space="preserve"> or</w:t>
      </w:r>
    </w:p>
    <w:p w:rsidR="00F73937" w:rsidRDefault="004124E1" w:rsidP="005B69CB">
      <w:pPr>
        <w:pStyle w:val="NoSpacing"/>
      </w:pPr>
      <w:hyperlink r:id="rId15" w:history="1">
        <w:r w:rsidR="00F73937" w:rsidRPr="00B34C35">
          <w:rPr>
            <w:rStyle w:val="Hyperlink"/>
          </w:rPr>
          <w:t>http://www.themoneyillusion.com/?cat=26</w:t>
        </w:r>
      </w:hyperlink>
    </w:p>
    <w:p w:rsidR="00E44224" w:rsidRDefault="00E44224" w:rsidP="005B69CB">
      <w:pPr>
        <w:pStyle w:val="NoSpacing"/>
      </w:pPr>
      <w:r>
        <w:t>Cowen – current policy isn’t working ---</w:t>
      </w:r>
      <w:hyperlink r:id="rId16" w:history="1">
        <w:r w:rsidRPr="004763D7">
          <w:rPr>
            <w:rStyle w:val="Hyperlink"/>
          </w:rPr>
          <w:t>http://marginalrevolution.com/marginalrevolution/2016/02/what-is-the-meaning-of-a-strong-yen-and-japanese-negative-ten-year-yields.html</w:t>
        </w:r>
      </w:hyperlink>
      <w:r>
        <w:t xml:space="preserve"> (Feb, 2016)</w:t>
      </w:r>
    </w:p>
    <w:p w:rsidR="00E44224" w:rsidRDefault="00E44224" w:rsidP="005B69CB">
      <w:pPr>
        <w:pStyle w:val="NoSpacing"/>
      </w:pPr>
      <w:r>
        <w:t xml:space="preserve">Krugman - </w:t>
      </w:r>
      <w:hyperlink r:id="rId17" w:history="1">
        <w:r w:rsidRPr="004763D7">
          <w:rPr>
            <w:rStyle w:val="Hyperlink"/>
          </w:rPr>
          <w:t>http://krugman.blogs.nytimes.com/2015/10/20/rethinking-japan/?_r=0</w:t>
        </w:r>
      </w:hyperlink>
      <w:r>
        <w:t xml:space="preserve"> (Oct, 2015)</w:t>
      </w:r>
    </w:p>
    <w:p w:rsidR="00E44224" w:rsidRDefault="00E44224" w:rsidP="005B69CB">
      <w:pPr>
        <w:pStyle w:val="NoSpacing"/>
      </w:pPr>
      <w:r>
        <w:t xml:space="preserve">Delong - </w:t>
      </w:r>
      <w:hyperlink r:id="rId18" w:history="1">
        <w:r w:rsidRPr="004763D7">
          <w:rPr>
            <w:rStyle w:val="Hyperlink"/>
          </w:rPr>
          <w:t>http://www.bradford-delong.com/2015/10/must-read-paul-krugman-is-musing-about-and-rethinking-his-1998-analysis-of-japan-and-its-macroeconomic-problems-pa.html</w:t>
        </w:r>
      </w:hyperlink>
    </w:p>
    <w:p w:rsidR="005B69CB" w:rsidRDefault="005B69CB" w:rsidP="005B69CB">
      <w:pPr>
        <w:pStyle w:val="NoSpacing"/>
      </w:pPr>
    </w:p>
    <w:p w:rsidR="005B69CB" w:rsidRDefault="000F6C66" w:rsidP="005B69CB">
      <w:pPr>
        <w:pStyle w:val="NoSpacing"/>
      </w:pPr>
      <w:proofErr w:type="spellStart"/>
      <w:r>
        <w:t>Abenomics</w:t>
      </w:r>
      <w:proofErr w:type="spellEnd"/>
    </w:p>
    <w:p w:rsidR="005B69CB" w:rsidRDefault="004124E1" w:rsidP="005B69CB">
      <w:pPr>
        <w:pStyle w:val="NoSpacing"/>
      </w:pPr>
      <w:hyperlink r:id="rId19" w:history="1">
        <w:r w:rsidR="005B69CB" w:rsidRPr="004763D7">
          <w:rPr>
            <w:rStyle w:val="Hyperlink"/>
          </w:rPr>
          <w:t>https://en.wikipedia.org/wiki/Abenomics</w:t>
        </w:r>
      </w:hyperlink>
    </w:p>
    <w:p w:rsidR="005B69CB" w:rsidRDefault="004124E1" w:rsidP="005B69CB">
      <w:pPr>
        <w:pStyle w:val="NoSpacing"/>
      </w:pPr>
      <w:hyperlink r:id="rId20" w:history="1">
        <w:r w:rsidR="005B69CB" w:rsidRPr="004763D7">
          <w:rPr>
            <w:rStyle w:val="Hyperlink"/>
          </w:rPr>
          <w:t>https://www.tofugu.com/japan/abenomics-3-arrows/</w:t>
        </w:r>
      </w:hyperlink>
    </w:p>
    <w:p w:rsidR="000F6C66" w:rsidRDefault="004124E1" w:rsidP="005B69CB">
      <w:pPr>
        <w:pStyle w:val="NoSpacing"/>
      </w:pPr>
      <w:hyperlink r:id="rId21" w:history="1">
        <w:r w:rsidR="005B69CB" w:rsidRPr="004763D7">
          <w:rPr>
            <w:rStyle w:val="Hyperlink"/>
          </w:rPr>
          <w:t>http://www.economist.com/news/asia/21605929-shinzo-abes-fight-reshape-japans-economy-and-society-entering-new-phase-battle-japan</w:t>
        </w:r>
      </w:hyperlink>
    </w:p>
    <w:p w:rsidR="005B69CB" w:rsidRDefault="004124E1" w:rsidP="005B69CB">
      <w:pPr>
        <w:pStyle w:val="NoSpacing"/>
      </w:pPr>
      <w:hyperlink r:id="rId22" w:history="1">
        <w:r w:rsidR="005B69CB" w:rsidRPr="004763D7">
          <w:rPr>
            <w:rStyle w:val="Hyperlink"/>
          </w:rPr>
          <w:t>https://www.quora.com/Is-Abenomics-a-complete-failure</w:t>
        </w:r>
      </w:hyperlink>
    </w:p>
    <w:p w:rsidR="005B69CB" w:rsidRDefault="005B69CB" w:rsidP="005B69CB">
      <w:pPr>
        <w:pStyle w:val="NoSpacing"/>
      </w:pPr>
    </w:p>
    <w:p w:rsidR="005B69CB" w:rsidRDefault="005B69CB" w:rsidP="005B69CB">
      <w:pPr>
        <w:pStyle w:val="NoSpacing"/>
      </w:pPr>
    </w:p>
    <w:sectPr w:rsidR="005B69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66"/>
    <w:rsid w:val="00033BEB"/>
    <w:rsid w:val="000F6C66"/>
    <w:rsid w:val="004124E1"/>
    <w:rsid w:val="0049213B"/>
    <w:rsid w:val="005B69CB"/>
    <w:rsid w:val="0063460D"/>
    <w:rsid w:val="008353F5"/>
    <w:rsid w:val="00AD233E"/>
    <w:rsid w:val="00E44224"/>
    <w:rsid w:val="00F7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6C6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3460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D233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6C6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3460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D23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om/Japans-Lost-Decade-Legacies-Transformative/dp/0415783208" TargetMode="External"/><Relationship Id="rId13" Type="http://schemas.openxmlformats.org/officeDocument/2006/relationships/hyperlink" Target="https://www.princeton.edu/~pkrugman/bernanke_paralysis.pdf" TargetMode="External"/><Relationship Id="rId18" Type="http://schemas.openxmlformats.org/officeDocument/2006/relationships/hyperlink" Target="http://www.bradford-delong.com/2015/10/must-read-paul-krugman-is-musing-about-and-rethinking-his-1998-analysis-of-japan-and-its-macroeconomic-problems-pa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conomist.com/news/asia/21605929-shinzo-abes-fight-reshape-japans-economy-and-society-entering-new-phase-battle-japan" TargetMode="External"/><Relationship Id="rId7" Type="http://schemas.openxmlformats.org/officeDocument/2006/relationships/hyperlink" Target="http://www.boeckler.de/pdf/v_2015_10_23_paper_garside.pdf" TargetMode="External"/><Relationship Id="rId12" Type="http://schemas.openxmlformats.org/officeDocument/2006/relationships/hyperlink" Target="http://foreignpolicy.com/2009/04/03/think-again-japans-lost-decade/" TargetMode="External"/><Relationship Id="rId17" Type="http://schemas.openxmlformats.org/officeDocument/2006/relationships/hyperlink" Target="http://krugman.blogs.nytimes.com/2015/10/20/rethinking-japan/?_r=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marginalrevolution.com/marginalrevolution/2016/02/what-is-the-meaning-of-a-strong-yen-and-japanese-negative-ten-year-yields.html" TargetMode="External"/><Relationship Id="rId20" Type="http://schemas.openxmlformats.org/officeDocument/2006/relationships/hyperlink" Target="https://www.tofugu.com/japan/abenomics-3-arrows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-elgar.com/shop/japan-s-great-stagnation?___website=uk_warehouse" TargetMode="External"/><Relationship Id="rId11" Type="http://schemas.openxmlformats.org/officeDocument/2006/relationships/hyperlink" Target="http://iao.cnrs.fr/documents/doc/Fukao2014worldklems.pdf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en.wikipedia.org/wiki/Lost_Decade_(Japan)" TargetMode="External"/><Relationship Id="rId15" Type="http://schemas.openxmlformats.org/officeDocument/2006/relationships/hyperlink" Target="http://www.themoneyillusion.com/?cat=2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news.stanford.edu/news/2015/june/japan-lost-decade-062415.html" TargetMode="External"/><Relationship Id="rId19" Type="http://schemas.openxmlformats.org/officeDocument/2006/relationships/hyperlink" Target="https://en.wikipedia.org/wiki/Abenomi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se.jhu.edu/login?auth=0&amp;type=summary&amp;url=/journals/journal_of_japanese_studies/v041/41.2.hoshi.html" TargetMode="External"/><Relationship Id="rId14" Type="http://schemas.openxmlformats.org/officeDocument/2006/relationships/hyperlink" Target="http://www.themoneyillusion.com/?p=30142" TargetMode="External"/><Relationship Id="rId22" Type="http://schemas.openxmlformats.org/officeDocument/2006/relationships/hyperlink" Target="https://www.quora.com/Is-Abenomics-a-complete-fail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Geddes</dc:creator>
  <cp:lastModifiedBy>Paul Geddes</cp:lastModifiedBy>
  <cp:revision>3</cp:revision>
  <dcterms:created xsi:type="dcterms:W3CDTF">2016-03-14T16:22:00Z</dcterms:created>
  <dcterms:modified xsi:type="dcterms:W3CDTF">2017-07-19T18:50:00Z</dcterms:modified>
</cp:coreProperties>
</file>